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:rsidR="003F3D20" w:rsidRDefault="003F3D20" w:rsidP="003F3D20">
      <w:pPr>
        <w:rPr>
          <w:b/>
          <w:bCs/>
          <w:caps/>
        </w:rPr>
      </w:pPr>
    </w:p>
    <w:p w:rsidR="003F3D20" w:rsidRDefault="003F3D20" w:rsidP="003F3D20">
      <w:pPr>
        <w:rPr>
          <w:b/>
          <w:bCs/>
          <w:caps/>
        </w:rPr>
      </w:pPr>
    </w:p>
    <w:p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:rsidTr="00785E3B">
        <w:tc>
          <w:tcPr>
            <w:tcW w:w="1413" w:type="dxa"/>
            <w:shd w:val="clear" w:color="auto" w:fill="D9D9D9" w:themeFill="background1" w:themeFillShade="D9"/>
          </w:tcPr>
          <w:p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:rsidR="003F3D20" w:rsidRDefault="003F3D20" w:rsidP="003F3D20"/>
    <w:p w:rsidR="003F3D20" w:rsidRDefault="003F3D20" w:rsidP="003F3D20"/>
    <w:p w:rsidR="003F3D20" w:rsidRDefault="003F3D20" w:rsidP="003F3D20"/>
    <w:p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:rsidR="003F3D20" w:rsidRPr="000D0BCC" w:rsidRDefault="002B1A38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Impatto socio-economico della pandemia da COVID-19</w:t>
            </w:r>
          </w:p>
        </w:tc>
      </w:tr>
    </w:tbl>
    <w:p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:rsidR="003F3D20" w:rsidRDefault="002B1A38" w:rsidP="002B1A38">
            <w:pPr>
              <w:autoSpaceDE w:val="0"/>
              <w:autoSpaceDN w:val="0"/>
              <w:adjustRightInd w:val="0"/>
            </w:pPr>
            <w:r w:rsidRPr="002B1A38">
              <w:rPr>
                <w:i/>
              </w:rPr>
              <w:t>Misurare e valutare sostenibilità sociale, inclusione e accessibilità in un</w:t>
            </w:r>
            <w:r>
              <w:rPr>
                <w:i/>
              </w:rPr>
              <w:t xml:space="preserve"> Ateneo: metodi e applicazioni</w:t>
            </w:r>
          </w:p>
        </w:tc>
      </w:tr>
    </w:tbl>
    <w:p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:rsidR="003F3D20" w:rsidRPr="002B1A38" w:rsidRDefault="002B1A38" w:rsidP="00785E3B">
            <w:pPr>
              <w:rPr>
                <w:i/>
              </w:rPr>
            </w:pPr>
            <w:r w:rsidRPr="002B1A38">
              <w:rPr>
                <w:i/>
              </w:rPr>
              <w:t>Gli indicatori composti nelle scienze economiche: metodi e applicazioni</w:t>
            </w:r>
          </w:p>
        </w:tc>
      </w:tr>
    </w:tbl>
    <w:p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7704"/>
      </w:tblGrid>
      <w:tr w:rsidR="003F3D20" w:rsidTr="00785E3B">
        <w:tc>
          <w:tcPr>
            <w:tcW w:w="1980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:rsidR="003F3D20" w:rsidRDefault="00334DA0" w:rsidP="00334DA0">
            <w:r>
              <w:rPr>
                <w:i/>
              </w:rPr>
              <w:t>Bullismo, devianza giovanile e comportamenti che creano dipendenza fisica e psichica</w:t>
            </w:r>
          </w:p>
        </w:tc>
      </w:tr>
    </w:tbl>
    <w:p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:rsidTr="003F3D20">
        <w:tc>
          <w:tcPr>
            <w:tcW w:w="1928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:rsidR="003F3D20" w:rsidRDefault="00334DA0" w:rsidP="00785E3B">
            <w:r>
              <w:rPr>
                <w:i/>
              </w:rPr>
              <w:t>Sistema qualità e controllo statistico di processo</w:t>
            </w:r>
          </w:p>
        </w:tc>
      </w:tr>
    </w:tbl>
    <w:p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5.b.: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3F3D20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:rsidTr="00785E3B">
        <w:tc>
          <w:tcPr>
            <w:tcW w:w="1928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</w:t>
            </w:r>
            <w:r>
              <w:rPr>
                <w:b/>
                <w:bCs/>
              </w:rPr>
              <w:t>n.</w:t>
            </w:r>
            <w:r w:rsidRPr="000D0BCC">
              <w:rPr>
                <w:b/>
                <w:bCs/>
              </w:rPr>
              <w:t xml:space="preserve">: </w:t>
            </w:r>
          </w:p>
        </w:tc>
        <w:tc>
          <w:tcPr>
            <w:tcW w:w="7694" w:type="dxa"/>
          </w:tcPr>
          <w:p w:rsidR="003F3D20" w:rsidRDefault="003F3D20" w:rsidP="00785E3B"/>
        </w:tc>
      </w:tr>
    </w:tbl>
    <w:p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Tr="00785E3B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 xml:space="preserve">.a.: 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785E3B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.b.</w:t>
            </w:r>
            <w:proofErr w:type="spellEnd"/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785E3B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.c.: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785E3B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:rsidTr="00785E3B">
        <w:tc>
          <w:tcPr>
            <w:tcW w:w="1980" w:type="dxa"/>
            <w:shd w:val="clear" w:color="auto" w:fill="DEEAF6" w:themeFill="accent5" w:themeFillTint="33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:rsidR="003F3D20" w:rsidRDefault="003F3D20" w:rsidP="003F3D20"/>
    <w:p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:rsidTr="00785E3B">
        <w:tc>
          <w:tcPr>
            <w:tcW w:w="2122" w:type="dxa"/>
            <w:shd w:val="clear" w:color="auto" w:fill="D9D9D9" w:themeFill="background1" w:themeFillShade="D9"/>
          </w:tcPr>
          <w:p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:rsidR="003F3D20" w:rsidRDefault="003F3D20" w:rsidP="003F3D20"/>
    <w:p w:rsidR="002E788E" w:rsidRDefault="002E788E">
      <w:bookmarkStart w:id="0" w:name="_GoBack"/>
      <w:bookmarkEnd w:id="0"/>
    </w:p>
    <w:sectPr w:rsidR="002E788E" w:rsidSect="003F3D20">
      <w:footerReference w:type="even" r:id="rId6"/>
      <w:footerReference w:type="default" r:id="rId7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B5" w:rsidRDefault="00DE11B5">
      <w:r>
        <w:separator/>
      </w:r>
    </w:p>
  </w:endnote>
  <w:endnote w:type="continuationSeparator" w:id="0">
    <w:p w:rsidR="00DE11B5" w:rsidRDefault="00D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E7415" w:rsidRDefault="00DE11B5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="00334DA0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2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E7415" w:rsidRDefault="00DE11B5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B5" w:rsidRDefault="00DE11B5">
      <w:r>
        <w:separator/>
      </w:r>
    </w:p>
  </w:footnote>
  <w:footnote w:type="continuationSeparator" w:id="0">
    <w:p w:rsidR="00DE11B5" w:rsidRDefault="00DE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20"/>
    <w:rsid w:val="00263D28"/>
    <w:rsid w:val="002B1A38"/>
    <w:rsid w:val="002E788E"/>
    <w:rsid w:val="00334DA0"/>
    <w:rsid w:val="003F3D20"/>
    <w:rsid w:val="00546E37"/>
    <w:rsid w:val="00553D2C"/>
    <w:rsid w:val="00812D9B"/>
    <w:rsid w:val="008831F5"/>
    <w:rsid w:val="00D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Tufir Awatt</cp:lastModifiedBy>
  <cp:revision>3</cp:revision>
  <dcterms:created xsi:type="dcterms:W3CDTF">2022-03-06T22:37:00Z</dcterms:created>
  <dcterms:modified xsi:type="dcterms:W3CDTF">2022-03-06T22:55:00Z</dcterms:modified>
</cp:coreProperties>
</file>