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5D284" w14:textId="79DB6383" w:rsidR="00D9193B" w:rsidRPr="00F54D9B" w:rsidRDefault="00896049" w:rsidP="002C0DCB">
      <w:pPr>
        <w:pStyle w:val="Titolo1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>SANDRINE LABORY - RICERCA</w:t>
      </w:r>
    </w:p>
    <w:p w14:paraId="0BA9F11E" w14:textId="77777777" w:rsidR="00D9193B" w:rsidRPr="00F54D9B" w:rsidRDefault="00D9193B">
      <w:pPr>
        <w:pStyle w:val="Titolo1"/>
        <w:rPr>
          <w:rFonts w:ascii="Times New Roman" w:hAnsi="Times New Roman"/>
          <w:szCs w:val="24"/>
          <w:lang w:val="en-GB"/>
        </w:rPr>
      </w:pPr>
    </w:p>
    <w:p w14:paraId="2F413A83" w14:textId="77777777" w:rsidR="00896049" w:rsidRDefault="00896049" w:rsidP="002667A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(November 2020)</w:t>
      </w:r>
    </w:p>
    <w:p w14:paraId="4E5A3BF9" w14:textId="77777777" w:rsidR="00896049" w:rsidRDefault="00896049" w:rsidP="002667A2">
      <w:pPr>
        <w:rPr>
          <w:rFonts w:ascii="Times New Roman" w:hAnsi="Times New Roman"/>
          <w:sz w:val="24"/>
          <w:szCs w:val="24"/>
          <w:lang w:val="en-US"/>
        </w:rPr>
      </w:pPr>
    </w:p>
    <w:p w14:paraId="36C87535" w14:textId="51380F32" w:rsidR="000F6AF8" w:rsidRPr="00C44739" w:rsidRDefault="001E7EC2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1E7EC2">
        <w:rPr>
          <w:rFonts w:ascii="Times New Roman" w:hAnsi="Times New Roman"/>
          <w:b/>
          <w:sz w:val="24"/>
          <w:szCs w:val="24"/>
          <w:u w:val="single"/>
          <w:lang w:val="en-GB"/>
        </w:rPr>
        <w:t>Research interests</w:t>
      </w:r>
    </w:p>
    <w:p w14:paraId="43453637" w14:textId="78898784" w:rsidR="00512A62" w:rsidRPr="001E7EC2" w:rsidRDefault="001E7EC2">
      <w:pPr>
        <w:rPr>
          <w:rFonts w:ascii="Times New Roman" w:hAnsi="Times New Roman"/>
          <w:sz w:val="24"/>
          <w:szCs w:val="24"/>
          <w:lang w:val="en-GB"/>
        </w:rPr>
      </w:pPr>
      <w:r w:rsidRPr="001E7EC2">
        <w:rPr>
          <w:rFonts w:ascii="Times New Roman" w:hAnsi="Times New Roman"/>
          <w:sz w:val="24"/>
          <w:szCs w:val="24"/>
          <w:lang w:val="en-GB"/>
        </w:rPr>
        <w:t>Industrial Economics and Policy; structural changes and industry dynamics; production organisation and firm organisation; clusters and industrial districts; University – Industry relationships and technological transfer.</w:t>
      </w:r>
    </w:p>
    <w:p w14:paraId="46023BA5" w14:textId="77777777" w:rsidR="00CD79B2" w:rsidRPr="001E7EC2" w:rsidRDefault="00CD79B2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2D0F6E8C" w14:textId="14511D2A" w:rsidR="00035F4A" w:rsidRPr="00334621" w:rsidRDefault="00C716A7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Research Project</w:t>
      </w:r>
      <w:r w:rsidR="00DB6137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(from 201</w:t>
      </w:r>
      <w:r w:rsidR="00896049">
        <w:rPr>
          <w:rFonts w:ascii="Times New Roman" w:hAnsi="Times New Roman"/>
          <w:b/>
          <w:sz w:val="24"/>
          <w:szCs w:val="24"/>
          <w:u w:val="single"/>
          <w:lang w:val="en-GB"/>
        </w:rPr>
        <w:t>1</w:t>
      </w:r>
      <w:r w:rsidR="00DB6137">
        <w:rPr>
          <w:rFonts w:ascii="Times New Roman" w:hAnsi="Times New Roman"/>
          <w:b/>
          <w:sz w:val="24"/>
          <w:szCs w:val="24"/>
          <w:u w:val="single"/>
          <w:lang w:val="en-GB"/>
        </w:rPr>
        <w:t>)</w:t>
      </w:r>
    </w:p>
    <w:p w14:paraId="0CB637BE" w14:textId="39266390" w:rsidR="00BB40C5" w:rsidRPr="00F54D9B" w:rsidRDefault="00BB40C5" w:rsidP="00BB40C5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RSA Expo 2017-19: </w:t>
      </w:r>
      <w:r>
        <w:rPr>
          <w:rFonts w:ascii="Times New Roman" w:hAnsi="Times New Roman"/>
          <w:sz w:val="24"/>
          <w:szCs w:val="24"/>
          <w:lang w:val="en-GB"/>
        </w:rPr>
        <w:t xml:space="preserve">research project on </w:t>
      </w:r>
      <w:r w:rsidRPr="00F54D9B">
        <w:rPr>
          <w:rFonts w:ascii="Times New Roman" w:hAnsi="Times New Roman"/>
          <w:sz w:val="24"/>
          <w:szCs w:val="24"/>
          <w:lang w:val="en-GB"/>
        </w:rPr>
        <w:t>Smart specialisation in lagging regions (Grant from the Regional Studies Association), with Phil Tomlinson, Felicia Fai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Mariachiara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Barzotto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(University of Bath), Carlo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Corradini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(University of Birmingham)</w:t>
      </w:r>
    </w:p>
    <w:p w14:paraId="73B57AC5" w14:textId="77777777" w:rsidR="0092228E" w:rsidRPr="00F54D9B" w:rsidRDefault="0092228E">
      <w:pPr>
        <w:rPr>
          <w:rFonts w:ascii="Times New Roman" w:hAnsi="Times New Roman"/>
          <w:sz w:val="24"/>
          <w:szCs w:val="24"/>
          <w:lang w:val="en-GB"/>
        </w:rPr>
      </w:pPr>
    </w:p>
    <w:p w14:paraId="55B1BDA4" w14:textId="4F2821C5" w:rsidR="00D97F8A" w:rsidRPr="00BB40C5" w:rsidRDefault="00BB40C5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 xml:space="preserve">July - 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>O</w:t>
      </w:r>
      <w:r w:rsidRPr="00BB40C5">
        <w:rPr>
          <w:rFonts w:ascii="Times New Roman" w:hAnsi="Times New Roman"/>
          <w:sz w:val="24"/>
          <w:szCs w:val="24"/>
          <w:lang w:val="en-GB"/>
        </w:rPr>
        <w:t>ctober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 xml:space="preserve"> 2018: </w:t>
      </w:r>
      <w:r w:rsidRPr="00BB40C5">
        <w:rPr>
          <w:rFonts w:ascii="Times New Roman" w:hAnsi="Times New Roman"/>
          <w:sz w:val="24"/>
          <w:szCs w:val="24"/>
          <w:lang w:val="en-GB"/>
        </w:rPr>
        <w:t>resea</w:t>
      </w:r>
      <w:r>
        <w:rPr>
          <w:rFonts w:ascii="Times New Roman" w:hAnsi="Times New Roman"/>
          <w:sz w:val="24"/>
          <w:szCs w:val="24"/>
          <w:lang w:val="en-GB"/>
        </w:rPr>
        <w:t xml:space="preserve">rch project on 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 xml:space="preserve">Embedding, reshaping and creating global value chains, </w:t>
      </w:r>
      <w:r w:rsidR="00C44739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>O</w:t>
      </w:r>
      <w:r>
        <w:rPr>
          <w:rFonts w:ascii="Times New Roman" w:hAnsi="Times New Roman"/>
          <w:sz w:val="24"/>
          <w:szCs w:val="24"/>
          <w:lang w:val="en-GB"/>
        </w:rPr>
        <w:t>ECD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 xml:space="preserve">, Paris </w:t>
      </w:r>
      <w:r>
        <w:rPr>
          <w:rFonts w:ascii="Times New Roman" w:hAnsi="Times New Roman"/>
          <w:sz w:val="24"/>
          <w:szCs w:val="24"/>
          <w:lang w:val="en-GB"/>
        </w:rPr>
        <w:t>and European Commission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>, Bru</w:t>
      </w:r>
      <w:r>
        <w:rPr>
          <w:rFonts w:ascii="Times New Roman" w:hAnsi="Times New Roman"/>
          <w:sz w:val="24"/>
          <w:szCs w:val="24"/>
          <w:lang w:val="en-GB"/>
        </w:rPr>
        <w:t>sse</w:t>
      </w:r>
      <w:r w:rsidR="00D97F8A" w:rsidRPr="00BB40C5">
        <w:rPr>
          <w:rFonts w:ascii="Times New Roman" w:hAnsi="Times New Roman"/>
          <w:sz w:val="24"/>
          <w:szCs w:val="24"/>
          <w:lang w:val="en-GB"/>
        </w:rPr>
        <w:t>ls.</w:t>
      </w:r>
    </w:p>
    <w:p w14:paraId="5042E3E9" w14:textId="28C13E7D" w:rsidR="00006F22" w:rsidRDefault="00006F22">
      <w:pPr>
        <w:rPr>
          <w:rFonts w:ascii="Times New Roman" w:hAnsi="Times New Roman"/>
          <w:sz w:val="24"/>
          <w:szCs w:val="24"/>
          <w:lang w:val="en-GB"/>
        </w:rPr>
      </w:pPr>
    </w:p>
    <w:p w14:paraId="18871C13" w14:textId="11E51A09" w:rsidR="00287DC5" w:rsidRPr="00287DC5" w:rsidRDefault="00287DC5">
      <w:pPr>
        <w:rPr>
          <w:rFonts w:ascii="Times New Roman" w:hAnsi="Times New Roman"/>
          <w:sz w:val="24"/>
          <w:szCs w:val="24"/>
          <w:lang w:val="en-GB"/>
        </w:rPr>
      </w:pPr>
      <w:r w:rsidRPr="00287DC5">
        <w:rPr>
          <w:rFonts w:ascii="Times New Roman" w:hAnsi="Times New Roman"/>
          <w:sz w:val="24"/>
          <w:szCs w:val="24"/>
          <w:lang w:val="en-GB"/>
        </w:rPr>
        <w:t xml:space="preserve">2018: Collaboration </w:t>
      </w:r>
      <w:r>
        <w:rPr>
          <w:rFonts w:ascii="Times New Roman" w:hAnsi="Times New Roman"/>
          <w:sz w:val="24"/>
          <w:szCs w:val="24"/>
          <w:lang w:val="en-GB"/>
        </w:rPr>
        <w:t>with the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Re-Hi</w:t>
      </w:r>
      <w:r>
        <w:rPr>
          <w:rFonts w:ascii="Times New Roman" w:hAnsi="Times New Roman"/>
          <w:sz w:val="24"/>
          <w:szCs w:val="24"/>
          <w:lang w:val="en-GB"/>
        </w:rPr>
        <w:t xml:space="preserve"> network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(RSA Research Network on Regional Economic and Policy History, dir</w:t>
      </w:r>
      <w:r>
        <w:rPr>
          <w:rFonts w:ascii="Times New Roman" w:hAnsi="Times New Roman"/>
          <w:sz w:val="24"/>
          <w:szCs w:val="24"/>
          <w:lang w:val="en-GB"/>
        </w:rPr>
        <w:t>ected by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Marijn Molema, </w:t>
      </w:r>
      <w:proofErr w:type="spellStart"/>
      <w:r w:rsidRPr="00287DC5">
        <w:rPr>
          <w:rFonts w:ascii="Times New Roman" w:hAnsi="Times New Roman"/>
          <w:sz w:val="24"/>
          <w:szCs w:val="24"/>
          <w:lang w:val="en-GB"/>
        </w:rPr>
        <w:t>Fryske</w:t>
      </w:r>
      <w:proofErr w:type="spellEnd"/>
      <w:r w:rsidRPr="00287DC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87DC5">
        <w:rPr>
          <w:rFonts w:ascii="Times New Roman" w:hAnsi="Times New Roman"/>
          <w:sz w:val="24"/>
          <w:szCs w:val="24"/>
          <w:lang w:val="en-GB"/>
        </w:rPr>
        <w:t>Akademy</w:t>
      </w:r>
      <w:proofErr w:type="spellEnd"/>
      <w:r w:rsidRPr="00287DC5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NL</w:t>
      </w:r>
      <w:r w:rsidRPr="00287DC5">
        <w:rPr>
          <w:rFonts w:ascii="Times New Roman" w:hAnsi="Times New Roman"/>
          <w:sz w:val="24"/>
          <w:szCs w:val="24"/>
          <w:lang w:val="en-GB"/>
        </w:rPr>
        <w:t>).</w:t>
      </w:r>
    </w:p>
    <w:p w14:paraId="58EC90F7" w14:textId="77777777" w:rsidR="00287DC5" w:rsidRPr="00287DC5" w:rsidRDefault="00287DC5" w:rsidP="00DA738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348130F" w14:textId="53B81AE4" w:rsidR="00DA7383" w:rsidRPr="00DA7383" w:rsidRDefault="00DA7383" w:rsidP="00DA738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DA7383">
        <w:rPr>
          <w:rFonts w:ascii="Times New Roman" w:hAnsi="Times New Roman"/>
          <w:sz w:val="24"/>
          <w:szCs w:val="24"/>
          <w:lang w:val="en-GB"/>
        </w:rPr>
        <w:t>2017: participation in the research for the final state</w:t>
      </w:r>
      <w:r>
        <w:rPr>
          <w:rFonts w:ascii="Times New Roman" w:hAnsi="Times New Roman"/>
          <w:sz w:val="24"/>
          <w:szCs w:val="24"/>
          <w:lang w:val="en-GB"/>
        </w:rPr>
        <w:t xml:space="preserve">ment of the </w:t>
      </w:r>
      <w:r w:rsidRPr="00DA7383">
        <w:rPr>
          <w:rFonts w:ascii="Times New Roman" w:hAnsi="Times New Roman"/>
          <w:sz w:val="24"/>
          <w:szCs w:val="24"/>
          <w:lang w:val="en-GB"/>
        </w:rPr>
        <w:t xml:space="preserve">Conference of the Academy of Sciences, </w:t>
      </w:r>
      <w:r w:rsidR="00507145">
        <w:rPr>
          <w:rFonts w:ascii="Times New Roman" w:hAnsi="Times New Roman"/>
          <w:sz w:val="24"/>
          <w:szCs w:val="24"/>
          <w:lang w:val="en-GB"/>
        </w:rPr>
        <w:t xml:space="preserve">G7 Meeting, Rome (and participation in the G7 Conference of the Science Academies, Rome, Accademia </w:t>
      </w:r>
      <w:proofErr w:type="spellStart"/>
      <w:r w:rsidR="00507145">
        <w:rPr>
          <w:rFonts w:ascii="Times New Roman" w:hAnsi="Times New Roman"/>
          <w:sz w:val="24"/>
          <w:szCs w:val="24"/>
          <w:lang w:val="en-GB"/>
        </w:rPr>
        <w:t>dei</w:t>
      </w:r>
      <w:proofErr w:type="spellEnd"/>
      <w:r w:rsidR="0050714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07145">
        <w:rPr>
          <w:rFonts w:ascii="Times New Roman" w:hAnsi="Times New Roman"/>
          <w:sz w:val="24"/>
          <w:szCs w:val="24"/>
          <w:lang w:val="en-GB"/>
        </w:rPr>
        <w:t>Lincei</w:t>
      </w:r>
      <w:proofErr w:type="spellEnd"/>
      <w:r w:rsidR="00507145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C44739">
        <w:rPr>
          <w:rFonts w:ascii="Times New Roman" w:hAnsi="Times New Roman"/>
          <w:sz w:val="24"/>
          <w:szCs w:val="24"/>
          <w:lang w:val="en-GB"/>
        </w:rPr>
        <w:t>2</w:t>
      </w:r>
      <w:r w:rsidRPr="00DA7383">
        <w:rPr>
          <w:rFonts w:ascii="Times New Roman" w:hAnsi="Times New Roman"/>
          <w:sz w:val="24"/>
          <w:szCs w:val="24"/>
          <w:lang w:val="en-GB"/>
        </w:rPr>
        <w:t xml:space="preserve">3-25 </w:t>
      </w:r>
      <w:r w:rsidR="00507145">
        <w:rPr>
          <w:rFonts w:ascii="Times New Roman" w:hAnsi="Times New Roman"/>
          <w:sz w:val="24"/>
          <w:szCs w:val="24"/>
          <w:lang w:val="en-GB"/>
        </w:rPr>
        <w:t>March).</w:t>
      </w:r>
    </w:p>
    <w:p w14:paraId="6DF67735" w14:textId="77777777" w:rsidR="00DA7383" w:rsidRPr="00DA7383" w:rsidRDefault="00DA7383">
      <w:pPr>
        <w:rPr>
          <w:rFonts w:ascii="Times New Roman" w:hAnsi="Times New Roman"/>
          <w:sz w:val="24"/>
          <w:szCs w:val="24"/>
          <w:lang w:val="en-GB"/>
        </w:rPr>
      </w:pPr>
    </w:p>
    <w:p w14:paraId="55F4B27C" w14:textId="4506007F" w:rsidR="00006F22" w:rsidRPr="00BB40C5" w:rsidRDefault="00006F22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 xml:space="preserve">2016: 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>Director of a research project on the analysis of the economic impact of natural disasters</w:t>
      </w:r>
      <w:r w:rsidR="00BB40C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BB40C5">
        <w:rPr>
          <w:rFonts w:ascii="Times New Roman" w:hAnsi="Times New Roman"/>
          <w:sz w:val="24"/>
          <w:szCs w:val="24"/>
          <w:lang w:val="en-GB"/>
        </w:rPr>
        <w:t>Emilia Romagna</w:t>
      </w:r>
      <w:r w:rsidR="00BB40C5">
        <w:rPr>
          <w:rFonts w:ascii="Times New Roman" w:hAnsi="Times New Roman"/>
          <w:sz w:val="24"/>
          <w:szCs w:val="24"/>
          <w:lang w:val="en-GB"/>
        </w:rPr>
        <w:t xml:space="preserve"> Region.</w:t>
      </w:r>
    </w:p>
    <w:p w14:paraId="1BFD67D4" w14:textId="77777777" w:rsidR="00D97F8A" w:rsidRPr="00BB40C5" w:rsidRDefault="00D97F8A">
      <w:pPr>
        <w:rPr>
          <w:rFonts w:ascii="Times New Roman" w:hAnsi="Times New Roman"/>
          <w:sz w:val="24"/>
          <w:szCs w:val="24"/>
          <w:lang w:val="en-GB"/>
        </w:rPr>
      </w:pPr>
    </w:p>
    <w:p w14:paraId="073995D5" w14:textId="39A6F6DA" w:rsidR="002A4B59" w:rsidRPr="00DB6137" w:rsidRDefault="002A4B59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>Ma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>y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 2013: 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international 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workshop 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>on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 “Manufacturing Renaissance”, 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with participation of </w:t>
      </w:r>
      <w:r w:rsidRPr="00BB40C5">
        <w:rPr>
          <w:rFonts w:ascii="Times New Roman" w:hAnsi="Times New Roman"/>
          <w:sz w:val="24"/>
          <w:szCs w:val="24"/>
          <w:lang w:val="en-GB"/>
        </w:rPr>
        <w:t>Universit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ies of Nice (France), </w:t>
      </w:r>
      <w:r w:rsidRPr="00BB40C5">
        <w:rPr>
          <w:rFonts w:ascii="Times New Roman" w:hAnsi="Times New Roman"/>
          <w:sz w:val="24"/>
          <w:szCs w:val="24"/>
          <w:lang w:val="en-GB"/>
        </w:rPr>
        <w:t>Cambridge</w:t>
      </w:r>
      <w:r w:rsidR="00BB40C5">
        <w:rPr>
          <w:rFonts w:ascii="Times New Roman" w:hAnsi="Times New Roman"/>
          <w:sz w:val="24"/>
          <w:szCs w:val="24"/>
          <w:lang w:val="en-GB"/>
        </w:rPr>
        <w:t xml:space="preserve"> (UK)</w:t>
      </w:r>
      <w:r w:rsidRPr="00BB40C5">
        <w:rPr>
          <w:rFonts w:ascii="Times New Roman" w:hAnsi="Times New Roman"/>
          <w:sz w:val="24"/>
          <w:szCs w:val="24"/>
          <w:lang w:val="en-GB"/>
        </w:rPr>
        <w:t>, Pari</w:t>
      </w:r>
      <w:r w:rsidR="00BB40C5">
        <w:rPr>
          <w:rFonts w:ascii="Times New Roman" w:hAnsi="Times New Roman"/>
          <w:sz w:val="24"/>
          <w:szCs w:val="24"/>
          <w:lang w:val="en-GB"/>
        </w:rPr>
        <w:t>s</w:t>
      </w:r>
      <w:r w:rsidRPr="00BB40C5">
        <w:rPr>
          <w:rFonts w:ascii="Times New Roman" w:hAnsi="Times New Roman"/>
          <w:sz w:val="24"/>
          <w:szCs w:val="24"/>
          <w:lang w:val="en-GB"/>
        </w:rPr>
        <w:t>, Bordeaux</w:t>
      </w:r>
      <w:r w:rsidR="00BB40C5">
        <w:rPr>
          <w:rFonts w:ascii="Times New Roman" w:hAnsi="Times New Roman"/>
          <w:sz w:val="24"/>
          <w:szCs w:val="24"/>
          <w:lang w:val="en-GB"/>
        </w:rPr>
        <w:t xml:space="preserve"> (France)</w:t>
      </w:r>
      <w:r w:rsidRPr="00BB40C5">
        <w:rPr>
          <w:rFonts w:ascii="Times New Roman" w:hAnsi="Times New Roman"/>
          <w:sz w:val="24"/>
          <w:szCs w:val="24"/>
          <w:lang w:val="en-GB"/>
        </w:rPr>
        <w:t>, Birmingham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 (UK)</w:t>
      </w:r>
      <w:r w:rsidRPr="00BB40C5">
        <w:rPr>
          <w:rFonts w:ascii="Times New Roman" w:hAnsi="Times New Roman"/>
          <w:sz w:val="24"/>
          <w:szCs w:val="24"/>
          <w:lang w:val="en-GB"/>
        </w:rPr>
        <w:t>, San Sebastian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 (Spain) and </w:t>
      </w:r>
      <w:r w:rsidRPr="00BB40C5">
        <w:rPr>
          <w:rFonts w:ascii="Times New Roman" w:hAnsi="Times New Roman"/>
          <w:sz w:val="24"/>
          <w:szCs w:val="24"/>
          <w:lang w:val="en-GB"/>
        </w:rPr>
        <w:t>DG Industr</w:t>
      </w:r>
      <w:r w:rsidR="00BB40C5" w:rsidRPr="00BB40C5">
        <w:rPr>
          <w:rFonts w:ascii="Times New Roman" w:hAnsi="Times New Roman"/>
          <w:sz w:val="24"/>
          <w:szCs w:val="24"/>
          <w:lang w:val="en-GB"/>
        </w:rPr>
        <w:t xml:space="preserve">y of the European Commission. Research </w:t>
      </w:r>
      <w:r w:rsidR="00BB40C5" w:rsidRPr="00DB6137">
        <w:rPr>
          <w:rFonts w:ascii="Times New Roman" w:hAnsi="Times New Roman"/>
          <w:sz w:val="24"/>
          <w:szCs w:val="24"/>
          <w:lang w:val="en-GB"/>
        </w:rPr>
        <w:t>project on structural changes and industrial policy</w:t>
      </w:r>
      <w:r w:rsidRPr="00DB6137">
        <w:rPr>
          <w:rFonts w:ascii="Times New Roman" w:hAnsi="Times New Roman"/>
          <w:sz w:val="24"/>
          <w:szCs w:val="24"/>
          <w:lang w:val="en-GB"/>
        </w:rPr>
        <w:t>.</w:t>
      </w:r>
    </w:p>
    <w:p w14:paraId="4735C28D" w14:textId="77777777" w:rsidR="002A4B59" w:rsidRPr="00DB6137" w:rsidRDefault="002A4B59">
      <w:pPr>
        <w:rPr>
          <w:rFonts w:ascii="Times New Roman" w:hAnsi="Times New Roman"/>
          <w:sz w:val="24"/>
          <w:szCs w:val="24"/>
          <w:lang w:val="en-GB"/>
        </w:rPr>
      </w:pPr>
    </w:p>
    <w:p w14:paraId="74758192" w14:textId="20837032" w:rsidR="002A4B59" w:rsidRPr="00DB6137" w:rsidRDefault="002A4B59">
      <w:pPr>
        <w:rPr>
          <w:rFonts w:ascii="Times New Roman" w:hAnsi="Times New Roman"/>
          <w:sz w:val="24"/>
          <w:szCs w:val="24"/>
          <w:lang w:val="en-GB"/>
        </w:rPr>
      </w:pPr>
      <w:r w:rsidRPr="00DB6137">
        <w:rPr>
          <w:rFonts w:ascii="Times New Roman" w:hAnsi="Times New Roman"/>
          <w:sz w:val="24"/>
          <w:szCs w:val="24"/>
          <w:lang w:val="en-GB"/>
        </w:rPr>
        <w:t>D</w:t>
      </w:r>
      <w:r w:rsidR="00BB40C5" w:rsidRPr="00DB6137">
        <w:rPr>
          <w:rFonts w:ascii="Times New Roman" w:hAnsi="Times New Roman"/>
          <w:sz w:val="24"/>
          <w:szCs w:val="24"/>
          <w:lang w:val="en-GB"/>
        </w:rPr>
        <w:t>ecember</w:t>
      </w:r>
      <w:r w:rsidRPr="00DB6137">
        <w:rPr>
          <w:rFonts w:ascii="Times New Roman" w:hAnsi="Times New Roman"/>
          <w:sz w:val="24"/>
          <w:szCs w:val="24"/>
          <w:lang w:val="en-GB"/>
        </w:rPr>
        <w:t xml:space="preserve"> 2012: </w:t>
      </w:r>
      <w:r w:rsidR="00BB40C5" w:rsidRPr="00DB6137">
        <w:rPr>
          <w:rFonts w:ascii="Times New Roman" w:hAnsi="Times New Roman"/>
          <w:sz w:val="24"/>
          <w:szCs w:val="24"/>
          <w:lang w:val="en-GB"/>
        </w:rPr>
        <w:t>winner of a grant from the University of Ferrara for the promotion of internationalisation initiatives, aiming at building an international network of research on industrial policy as well as a double degree programme in this field (double degree realised with the University of Nice, France).</w:t>
      </w:r>
    </w:p>
    <w:p w14:paraId="5AF8C2E3" w14:textId="77777777" w:rsidR="00AE5B25" w:rsidRPr="00DB6137" w:rsidRDefault="00AE5B25">
      <w:pPr>
        <w:rPr>
          <w:rFonts w:ascii="Times New Roman" w:hAnsi="Times New Roman"/>
          <w:sz w:val="24"/>
          <w:szCs w:val="24"/>
          <w:lang w:val="en-GB"/>
        </w:rPr>
      </w:pPr>
    </w:p>
    <w:p w14:paraId="42E836A5" w14:textId="5558ED00" w:rsidR="00834374" w:rsidRPr="00BB40C5" w:rsidRDefault="00834374" w:rsidP="00834374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DB6137">
        <w:rPr>
          <w:rFonts w:ascii="Times New Roman" w:hAnsi="Times New Roman"/>
          <w:iCs/>
          <w:sz w:val="24"/>
          <w:szCs w:val="24"/>
          <w:lang w:val="en-GB"/>
        </w:rPr>
        <w:t xml:space="preserve">2011: </w:t>
      </w:r>
      <w:r w:rsidR="00BB40C5" w:rsidRPr="00DB6137">
        <w:rPr>
          <w:rFonts w:ascii="Times New Roman" w:hAnsi="Times New Roman"/>
          <w:iCs/>
          <w:sz w:val="24"/>
          <w:szCs w:val="24"/>
          <w:lang w:val="en-GB"/>
        </w:rPr>
        <w:t>research grant from the Foundation for Research and Innovation from the University of Florence, Italy, for the realisation of report on the relationship between university and industry as a support to regional firms’ competitiveness</w:t>
      </w:r>
      <w:r w:rsidR="00BB40C5" w:rsidRPr="00BB40C5">
        <w:rPr>
          <w:rFonts w:ascii="Times New Roman" w:hAnsi="Times New Roman"/>
          <w:iCs/>
          <w:sz w:val="24"/>
          <w:szCs w:val="24"/>
          <w:lang w:val="en-US"/>
        </w:rPr>
        <w:t xml:space="preserve"> for </w:t>
      </w:r>
      <w:r w:rsidR="000F6AF8" w:rsidRPr="00BB40C5">
        <w:rPr>
          <w:rFonts w:ascii="Times New Roman" w:hAnsi="Times New Roman"/>
          <w:iCs/>
          <w:sz w:val="24"/>
          <w:szCs w:val="24"/>
          <w:lang w:val="en-US"/>
        </w:rPr>
        <w:t>IRPET</w:t>
      </w:r>
      <w:r w:rsidR="00BB40C5" w:rsidRPr="00BB40C5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="00BB40C5">
        <w:rPr>
          <w:rFonts w:ascii="Times New Roman" w:hAnsi="Times New Roman"/>
          <w:iCs/>
          <w:sz w:val="24"/>
          <w:szCs w:val="24"/>
          <w:lang w:val="en-US"/>
        </w:rPr>
        <w:t>Regional Institute of Economic Research)</w:t>
      </w:r>
      <w:r w:rsidR="000F6AF8" w:rsidRPr="00BB40C5">
        <w:rPr>
          <w:rFonts w:ascii="Times New Roman" w:hAnsi="Times New Roman"/>
          <w:iCs/>
          <w:sz w:val="24"/>
          <w:szCs w:val="24"/>
          <w:lang w:val="en-US"/>
        </w:rPr>
        <w:t>, F</w:t>
      </w:r>
      <w:r w:rsidR="00BB40C5">
        <w:rPr>
          <w:rFonts w:ascii="Times New Roman" w:hAnsi="Times New Roman"/>
          <w:iCs/>
          <w:sz w:val="24"/>
          <w:szCs w:val="24"/>
          <w:lang w:val="en-US"/>
        </w:rPr>
        <w:t>lorence, Italy.</w:t>
      </w:r>
    </w:p>
    <w:p w14:paraId="61853946" w14:textId="0BF13723" w:rsidR="00834374" w:rsidRPr="00BB40C5" w:rsidRDefault="00834374" w:rsidP="0083437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BB40C5">
        <w:rPr>
          <w:rFonts w:ascii="Times New Roman" w:hAnsi="Times New Roman"/>
          <w:iCs/>
          <w:sz w:val="24"/>
          <w:szCs w:val="24"/>
          <w:lang w:val="en-US"/>
        </w:rPr>
        <w:t xml:space="preserve">2010-11: </w:t>
      </w:r>
      <w:r w:rsidR="00BB40C5" w:rsidRPr="00BB40C5">
        <w:rPr>
          <w:rFonts w:ascii="Times New Roman" w:hAnsi="Times New Roman"/>
          <w:iCs/>
          <w:sz w:val="24"/>
          <w:szCs w:val="24"/>
          <w:lang w:val="en-US"/>
        </w:rPr>
        <w:t>research project on the policies for the upgrading of clusters in mature sectors</w:t>
      </w:r>
      <w:r w:rsidRPr="00BB40C5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BB40C5">
        <w:rPr>
          <w:rFonts w:ascii="Times New Roman" w:hAnsi="Times New Roman"/>
          <w:iCs/>
          <w:sz w:val="24"/>
          <w:szCs w:val="24"/>
          <w:lang w:val="en-US"/>
        </w:rPr>
        <w:t xml:space="preserve">for </w:t>
      </w:r>
      <w:r w:rsidRPr="00BB40C5">
        <w:rPr>
          <w:rFonts w:ascii="Times New Roman" w:hAnsi="Times New Roman"/>
          <w:iCs/>
          <w:sz w:val="24"/>
          <w:szCs w:val="24"/>
          <w:lang w:val="en-US"/>
        </w:rPr>
        <w:t>IRPET</w:t>
      </w:r>
      <w:r w:rsidR="00BB40C5">
        <w:rPr>
          <w:rFonts w:ascii="Times New Roman" w:hAnsi="Times New Roman"/>
          <w:iCs/>
          <w:sz w:val="24"/>
          <w:szCs w:val="24"/>
          <w:lang w:val="en-US"/>
        </w:rPr>
        <w:t xml:space="preserve"> (Regional Institute of Economic Research), Florence, Italy.</w:t>
      </w:r>
    </w:p>
    <w:p w14:paraId="4EF30A65" w14:textId="77777777" w:rsidR="00834374" w:rsidRPr="00BB40C5" w:rsidRDefault="00834374" w:rsidP="00834374">
      <w:pPr>
        <w:rPr>
          <w:rFonts w:ascii="Times New Roman" w:hAnsi="Times New Roman"/>
          <w:sz w:val="24"/>
          <w:szCs w:val="24"/>
          <w:lang w:val="en-US"/>
        </w:rPr>
      </w:pPr>
    </w:p>
    <w:p w14:paraId="7D8BCA5E" w14:textId="06D8A183" w:rsidR="002A4B59" w:rsidRPr="00F54D9B" w:rsidRDefault="002A4B59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2A4B59" w:rsidRPr="00F54D9B" w:rsidSect="00CB5044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E123D" w14:textId="77777777" w:rsidR="00B07DCE" w:rsidRDefault="00B07DCE" w:rsidP="00C411D6">
      <w:r>
        <w:separator/>
      </w:r>
    </w:p>
  </w:endnote>
  <w:endnote w:type="continuationSeparator" w:id="0">
    <w:p w14:paraId="38E6377E" w14:textId="77777777" w:rsidR="00B07DCE" w:rsidRDefault="00B07DCE" w:rsidP="00C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6903134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30FFC" w14:textId="2AEBECA9" w:rsidR="00C411D6" w:rsidRDefault="00C411D6" w:rsidP="00BF73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AA887D" w14:textId="77777777" w:rsidR="00C411D6" w:rsidRDefault="00C411D6" w:rsidP="00C411D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4686028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05C5B0" w14:textId="3A4011C3" w:rsidR="00C411D6" w:rsidRDefault="00C411D6" w:rsidP="00BF73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F32CAE" w14:textId="77777777" w:rsidR="00C411D6" w:rsidRDefault="00C411D6" w:rsidP="00C411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B174" w14:textId="77777777" w:rsidR="00B07DCE" w:rsidRDefault="00B07DCE" w:rsidP="00C411D6">
      <w:r>
        <w:separator/>
      </w:r>
    </w:p>
  </w:footnote>
  <w:footnote w:type="continuationSeparator" w:id="0">
    <w:p w14:paraId="322848C7" w14:textId="77777777" w:rsidR="00B07DCE" w:rsidRDefault="00B07DCE" w:rsidP="00C4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E6A1B"/>
    <w:multiLevelType w:val="hybridMultilevel"/>
    <w:tmpl w:val="168C48AC"/>
    <w:lvl w:ilvl="0" w:tplc="76D07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5F4"/>
    <w:multiLevelType w:val="singleLevel"/>
    <w:tmpl w:val="AE5C95A8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507129"/>
    <w:multiLevelType w:val="singleLevel"/>
    <w:tmpl w:val="164A767C"/>
    <w:lvl w:ilvl="0">
      <w:start w:val="4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C7F3CA9"/>
    <w:multiLevelType w:val="singleLevel"/>
    <w:tmpl w:val="C12649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66302F"/>
    <w:multiLevelType w:val="singleLevel"/>
    <w:tmpl w:val="3B2A18BC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CC65B4"/>
    <w:multiLevelType w:val="singleLevel"/>
    <w:tmpl w:val="C966C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83129F"/>
    <w:multiLevelType w:val="singleLevel"/>
    <w:tmpl w:val="3B2A18B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97"/>
    <w:rsid w:val="000067E9"/>
    <w:rsid w:val="00006F22"/>
    <w:rsid w:val="00034394"/>
    <w:rsid w:val="00035F4A"/>
    <w:rsid w:val="00040A1E"/>
    <w:rsid w:val="00042F4A"/>
    <w:rsid w:val="00074D73"/>
    <w:rsid w:val="000869F6"/>
    <w:rsid w:val="00094B61"/>
    <w:rsid w:val="000A2776"/>
    <w:rsid w:val="000A335C"/>
    <w:rsid w:val="000E22EA"/>
    <w:rsid w:val="000E369B"/>
    <w:rsid w:val="000E4D59"/>
    <w:rsid w:val="000F6AF8"/>
    <w:rsid w:val="000F79D0"/>
    <w:rsid w:val="001155A1"/>
    <w:rsid w:val="0016107B"/>
    <w:rsid w:val="00162A22"/>
    <w:rsid w:val="00181F5A"/>
    <w:rsid w:val="00193F45"/>
    <w:rsid w:val="001B446E"/>
    <w:rsid w:val="001C492D"/>
    <w:rsid w:val="001E7EC2"/>
    <w:rsid w:val="002415FB"/>
    <w:rsid w:val="00257A51"/>
    <w:rsid w:val="002667A2"/>
    <w:rsid w:val="00280AE4"/>
    <w:rsid w:val="00287DC5"/>
    <w:rsid w:val="002A0D2D"/>
    <w:rsid w:val="002A4B59"/>
    <w:rsid w:val="002C0DCB"/>
    <w:rsid w:val="002C6F8F"/>
    <w:rsid w:val="002D5F7A"/>
    <w:rsid w:val="00334621"/>
    <w:rsid w:val="003347BF"/>
    <w:rsid w:val="003363CE"/>
    <w:rsid w:val="00342750"/>
    <w:rsid w:val="00350F84"/>
    <w:rsid w:val="003804C7"/>
    <w:rsid w:val="003927DD"/>
    <w:rsid w:val="003960CD"/>
    <w:rsid w:val="003D2463"/>
    <w:rsid w:val="003D797B"/>
    <w:rsid w:val="003E0ED7"/>
    <w:rsid w:val="003E51E4"/>
    <w:rsid w:val="0041038C"/>
    <w:rsid w:val="00412FFE"/>
    <w:rsid w:val="00425C1E"/>
    <w:rsid w:val="004455C7"/>
    <w:rsid w:val="004D7ED4"/>
    <w:rsid w:val="004E0E49"/>
    <w:rsid w:val="00507145"/>
    <w:rsid w:val="00512A62"/>
    <w:rsid w:val="005232D6"/>
    <w:rsid w:val="0053773C"/>
    <w:rsid w:val="00553AE8"/>
    <w:rsid w:val="00555EFA"/>
    <w:rsid w:val="005857FC"/>
    <w:rsid w:val="005A7026"/>
    <w:rsid w:val="005B45E9"/>
    <w:rsid w:val="00677FB1"/>
    <w:rsid w:val="006951AE"/>
    <w:rsid w:val="00697C5D"/>
    <w:rsid w:val="006B0EDF"/>
    <w:rsid w:val="006B1CE9"/>
    <w:rsid w:val="006C41F6"/>
    <w:rsid w:val="00702699"/>
    <w:rsid w:val="007044B1"/>
    <w:rsid w:val="00726CA2"/>
    <w:rsid w:val="00747E68"/>
    <w:rsid w:val="00780442"/>
    <w:rsid w:val="007B0DAA"/>
    <w:rsid w:val="007B1902"/>
    <w:rsid w:val="007B798C"/>
    <w:rsid w:val="007C051B"/>
    <w:rsid w:val="007E1885"/>
    <w:rsid w:val="00834374"/>
    <w:rsid w:val="00845C19"/>
    <w:rsid w:val="0086541C"/>
    <w:rsid w:val="00872D8D"/>
    <w:rsid w:val="00895528"/>
    <w:rsid w:val="00896049"/>
    <w:rsid w:val="008A3E76"/>
    <w:rsid w:val="00912786"/>
    <w:rsid w:val="0092228E"/>
    <w:rsid w:val="009244C2"/>
    <w:rsid w:val="0094321E"/>
    <w:rsid w:val="00951F58"/>
    <w:rsid w:val="00961BA9"/>
    <w:rsid w:val="00963226"/>
    <w:rsid w:val="00967837"/>
    <w:rsid w:val="009756ED"/>
    <w:rsid w:val="00994BE3"/>
    <w:rsid w:val="009C3A6E"/>
    <w:rsid w:val="009D76A3"/>
    <w:rsid w:val="00A01312"/>
    <w:rsid w:val="00A220A4"/>
    <w:rsid w:val="00A333F7"/>
    <w:rsid w:val="00A372C1"/>
    <w:rsid w:val="00A414B6"/>
    <w:rsid w:val="00A43E84"/>
    <w:rsid w:val="00A63A74"/>
    <w:rsid w:val="00AC1513"/>
    <w:rsid w:val="00AE5B25"/>
    <w:rsid w:val="00AF69AD"/>
    <w:rsid w:val="00AF7716"/>
    <w:rsid w:val="00B07DCE"/>
    <w:rsid w:val="00B15BC9"/>
    <w:rsid w:val="00B30DA1"/>
    <w:rsid w:val="00B329C1"/>
    <w:rsid w:val="00B76613"/>
    <w:rsid w:val="00B819C6"/>
    <w:rsid w:val="00BB3A34"/>
    <w:rsid w:val="00BB40C5"/>
    <w:rsid w:val="00BE0EFF"/>
    <w:rsid w:val="00BF4938"/>
    <w:rsid w:val="00BF7882"/>
    <w:rsid w:val="00C0698F"/>
    <w:rsid w:val="00C14526"/>
    <w:rsid w:val="00C15955"/>
    <w:rsid w:val="00C20E06"/>
    <w:rsid w:val="00C411D6"/>
    <w:rsid w:val="00C418AD"/>
    <w:rsid w:val="00C44739"/>
    <w:rsid w:val="00C62A44"/>
    <w:rsid w:val="00C716A7"/>
    <w:rsid w:val="00C77411"/>
    <w:rsid w:val="00CA518F"/>
    <w:rsid w:val="00CB5044"/>
    <w:rsid w:val="00CD79B2"/>
    <w:rsid w:val="00CE5F64"/>
    <w:rsid w:val="00D00600"/>
    <w:rsid w:val="00D02E02"/>
    <w:rsid w:val="00D32AFA"/>
    <w:rsid w:val="00D33DC3"/>
    <w:rsid w:val="00D50431"/>
    <w:rsid w:val="00D54BF4"/>
    <w:rsid w:val="00D61A89"/>
    <w:rsid w:val="00D645D7"/>
    <w:rsid w:val="00D90FBC"/>
    <w:rsid w:val="00D9193B"/>
    <w:rsid w:val="00D95C05"/>
    <w:rsid w:val="00D97F8A"/>
    <w:rsid w:val="00DA4B21"/>
    <w:rsid w:val="00DA7383"/>
    <w:rsid w:val="00DB6137"/>
    <w:rsid w:val="00DB69E5"/>
    <w:rsid w:val="00DC6CC5"/>
    <w:rsid w:val="00E04AB1"/>
    <w:rsid w:val="00E14199"/>
    <w:rsid w:val="00E34586"/>
    <w:rsid w:val="00E547B1"/>
    <w:rsid w:val="00E82A98"/>
    <w:rsid w:val="00E948AB"/>
    <w:rsid w:val="00EE142F"/>
    <w:rsid w:val="00EE1BA2"/>
    <w:rsid w:val="00EF6097"/>
    <w:rsid w:val="00F044B1"/>
    <w:rsid w:val="00F133C0"/>
    <w:rsid w:val="00F2419A"/>
    <w:rsid w:val="00F251B5"/>
    <w:rsid w:val="00F45340"/>
    <w:rsid w:val="00F54D9B"/>
    <w:rsid w:val="00F67493"/>
    <w:rsid w:val="00F70030"/>
    <w:rsid w:val="00F90379"/>
    <w:rsid w:val="00F91908"/>
    <w:rsid w:val="00F91FA0"/>
    <w:rsid w:val="00F93C93"/>
    <w:rsid w:val="00FA2498"/>
    <w:rsid w:val="00FB08C8"/>
    <w:rsid w:val="00FD13B5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9373C"/>
  <w15:docId w15:val="{AAD315AF-9B71-CD40-8850-F945616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5044"/>
    <w:rPr>
      <w:rFonts w:ascii="Comic Sans MS" w:hAnsi="Comic Sans MS"/>
    </w:rPr>
  </w:style>
  <w:style w:type="paragraph" w:styleId="Titolo1">
    <w:name w:val="heading 1"/>
    <w:basedOn w:val="Normale"/>
    <w:next w:val="Normale"/>
    <w:qFormat/>
    <w:rsid w:val="00CB504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B5044"/>
    <w:pPr>
      <w:keepNext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CB5044"/>
    <w:pPr>
      <w:keepNext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CB5044"/>
    <w:pPr>
      <w:keepNext/>
      <w:jc w:val="both"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CB5044"/>
    <w:pPr>
      <w:jc w:val="both"/>
    </w:pPr>
  </w:style>
  <w:style w:type="character" w:styleId="Collegamentoipertestuale">
    <w:name w:val="Hyperlink"/>
    <w:rsid w:val="00CB5044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C41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1D6"/>
    <w:rPr>
      <w:rFonts w:ascii="Comic Sans MS" w:hAnsi="Comic Sans MS"/>
    </w:rPr>
  </w:style>
  <w:style w:type="character" w:styleId="Numeropagina">
    <w:name w:val="page number"/>
    <w:basedOn w:val="Carpredefinitoparagrafo"/>
    <w:semiHidden/>
    <w:unhideWhenUsed/>
    <w:rsid w:val="00C4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Sandrine Labory</vt:lpstr>
    </vt:vector>
  </TitlesOfParts>
  <Company>.</Company>
  <LinksUpToDate>false</LinksUpToDate>
  <CharactersWithSpaces>2300</CharactersWithSpaces>
  <SharedDoc>false</SharedDoc>
  <HLinks>
    <vt:vector size="30" baseType="variant">
      <vt:variant>
        <vt:i4>5308417</vt:i4>
      </vt:variant>
      <vt:variant>
        <vt:i4>12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7667781</vt:i4>
      </vt:variant>
      <vt:variant>
        <vt:i4>6</vt:i4>
      </vt:variant>
      <vt:variant>
        <vt:i4>0</vt:i4>
      </vt:variant>
      <vt:variant>
        <vt:i4>5</vt:i4>
      </vt:variant>
      <vt:variant>
        <vt:lpwstr>http://europa.eu.int/comm/research/era/3pct/index_en.html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mailto:sandrine.labory@unife.it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Sandrine Labory</dc:title>
  <dc:creator>Sandrine Labory</dc:creator>
  <cp:lastModifiedBy>Utente di Microsoft Office</cp:lastModifiedBy>
  <cp:revision>3</cp:revision>
  <cp:lastPrinted>2014-07-16T18:50:00Z</cp:lastPrinted>
  <dcterms:created xsi:type="dcterms:W3CDTF">2020-11-13T07:52:00Z</dcterms:created>
  <dcterms:modified xsi:type="dcterms:W3CDTF">2020-11-13T07:54:00Z</dcterms:modified>
</cp:coreProperties>
</file>