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20" w:rsidRDefault="00B84A82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</w:t>
      </w:r>
      <w:r w:rsidR="003F3D20">
        <w:rPr>
          <w:b/>
          <w:bCs/>
          <w:caps/>
        </w:rPr>
        <w:t xml:space="preserve"> tesi di laurea e numero tesi assegnabili</w:t>
      </w:r>
    </w:p>
    <w:p w:rsidR="003F3D20" w:rsidRDefault="003F3D20" w:rsidP="003F3D20">
      <w:pPr>
        <w:rPr>
          <w:b/>
          <w:bCs/>
          <w:caps/>
        </w:rPr>
      </w:pPr>
    </w:p>
    <w:p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:rsidTr="00785E3B">
        <w:tc>
          <w:tcPr>
            <w:tcW w:w="1413" w:type="dxa"/>
            <w:shd w:val="clear" w:color="auto" w:fill="D9D9D9" w:themeFill="background1" w:themeFillShade="D9"/>
          </w:tcPr>
          <w:p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:rsidR="003F3D20" w:rsidRDefault="003F3D20" w:rsidP="003F3D20"/>
    <w:p w:rsidR="003F3D20" w:rsidRDefault="003F3D20" w:rsidP="003F3D20"/>
    <w:p w:rsidR="003F3D20" w:rsidRDefault="003F3D20" w:rsidP="003F3D20"/>
    <w:p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</w:t>
      </w:r>
    </w:p>
    <w:p w:rsidR="00B84A82" w:rsidRDefault="00B84A82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7704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:rsidR="00B84A82" w:rsidRPr="00B84A82" w:rsidRDefault="00B84A82" w:rsidP="00B84A82">
            <w:pPr>
              <w:rPr>
                <w:sz w:val="28"/>
                <w:szCs w:val="28"/>
              </w:rPr>
            </w:pPr>
            <w:r w:rsidRPr="00B84A82">
              <w:rPr>
                <w:sz w:val="28"/>
                <w:szCs w:val="28"/>
              </w:rPr>
              <w:t xml:space="preserve">Tasso interno di </w:t>
            </w:r>
            <w:r>
              <w:rPr>
                <w:sz w:val="28"/>
                <w:szCs w:val="28"/>
              </w:rPr>
              <w:t>rendimento e collegamento con analisi delle proprietà dei polinomi</w:t>
            </w:r>
          </w:p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</w:tbl>
    <w:p w:rsidR="003F3D20" w:rsidRDefault="003F3D20" w:rsidP="003F3D20">
      <w:pPr>
        <w:rPr>
          <w:i/>
          <w:iCs/>
          <w:color w:val="FF0000"/>
          <w:u w:val="single"/>
        </w:rPr>
      </w:pPr>
    </w:p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6"/>
        <w:gridCol w:w="7706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:rsidR="00B84A82" w:rsidRPr="00B84A82" w:rsidRDefault="00B84A82" w:rsidP="00B84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Analisi delle proprietà degli</w:t>
            </w:r>
            <w:r w:rsidRPr="00B84A82">
              <w:rPr>
                <w:sz w:val="28"/>
                <w:szCs w:val="28"/>
              </w:rPr>
              <w:t xml:space="preserve"> indici di scomposizione del valore attuale netto</w:t>
            </w:r>
          </w:p>
          <w:p w:rsidR="003F3D20" w:rsidRDefault="003F3D20" w:rsidP="00785E3B"/>
        </w:tc>
      </w:tr>
    </w:tbl>
    <w:p w:rsidR="003F3D20" w:rsidRPr="000D0BCC" w:rsidRDefault="003F3D20" w:rsidP="003F3D20">
      <w:pPr>
        <w:ind w:firstLine="1985"/>
        <w:rPr>
          <w:i/>
          <w:iCs/>
          <w:color w:val="FF0000"/>
        </w:rPr>
      </w:pPr>
    </w:p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7"/>
        <w:gridCol w:w="7705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:rsidR="003F3D20" w:rsidRDefault="00B84A82" w:rsidP="00B84A82">
            <w:r>
              <w:rPr>
                <w:sz w:val="28"/>
                <w:szCs w:val="28"/>
              </w:rPr>
              <w:t>Operatori di aggregazione: aspetti teorici ed applicazioni in ambienti socio-economici</w:t>
            </w:r>
          </w:p>
        </w:tc>
      </w:tr>
    </w:tbl>
    <w:p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7704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:rsidR="00A96F21" w:rsidRPr="00A96F21" w:rsidRDefault="00A96F21" w:rsidP="00A96F21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96F21">
              <w:rPr>
                <w:rFonts w:eastAsia="Calibri"/>
                <w:sz w:val="28"/>
                <w:szCs w:val="28"/>
                <w:lang w:eastAsia="en-US"/>
              </w:rPr>
              <w:t>Logica fuzzy e applicazioni socio-economiche.</w:t>
            </w:r>
          </w:p>
          <w:p w:rsidR="003F3D20" w:rsidRDefault="003F3D20" w:rsidP="00785E3B"/>
        </w:tc>
      </w:tr>
    </w:tbl>
    <w:p w:rsidR="003F3D20" w:rsidRPr="000D0BCC" w:rsidRDefault="003F3D20" w:rsidP="003F3D20">
      <w:pPr>
        <w:ind w:firstLine="1985"/>
        <w:rPr>
          <w:i/>
          <w:iCs/>
          <w:color w:val="FF0000"/>
        </w:rPr>
      </w:pPr>
    </w:p>
    <w:p w:rsidR="003F3D20" w:rsidRDefault="003F3D20" w:rsidP="003F3D20"/>
    <w:p w:rsidR="00A96F21" w:rsidRDefault="00A96F2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A96F21" w:rsidTr="00A96F21">
        <w:tc>
          <w:tcPr>
            <w:tcW w:w="1928" w:type="dxa"/>
            <w:shd w:val="clear" w:color="auto" w:fill="D0CECE" w:themeFill="background2" w:themeFillShade="E6"/>
          </w:tcPr>
          <w:p w:rsidR="00A96F21" w:rsidRPr="000D0BCC" w:rsidRDefault="00A96F21" w:rsidP="00FA25EC">
            <w:pPr>
              <w:rPr>
                <w:b/>
                <w:bCs/>
              </w:rPr>
            </w:pPr>
            <w:r>
              <w:rPr>
                <w:b/>
                <w:bCs/>
              </w:rPr>
              <w:t>Tematica 5</w:t>
            </w:r>
            <w:r w:rsidRPr="000D0BCC">
              <w:rPr>
                <w:b/>
                <w:bCs/>
              </w:rPr>
              <w:t xml:space="preserve">: </w:t>
            </w:r>
          </w:p>
        </w:tc>
        <w:tc>
          <w:tcPr>
            <w:tcW w:w="7694" w:type="dxa"/>
          </w:tcPr>
          <w:p w:rsidR="00A96F21" w:rsidRPr="00A96F21" w:rsidRDefault="00A96F21" w:rsidP="00FA25EC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Teoria dei giochi: aspetti teorici ed applicazioni di tipo economico</w:t>
            </w:r>
          </w:p>
          <w:p w:rsidR="00A96F21" w:rsidRDefault="00A96F21" w:rsidP="00FA25EC"/>
        </w:tc>
      </w:tr>
    </w:tbl>
    <w:p w:rsidR="003F3D20" w:rsidRDefault="003F3D20" w:rsidP="003F3D20"/>
    <w:p w:rsidR="003F3D20" w:rsidRDefault="003F3D20" w:rsidP="003F3D20"/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7565"/>
      </w:tblGrid>
      <w:tr w:rsidR="003F3D20" w:rsidTr="00785E3B">
        <w:tc>
          <w:tcPr>
            <w:tcW w:w="2122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:rsidR="003F3D20" w:rsidRDefault="003F3D20" w:rsidP="00785E3B">
            <w:r>
              <w:t>Il docente si riserva di proporre ulteriori tematiche in aggiunta a quelle elencate</w:t>
            </w:r>
            <w:r w:rsidR="00A96F21">
              <w:t xml:space="preserve">. Gli studenti sono comunque caldamente invitati </w:t>
            </w:r>
            <w:bookmarkStart w:id="0" w:name="_GoBack"/>
            <w:bookmarkEnd w:id="0"/>
            <w:r w:rsidR="00A96F21" w:rsidRPr="00A96F21">
              <w:t>a sceglier</w:t>
            </w:r>
            <w:r w:rsidR="00A96F21">
              <w:t xml:space="preserve">e argomenti in totale autonomia </w:t>
            </w:r>
            <w:r>
              <w:t>su t</w:t>
            </w:r>
            <w:r w:rsidR="00A96F21">
              <w:t>emi coerenti con l'insegnamento.</w:t>
            </w:r>
          </w:p>
        </w:tc>
      </w:tr>
    </w:tbl>
    <w:p w:rsidR="003F3D20" w:rsidRDefault="003F3D20" w:rsidP="003F3D20"/>
    <w:p w:rsidR="002E788E" w:rsidRDefault="002E788E"/>
    <w:sectPr w:rsidR="002E788E" w:rsidSect="003F3D20">
      <w:footerReference w:type="even" r:id="rId7"/>
      <w:footerReference w:type="default" r:id="rId8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B8" w:rsidRDefault="00A844B8">
      <w:r>
        <w:separator/>
      </w:r>
    </w:p>
  </w:endnote>
  <w:endnote w:type="continuationSeparator" w:id="0">
    <w:p w:rsidR="00A844B8" w:rsidRDefault="00A8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1E7415" w:rsidRDefault="00A844B8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="00A96F21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E7415" w:rsidRDefault="00A844B8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B8" w:rsidRDefault="00A844B8">
      <w:r>
        <w:separator/>
      </w:r>
    </w:p>
  </w:footnote>
  <w:footnote w:type="continuationSeparator" w:id="0">
    <w:p w:rsidR="00A844B8" w:rsidRDefault="00A8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67B47"/>
    <w:multiLevelType w:val="hybridMultilevel"/>
    <w:tmpl w:val="263E5A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20"/>
    <w:rsid w:val="00010E4B"/>
    <w:rsid w:val="00263D28"/>
    <w:rsid w:val="002E788E"/>
    <w:rsid w:val="00344C82"/>
    <w:rsid w:val="003F3D20"/>
    <w:rsid w:val="00546E37"/>
    <w:rsid w:val="00553D2C"/>
    <w:rsid w:val="008831F5"/>
    <w:rsid w:val="00A844B8"/>
    <w:rsid w:val="00A96F21"/>
    <w:rsid w:val="00B84A82"/>
    <w:rsid w:val="00F0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4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Roberto Ghiselli Ricci</cp:lastModifiedBy>
  <cp:revision>6</cp:revision>
  <dcterms:created xsi:type="dcterms:W3CDTF">2022-01-28T11:05:00Z</dcterms:created>
  <dcterms:modified xsi:type="dcterms:W3CDTF">2022-02-07T10:39:00Z</dcterms:modified>
</cp:coreProperties>
</file>