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7D" w:rsidRDefault="005F6E7D">
      <w:pPr>
        <w:ind w:right="-7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OSSIDORIDUZIONI</w:t>
      </w:r>
      <w:r w:rsidR="0090159F">
        <w:rPr>
          <w:b/>
          <w:bCs/>
          <w:sz w:val="32"/>
          <w:szCs w:val="32"/>
        </w:rPr>
        <w:t xml:space="preserve"> (redox)</w:t>
      </w:r>
    </w:p>
    <w:p w:rsidR="005F6E7D" w:rsidRDefault="005F6E7D">
      <w:pPr>
        <w:ind w:right="-710"/>
        <w:rPr>
          <w:b/>
          <w:bCs/>
          <w:sz w:val="32"/>
          <w:szCs w:val="32"/>
        </w:rPr>
      </w:pPr>
    </w:p>
    <w:p w:rsidR="005F6E7D" w:rsidRDefault="005F6E7D">
      <w:pPr>
        <w:numPr>
          <w:ilvl w:val="0"/>
          <w:numId w:val="3"/>
        </w:numPr>
        <w:spacing w:line="360" w:lineRule="auto"/>
        <w:ind w:right="-71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Cosa sono le ossidoriduzioni?</w:t>
      </w:r>
    </w:p>
    <w:p w:rsidR="005F6E7D" w:rsidRDefault="005F6E7D">
      <w:pPr>
        <w:numPr>
          <w:ilvl w:val="0"/>
          <w:numId w:val="3"/>
        </w:numPr>
        <w:spacing w:line="360" w:lineRule="auto"/>
        <w:ind w:right="-71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Come si riconoscono</w:t>
      </w:r>
    </w:p>
    <w:p w:rsidR="005F6E7D" w:rsidRDefault="005F6E7D">
      <w:pPr>
        <w:numPr>
          <w:ilvl w:val="0"/>
          <w:numId w:val="3"/>
        </w:numPr>
        <w:spacing w:line="360" w:lineRule="auto"/>
        <w:ind w:right="-71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Bilanciamento redox che avvengono in acqua</w:t>
      </w:r>
    </w:p>
    <w:p w:rsidR="005F6E7D" w:rsidRDefault="005F6E7D">
      <w:pPr>
        <w:numPr>
          <w:ilvl w:val="0"/>
          <w:numId w:val="3"/>
        </w:numPr>
        <w:spacing w:line="360" w:lineRule="auto"/>
        <w:ind w:right="-71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Bilanciamento redox in fase gassosa – le combustioni</w:t>
      </w:r>
    </w:p>
    <w:p w:rsidR="005F6E7D" w:rsidRDefault="005F6E7D">
      <w:pPr>
        <w:numPr>
          <w:ilvl w:val="0"/>
          <w:numId w:val="3"/>
        </w:numPr>
        <w:spacing w:line="360" w:lineRule="auto"/>
        <w:ind w:right="-71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Bilanciamento redox che avvengono per riscaldamento solidi </w:t>
      </w:r>
    </w:p>
    <w:p w:rsidR="005F6E7D" w:rsidRDefault="005F6E7D">
      <w:pPr>
        <w:spacing w:line="360" w:lineRule="auto"/>
        <w:ind w:right="-710"/>
        <w:jc w:val="center"/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br w:type="page"/>
      </w:r>
      <w:r>
        <w:rPr>
          <w:b/>
          <w:bCs/>
          <w:sz w:val="36"/>
          <w:szCs w:val="36"/>
        </w:rPr>
        <w:lastRenderedPageBreak/>
        <w:t>Cosa sono le ossidoriduzioni?</w:t>
      </w:r>
    </w:p>
    <w:p w:rsidR="005F6E7D" w:rsidRDefault="005F6E7D">
      <w:pPr>
        <w:spacing w:line="360" w:lineRule="auto"/>
        <w:ind w:right="-710"/>
        <w:rPr>
          <w:b/>
          <w:bCs/>
          <w:sz w:val="32"/>
          <w:szCs w:val="32"/>
        </w:rPr>
      </w:pPr>
    </w:p>
    <w:p w:rsidR="005F6E7D" w:rsidRDefault="005F6E7D">
      <w:pPr>
        <w:spacing w:line="360" w:lineRule="auto"/>
        <w:ind w:right="-710"/>
        <w:rPr>
          <w:sz w:val="32"/>
          <w:szCs w:val="32"/>
        </w:rPr>
      </w:pPr>
      <w:r>
        <w:rPr>
          <w:sz w:val="32"/>
          <w:szCs w:val="32"/>
        </w:rPr>
        <w:t xml:space="preserve">Reazioni che avvengono con trasferimento di elettroni da una sostanza detta </w:t>
      </w:r>
      <w:r>
        <w:rPr>
          <w:sz w:val="32"/>
          <w:szCs w:val="32"/>
          <w:u w:val="single"/>
        </w:rPr>
        <w:t>riducente</w:t>
      </w:r>
      <w:r>
        <w:rPr>
          <w:sz w:val="32"/>
          <w:szCs w:val="32"/>
        </w:rPr>
        <w:t xml:space="preserve"> (che cede elettroni) ad una che li acquista detta </w:t>
      </w:r>
      <w:r>
        <w:rPr>
          <w:sz w:val="32"/>
          <w:szCs w:val="32"/>
          <w:u w:val="single"/>
        </w:rPr>
        <w:t>ossidante</w:t>
      </w:r>
      <w:r>
        <w:rPr>
          <w:sz w:val="32"/>
          <w:szCs w:val="32"/>
        </w:rPr>
        <w:t xml:space="preserve"> (che acquista elettroni).</w:t>
      </w:r>
    </w:p>
    <w:p w:rsidR="005F6E7D" w:rsidRDefault="005F6E7D">
      <w:pPr>
        <w:spacing w:line="360" w:lineRule="auto"/>
        <w:ind w:right="-710"/>
        <w:rPr>
          <w:b/>
          <w:bCs/>
          <w:sz w:val="32"/>
          <w:szCs w:val="32"/>
        </w:rPr>
      </w:pPr>
    </w:p>
    <w:p w:rsidR="005F6E7D" w:rsidRDefault="005F6E7D">
      <w:pPr>
        <w:spacing w:line="360" w:lineRule="auto"/>
        <w:ind w:right="-7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ESITO DEL TRASFERIMENTO di elettroni:</w:t>
      </w:r>
    </w:p>
    <w:p w:rsidR="005F6E7D" w:rsidRDefault="005F6E7D">
      <w:pPr>
        <w:numPr>
          <w:ilvl w:val="0"/>
          <w:numId w:val="4"/>
        </w:numPr>
        <w:spacing w:line="360" w:lineRule="auto"/>
        <w:ind w:right="-710"/>
        <w:rPr>
          <w:sz w:val="32"/>
          <w:szCs w:val="32"/>
        </w:rPr>
      </w:pPr>
      <w:r>
        <w:rPr>
          <w:sz w:val="32"/>
          <w:szCs w:val="32"/>
        </w:rPr>
        <w:t>formazione di ioni</w:t>
      </w:r>
    </w:p>
    <w:p w:rsidR="005F6E7D" w:rsidRDefault="005F6E7D">
      <w:pPr>
        <w:spacing w:line="360" w:lineRule="auto"/>
        <w:ind w:right="-710"/>
        <w:rPr>
          <w:sz w:val="32"/>
          <w:szCs w:val="32"/>
        </w:rPr>
      </w:pPr>
      <w:r>
        <w:rPr>
          <w:sz w:val="32"/>
          <w:szCs w:val="32"/>
        </w:rPr>
        <w:t>es       Na + Cl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sym w:font="Symbol" w:char="F0AE"/>
      </w:r>
      <w:r>
        <w:rPr>
          <w:sz w:val="32"/>
          <w:szCs w:val="32"/>
        </w:rPr>
        <w:t xml:space="preserve">         2 </w:t>
      </w:r>
      <w:proofErr w:type="spellStart"/>
      <w:r>
        <w:rPr>
          <w:sz w:val="32"/>
          <w:szCs w:val="32"/>
        </w:rPr>
        <w:t>NaCl</w:t>
      </w:r>
      <w:proofErr w:type="spellEnd"/>
    </w:p>
    <w:p w:rsidR="005F6E7D" w:rsidRDefault="005F6E7D">
      <w:pPr>
        <w:numPr>
          <w:ilvl w:val="0"/>
          <w:numId w:val="4"/>
        </w:numPr>
        <w:spacing w:line="360" w:lineRule="auto"/>
        <w:ind w:right="-710"/>
        <w:rPr>
          <w:sz w:val="32"/>
          <w:szCs w:val="32"/>
        </w:rPr>
      </w:pPr>
      <w:r>
        <w:rPr>
          <w:sz w:val="32"/>
          <w:szCs w:val="32"/>
        </w:rPr>
        <w:t>redistribuzione carica elettrica</w:t>
      </w:r>
    </w:p>
    <w:p w:rsidR="005F6E7D" w:rsidRDefault="005F6E7D">
      <w:pPr>
        <w:spacing w:line="360" w:lineRule="auto"/>
        <w:ind w:right="-710"/>
        <w:rPr>
          <w:sz w:val="32"/>
          <w:szCs w:val="32"/>
        </w:rPr>
      </w:pPr>
      <w:r>
        <w:rPr>
          <w:sz w:val="32"/>
          <w:szCs w:val="32"/>
        </w:rPr>
        <w:t>es        H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+ Cl</w:t>
      </w:r>
      <w:r>
        <w:rPr>
          <w:sz w:val="32"/>
          <w:szCs w:val="32"/>
          <w:vertAlign w:val="subscript"/>
        </w:rPr>
        <w:t>2</w:t>
      </w:r>
      <w:r>
        <w:rPr>
          <w:sz w:val="32"/>
          <w:szCs w:val="32"/>
        </w:rPr>
        <w:t xml:space="preserve">     </w:t>
      </w:r>
      <w:r>
        <w:rPr>
          <w:sz w:val="32"/>
          <w:szCs w:val="32"/>
        </w:rPr>
        <w:sym w:font="Symbol" w:char="F0AE"/>
      </w:r>
      <w:r>
        <w:rPr>
          <w:sz w:val="32"/>
          <w:szCs w:val="32"/>
        </w:rPr>
        <w:t xml:space="preserve">         2 </w:t>
      </w:r>
      <w:proofErr w:type="spellStart"/>
      <w:r>
        <w:rPr>
          <w:sz w:val="32"/>
          <w:szCs w:val="32"/>
        </w:rPr>
        <w:t>HCl</w:t>
      </w:r>
      <w:proofErr w:type="spellEnd"/>
    </w:p>
    <w:p w:rsidR="005F6E7D" w:rsidRDefault="005F6E7D">
      <w:pPr>
        <w:spacing w:line="360" w:lineRule="auto"/>
        <w:ind w:right="-710"/>
        <w:rPr>
          <w:b/>
          <w:bCs/>
          <w:sz w:val="32"/>
          <w:szCs w:val="32"/>
        </w:rPr>
      </w:pPr>
    </w:p>
    <w:p w:rsidR="005F6E7D" w:rsidRDefault="005F6E7D">
      <w:pPr>
        <w:spacing w:line="360" w:lineRule="auto"/>
        <w:ind w:right="-710"/>
        <w:rPr>
          <w:b/>
          <w:bCs/>
          <w:sz w:val="32"/>
          <w:szCs w:val="32"/>
          <w:u w:val="single"/>
        </w:rPr>
      </w:pPr>
    </w:p>
    <w:p w:rsidR="005F6E7D" w:rsidRDefault="005F6E7D">
      <w:pPr>
        <w:ind w:right="-710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</w:rPr>
        <w:br w:type="page"/>
      </w:r>
      <w:r>
        <w:rPr>
          <w:b/>
          <w:bCs/>
          <w:sz w:val="32"/>
          <w:szCs w:val="32"/>
        </w:rPr>
        <w:lastRenderedPageBreak/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</w:t>
      </w:r>
      <w:r>
        <w:rPr>
          <w:b/>
          <w:bCs/>
          <w:sz w:val="32"/>
          <w:szCs w:val="32"/>
          <w:u w:val="single"/>
        </w:rPr>
        <w:t>OSSIDORIDUZIONI</w:t>
      </w:r>
    </w:p>
    <w:p w:rsidR="005F6E7D" w:rsidRDefault="005F6E7D">
      <w:pPr>
        <w:ind w:right="-710"/>
        <w:jc w:val="center"/>
        <w:rPr>
          <w:sz w:val="20"/>
          <w:szCs w:val="20"/>
        </w:rPr>
      </w:pPr>
    </w:p>
    <w:p w:rsidR="005F6E7D" w:rsidRDefault="005F6E7D">
      <w:pPr>
        <w:ind w:right="-71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Individuare tra i reagenti un ossidante e un riducente</w:t>
      </w:r>
    </w:p>
    <w:p w:rsidR="005F6E7D" w:rsidRDefault="005F6E7D">
      <w:pPr>
        <w:ind w:right="-710"/>
        <w:rPr>
          <w:b/>
          <w:bCs/>
          <w:sz w:val="20"/>
          <w:szCs w:val="20"/>
          <w:u w:val="single"/>
        </w:rPr>
      </w:pPr>
    </w:p>
    <w:p w:rsidR="005F6E7D" w:rsidRDefault="005F6E7D">
      <w:pPr>
        <w:ind w:right="-71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RIDUCENTE (A)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OSSIDANTE (B)</w:t>
      </w:r>
      <w:r>
        <w:rPr>
          <w:b/>
          <w:bCs/>
          <w:sz w:val="28"/>
          <w:szCs w:val="28"/>
        </w:rPr>
        <w:tab/>
      </w:r>
    </w:p>
    <w:p w:rsidR="005F6E7D" w:rsidRDefault="005F6E7D">
      <w:pPr>
        <w:ind w:right="-710"/>
        <w:rPr>
          <w:b/>
          <w:bCs/>
          <w:sz w:val="20"/>
          <w:szCs w:val="20"/>
        </w:rPr>
      </w:pPr>
    </w:p>
    <w:p w:rsidR="005F6E7D" w:rsidRDefault="005F6E7D">
      <w:pPr>
        <w:ind w:right="-710"/>
        <w:rPr>
          <w:sz w:val="20"/>
          <w:szCs w:val="20"/>
        </w:rPr>
      </w:pPr>
      <w:r>
        <w:rPr>
          <w:sz w:val="20"/>
          <w:szCs w:val="20"/>
        </w:rPr>
        <w:t xml:space="preserve">a) cede elettroni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a) acquista elettroni</w:t>
      </w:r>
      <w:r>
        <w:rPr>
          <w:sz w:val="20"/>
          <w:szCs w:val="20"/>
        </w:rPr>
        <w:tab/>
      </w:r>
    </w:p>
    <w:p w:rsidR="005F6E7D" w:rsidRDefault="005F6E7D">
      <w:pPr>
        <w:ind w:right="-710"/>
        <w:rPr>
          <w:sz w:val="20"/>
          <w:szCs w:val="20"/>
        </w:rPr>
      </w:pPr>
    </w:p>
    <w:p w:rsidR="005F6E7D" w:rsidRDefault="005F6E7D">
      <w:pPr>
        <w:ind w:right="-710"/>
        <w:rPr>
          <w:sz w:val="20"/>
          <w:szCs w:val="20"/>
        </w:rPr>
      </w:pPr>
      <w:r>
        <w:rPr>
          <w:sz w:val="20"/>
          <w:szCs w:val="20"/>
        </w:rPr>
        <w:t xml:space="preserve">b) contiene un elemento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b) contiene un elemento</w:t>
      </w:r>
    </w:p>
    <w:p w:rsidR="005F6E7D" w:rsidRDefault="005F6E7D">
      <w:pPr>
        <w:ind w:right="-710"/>
        <w:rPr>
          <w:sz w:val="20"/>
          <w:szCs w:val="20"/>
        </w:rPr>
      </w:pPr>
      <w:r>
        <w:rPr>
          <w:sz w:val="20"/>
          <w:szCs w:val="20"/>
        </w:rPr>
        <w:t xml:space="preserve">che aumenta il suo </w:t>
      </w:r>
      <w:proofErr w:type="spellStart"/>
      <w:r>
        <w:rPr>
          <w:sz w:val="20"/>
          <w:szCs w:val="20"/>
        </w:rPr>
        <w:t>n.ox</w:t>
      </w:r>
      <w:proofErr w:type="spellEnd"/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che diminuisce il suo </w:t>
      </w:r>
      <w:proofErr w:type="spellStart"/>
      <w:r>
        <w:rPr>
          <w:sz w:val="20"/>
          <w:szCs w:val="20"/>
        </w:rPr>
        <w:t>n.ox</w:t>
      </w:r>
      <w:proofErr w:type="spellEnd"/>
    </w:p>
    <w:p w:rsidR="005F6E7D" w:rsidRDefault="005F6E7D">
      <w:pPr>
        <w:ind w:right="-710"/>
        <w:rPr>
          <w:sz w:val="20"/>
          <w:szCs w:val="20"/>
        </w:rPr>
      </w:pPr>
      <w:r>
        <w:rPr>
          <w:sz w:val="20"/>
          <w:szCs w:val="20"/>
        </w:rPr>
        <w:t>passando da reagenti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passando da reagenti</w:t>
      </w:r>
    </w:p>
    <w:p w:rsidR="005F6E7D" w:rsidRDefault="005F6E7D">
      <w:pPr>
        <w:ind w:right="-710"/>
        <w:rPr>
          <w:sz w:val="20"/>
          <w:szCs w:val="20"/>
        </w:rPr>
      </w:pPr>
      <w:r>
        <w:rPr>
          <w:sz w:val="20"/>
          <w:szCs w:val="20"/>
        </w:rPr>
        <w:t>a prodotti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 prodotti</w:t>
      </w:r>
    </w:p>
    <w:p w:rsidR="005F6E7D" w:rsidRDefault="005F6E7D">
      <w:pPr>
        <w:ind w:right="-710"/>
        <w:rPr>
          <w:sz w:val="20"/>
          <w:szCs w:val="20"/>
        </w:rPr>
      </w:pPr>
    </w:p>
    <w:p w:rsidR="005F6E7D" w:rsidRDefault="005F6E7D">
      <w:pPr>
        <w:ind w:right="-710"/>
        <w:rPr>
          <w:sz w:val="20"/>
          <w:szCs w:val="20"/>
        </w:rPr>
      </w:pPr>
      <w:r>
        <w:rPr>
          <w:sz w:val="20"/>
          <w:szCs w:val="20"/>
        </w:rPr>
        <w:t xml:space="preserve">c) riduce il partner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c) ossida il partner</w:t>
      </w:r>
    </w:p>
    <w:p w:rsidR="005F6E7D" w:rsidRDefault="005F6E7D">
      <w:pPr>
        <w:ind w:right="-710"/>
        <w:rPr>
          <w:sz w:val="20"/>
          <w:szCs w:val="20"/>
        </w:rPr>
      </w:pPr>
      <w:r>
        <w:rPr>
          <w:sz w:val="20"/>
          <w:szCs w:val="20"/>
        </w:rPr>
        <w:t>di reazione (l’ossidante)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di reazione (il riducente)</w:t>
      </w:r>
    </w:p>
    <w:p w:rsidR="005F6E7D" w:rsidRDefault="005F6E7D">
      <w:pPr>
        <w:ind w:right="-710"/>
        <w:rPr>
          <w:sz w:val="20"/>
          <w:szCs w:val="20"/>
        </w:rPr>
      </w:pPr>
    </w:p>
    <w:p w:rsidR="005F6E7D" w:rsidRDefault="005F6E7D">
      <w:pPr>
        <w:ind w:right="-710"/>
        <w:rPr>
          <w:sz w:val="20"/>
          <w:szCs w:val="20"/>
        </w:rPr>
      </w:pPr>
      <w:r>
        <w:rPr>
          <w:sz w:val="20"/>
          <w:szCs w:val="20"/>
        </w:rPr>
        <w:t xml:space="preserve">d) si ossida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d) si riduce</w:t>
      </w:r>
    </w:p>
    <w:p w:rsidR="005F6E7D" w:rsidRDefault="005F6E7D">
      <w:pPr>
        <w:ind w:right="-710"/>
        <w:rPr>
          <w:b/>
          <w:bCs/>
          <w:sz w:val="20"/>
          <w:szCs w:val="20"/>
        </w:rPr>
      </w:pPr>
    </w:p>
    <w:p w:rsidR="005F6E7D" w:rsidRDefault="005F6E7D">
      <w:pPr>
        <w:ind w:right="-71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Rid</w:t>
      </w:r>
      <w:proofErr w:type="spellEnd"/>
      <w:r>
        <w:rPr>
          <w:b/>
          <w:bCs/>
          <w:sz w:val="28"/>
          <w:szCs w:val="28"/>
        </w:rPr>
        <w:t xml:space="preserve">(A) </w:t>
      </w:r>
      <w:r>
        <w:rPr>
          <w:b/>
          <w:bCs/>
          <w:sz w:val="28"/>
          <w:szCs w:val="28"/>
        </w:rPr>
        <w:sym w:font="Symbol" w:char="F0AE"/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Ox</w:t>
      </w:r>
      <w:proofErr w:type="spellEnd"/>
      <w:r>
        <w:rPr>
          <w:b/>
          <w:bCs/>
          <w:sz w:val="28"/>
          <w:szCs w:val="28"/>
        </w:rPr>
        <w:t>(A)  +  ne</w:t>
      </w:r>
      <w:r>
        <w:rPr>
          <w:b/>
          <w:bCs/>
          <w:sz w:val="28"/>
          <w:szCs w:val="28"/>
          <w:vertAlign w:val="superscript"/>
        </w:rPr>
        <w:t>-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Ox</w:t>
      </w:r>
      <w:proofErr w:type="spellEnd"/>
      <w:r>
        <w:rPr>
          <w:b/>
          <w:bCs/>
          <w:sz w:val="28"/>
          <w:szCs w:val="28"/>
        </w:rPr>
        <w:t>(B)  +  ne</w:t>
      </w:r>
      <w:r>
        <w:rPr>
          <w:b/>
          <w:bCs/>
          <w:sz w:val="28"/>
          <w:szCs w:val="28"/>
          <w:vertAlign w:val="superscript"/>
        </w:rPr>
        <w:t>-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sym w:font="Symbol" w:char="F0AE"/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Rid</w:t>
      </w:r>
      <w:proofErr w:type="spellEnd"/>
      <w:r>
        <w:rPr>
          <w:b/>
          <w:bCs/>
          <w:sz w:val="28"/>
          <w:szCs w:val="28"/>
        </w:rPr>
        <w:t>(B)</w:t>
      </w:r>
    </w:p>
    <w:p w:rsidR="005F6E7D" w:rsidRDefault="005F6E7D">
      <w:pPr>
        <w:ind w:right="-71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semireazione</w:t>
      </w:r>
      <w:proofErr w:type="spellEnd"/>
      <w:r>
        <w:rPr>
          <w:b/>
          <w:bCs/>
          <w:sz w:val="28"/>
          <w:szCs w:val="28"/>
        </w:rPr>
        <w:t xml:space="preserve"> di ossidazione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semireazione</w:t>
      </w:r>
      <w:proofErr w:type="spellEnd"/>
      <w:r>
        <w:rPr>
          <w:b/>
          <w:bCs/>
          <w:sz w:val="28"/>
          <w:szCs w:val="28"/>
        </w:rPr>
        <w:t xml:space="preserve"> di riduzione </w:t>
      </w:r>
    </w:p>
    <w:p w:rsidR="005F6E7D" w:rsidRDefault="005F6E7D">
      <w:pPr>
        <w:ind w:right="-710"/>
        <w:rPr>
          <w:sz w:val="28"/>
          <w:szCs w:val="28"/>
        </w:rPr>
      </w:pPr>
      <w:r>
        <w:rPr>
          <w:sz w:val="28"/>
          <w:szCs w:val="28"/>
        </w:rPr>
        <w:t>= perdita di elettroni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 acquisto di elettroni</w:t>
      </w:r>
    </w:p>
    <w:p w:rsidR="005F6E7D" w:rsidRDefault="005F6E7D">
      <w:pPr>
        <w:ind w:right="-710"/>
        <w:rPr>
          <w:sz w:val="20"/>
          <w:szCs w:val="20"/>
        </w:rPr>
      </w:pPr>
    </w:p>
    <w:p w:rsidR="005F6E7D" w:rsidRDefault="005F6E7D">
      <w:pPr>
        <w:ind w:right="-710"/>
        <w:rPr>
          <w:sz w:val="20"/>
          <w:szCs w:val="20"/>
        </w:rPr>
      </w:pPr>
    </w:p>
    <w:p w:rsidR="005F6E7D" w:rsidRDefault="005F6E7D">
      <w:pPr>
        <w:ind w:right="-710"/>
        <w:rPr>
          <w:sz w:val="28"/>
          <w:szCs w:val="28"/>
        </w:rPr>
      </w:pPr>
    </w:p>
    <w:p w:rsidR="005F6E7D" w:rsidRDefault="005F6E7D">
      <w:pPr>
        <w:ind w:right="-71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Queste due </w:t>
      </w:r>
      <w:proofErr w:type="spellStart"/>
      <w:r>
        <w:rPr>
          <w:sz w:val="28"/>
          <w:szCs w:val="28"/>
        </w:rPr>
        <w:t>semireazioni</w:t>
      </w:r>
      <w:proofErr w:type="spellEnd"/>
    </w:p>
    <w:p w:rsidR="005F6E7D" w:rsidRDefault="005F6E7D">
      <w:pPr>
        <w:ind w:right="-71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avvengono sempre </w:t>
      </w:r>
    </w:p>
    <w:p w:rsidR="005F6E7D" w:rsidRDefault="005F6E7D">
      <w:pPr>
        <w:ind w:right="-7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contemporaneamente</w:t>
      </w:r>
    </w:p>
    <w:p w:rsidR="005F6E7D" w:rsidRDefault="005F6E7D">
      <w:pPr>
        <w:ind w:right="-710"/>
        <w:rPr>
          <w:sz w:val="20"/>
          <w:szCs w:val="20"/>
        </w:rPr>
      </w:pPr>
    </w:p>
    <w:p w:rsidR="005F6E7D" w:rsidRDefault="005F6E7D">
      <w:pPr>
        <w:ind w:right="-710"/>
        <w:rPr>
          <w:sz w:val="20"/>
          <w:szCs w:val="20"/>
        </w:rPr>
      </w:pPr>
    </w:p>
    <w:p w:rsidR="005F6E7D" w:rsidRDefault="005F6E7D">
      <w:pPr>
        <w:ind w:right="-710"/>
        <w:rPr>
          <w:sz w:val="28"/>
          <w:szCs w:val="28"/>
        </w:rPr>
      </w:pPr>
      <w:r>
        <w:rPr>
          <w:sz w:val="28"/>
          <w:szCs w:val="28"/>
        </w:rPr>
        <w:tab/>
        <w:t xml:space="preserve">       la somma delle due </w:t>
      </w:r>
      <w:proofErr w:type="spellStart"/>
      <w:r>
        <w:rPr>
          <w:sz w:val="28"/>
          <w:szCs w:val="28"/>
        </w:rPr>
        <w:t>semireazioni</w:t>
      </w:r>
      <w:proofErr w:type="spellEnd"/>
      <w:r>
        <w:rPr>
          <w:sz w:val="28"/>
          <w:szCs w:val="28"/>
        </w:rPr>
        <w:t xml:space="preserve"> è la reazione di ossidoriduzione</w:t>
      </w:r>
    </w:p>
    <w:p w:rsidR="005F6E7D" w:rsidRDefault="005F6E7D">
      <w:pPr>
        <w:ind w:right="-710"/>
        <w:rPr>
          <w:sz w:val="20"/>
          <w:szCs w:val="20"/>
        </w:rPr>
      </w:pPr>
    </w:p>
    <w:p w:rsidR="005F6E7D" w:rsidRDefault="005F6E7D">
      <w:pPr>
        <w:ind w:right="-710"/>
        <w:rPr>
          <w:sz w:val="20"/>
          <w:szCs w:val="20"/>
        </w:rPr>
      </w:pPr>
    </w:p>
    <w:p w:rsidR="005F6E7D" w:rsidRDefault="005F6E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710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  <w:lang w:val="en-GB"/>
        </w:rPr>
        <w:t xml:space="preserve">Rid(A) + Ox(B) </w:t>
      </w:r>
      <w:r>
        <w:rPr>
          <w:b/>
          <w:bCs/>
          <w:sz w:val="28"/>
          <w:szCs w:val="28"/>
        </w:rPr>
        <w:sym w:font="Symbol" w:char="F0AE"/>
      </w:r>
      <w:r>
        <w:rPr>
          <w:b/>
          <w:bCs/>
          <w:sz w:val="28"/>
          <w:szCs w:val="28"/>
          <w:lang w:val="en-GB"/>
        </w:rPr>
        <w:t xml:space="preserve"> Ox(A) + Rid(B)</w:t>
      </w:r>
    </w:p>
    <w:p w:rsidR="005F6E7D" w:rsidRDefault="005F6E7D">
      <w:pPr>
        <w:ind w:right="-710"/>
        <w:rPr>
          <w:sz w:val="20"/>
          <w:szCs w:val="20"/>
          <w:lang w:val="en-GB"/>
        </w:rPr>
      </w:pPr>
    </w:p>
    <w:p w:rsidR="005F6E7D" w:rsidRDefault="005F6E7D">
      <w:pPr>
        <w:ind w:right="-710"/>
        <w:rPr>
          <w:sz w:val="20"/>
          <w:szCs w:val="20"/>
          <w:lang w:val="en-GB"/>
        </w:rPr>
      </w:pPr>
    </w:p>
    <w:p w:rsidR="005F6E7D" w:rsidRDefault="005F6E7D">
      <w:pPr>
        <w:ind w:right="-710"/>
        <w:jc w:val="center"/>
        <w:rPr>
          <w:sz w:val="28"/>
          <w:szCs w:val="28"/>
        </w:rPr>
      </w:pPr>
      <w:r>
        <w:rPr>
          <w:sz w:val="28"/>
          <w:szCs w:val="28"/>
        </w:rPr>
        <w:t>La reazione globale deve soddisfare l’</w:t>
      </w:r>
      <w:proofErr w:type="spellStart"/>
      <w:r>
        <w:rPr>
          <w:sz w:val="28"/>
          <w:szCs w:val="28"/>
        </w:rPr>
        <w:t>elettroneutralità</w:t>
      </w:r>
      <w:proofErr w:type="spellEnd"/>
      <w:r>
        <w:rPr>
          <w:sz w:val="28"/>
          <w:szCs w:val="28"/>
        </w:rPr>
        <w:t>.</w:t>
      </w:r>
    </w:p>
    <w:p w:rsidR="005F6E7D" w:rsidRDefault="005F6E7D">
      <w:pPr>
        <w:ind w:right="-71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Il numero di elettroni acquistati dall’ossidante è uguale al numero di elettroni ceduti dal riducente</w:t>
      </w:r>
    </w:p>
    <w:p w:rsidR="005F6E7D" w:rsidRDefault="005F6E7D">
      <w:pPr>
        <w:ind w:right="-710"/>
        <w:jc w:val="center"/>
        <w:rPr>
          <w:b/>
          <w:bCs/>
          <w:sz w:val="20"/>
          <w:szCs w:val="20"/>
        </w:rPr>
      </w:pPr>
    </w:p>
    <w:p w:rsidR="005F6E7D" w:rsidRDefault="005F6E7D">
      <w:pPr>
        <w:ind w:right="-710"/>
        <w:rPr>
          <w:sz w:val="28"/>
          <w:szCs w:val="28"/>
        </w:rPr>
      </w:pPr>
    </w:p>
    <w:p w:rsidR="005F6E7D" w:rsidRDefault="006534B0">
      <w:pPr>
        <w:ind w:right="-71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082800" cy="100774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7D" w:rsidRDefault="005F6E7D">
      <w:pPr>
        <w:ind w:right="-710"/>
        <w:rPr>
          <w:sz w:val="20"/>
          <w:szCs w:val="20"/>
        </w:rPr>
      </w:pPr>
    </w:p>
    <w:p w:rsidR="005F6E7D" w:rsidRPr="005F6E7D" w:rsidRDefault="005F6E7D">
      <w:pPr>
        <w:spacing w:line="360" w:lineRule="auto"/>
        <w:ind w:right="-710"/>
        <w:rPr>
          <w:b/>
          <w:bCs/>
          <w:sz w:val="40"/>
          <w:szCs w:val="40"/>
          <w:u w:val="single"/>
        </w:rPr>
      </w:pPr>
      <w:r>
        <w:rPr>
          <w:sz w:val="20"/>
          <w:szCs w:val="20"/>
        </w:rPr>
        <w:br w:type="page"/>
      </w:r>
      <w:r w:rsidRPr="005F6E7D">
        <w:rPr>
          <w:rFonts w:ascii="Arial" w:hAnsi="Arial" w:cs="Arial"/>
          <w:b/>
          <w:sz w:val="40"/>
          <w:szCs w:val="40"/>
        </w:rPr>
        <w:lastRenderedPageBreak/>
        <w:t>REDOX IN SOLUZIONE ACQUOSA</w:t>
      </w:r>
    </w:p>
    <w:p w:rsidR="005F6E7D" w:rsidRPr="005F6E7D" w:rsidRDefault="005F6E7D">
      <w:pPr>
        <w:spacing w:line="360" w:lineRule="auto"/>
        <w:ind w:right="-710"/>
        <w:rPr>
          <w:b/>
          <w:bCs/>
          <w:sz w:val="36"/>
          <w:szCs w:val="36"/>
          <w:u w:val="single"/>
        </w:rPr>
      </w:pPr>
    </w:p>
    <w:p w:rsidR="005F6E7D" w:rsidRPr="005F6E7D" w:rsidRDefault="005F6E7D">
      <w:pPr>
        <w:spacing w:line="360" w:lineRule="auto"/>
        <w:ind w:right="-710"/>
        <w:rPr>
          <w:b/>
          <w:bCs/>
          <w:sz w:val="36"/>
          <w:szCs w:val="36"/>
          <w:u w:val="single"/>
        </w:rPr>
      </w:pPr>
      <w:r w:rsidRPr="005F6E7D">
        <w:rPr>
          <w:rFonts w:ascii="Arial" w:hAnsi="Arial" w:cs="Arial"/>
          <w:b/>
          <w:bCs/>
          <w:sz w:val="36"/>
          <w:szCs w:val="36"/>
        </w:rPr>
        <w:t>EQUAZIONE IONICA</w:t>
      </w:r>
    </w:p>
    <w:p w:rsidR="005F6E7D" w:rsidRPr="005F6E7D" w:rsidRDefault="005F6E7D">
      <w:pPr>
        <w:spacing w:line="360" w:lineRule="auto"/>
        <w:ind w:right="-710"/>
        <w:rPr>
          <w:rFonts w:ascii="Arial" w:hAnsi="Arial" w:cs="Arial"/>
          <w:b/>
          <w:bCs/>
          <w:sz w:val="36"/>
          <w:szCs w:val="36"/>
        </w:rPr>
      </w:pPr>
      <w:r w:rsidRPr="005F6E7D">
        <w:rPr>
          <w:rFonts w:ascii="Arial" w:hAnsi="Arial" w:cs="Arial"/>
          <w:b/>
          <w:bCs/>
          <w:sz w:val="36"/>
          <w:szCs w:val="36"/>
        </w:rPr>
        <w:t>VANTAGGI</w:t>
      </w:r>
    </w:p>
    <w:p w:rsidR="005F6E7D" w:rsidRPr="005F6E7D" w:rsidRDefault="005F6E7D" w:rsidP="005F6E7D">
      <w:pPr>
        <w:numPr>
          <w:ilvl w:val="0"/>
          <w:numId w:val="6"/>
        </w:numPr>
        <w:spacing w:line="360" w:lineRule="auto"/>
        <w:ind w:right="-710"/>
        <w:rPr>
          <w:rFonts w:ascii="Arial" w:hAnsi="Arial" w:cs="Arial"/>
          <w:sz w:val="36"/>
          <w:szCs w:val="36"/>
        </w:rPr>
      </w:pPr>
      <w:r w:rsidRPr="005F6E7D">
        <w:rPr>
          <w:rFonts w:ascii="Arial" w:hAnsi="Arial" w:cs="Arial"/>
          <w:b/>
          <w:bCs/>
          <w:sz w:val="36"/>
          <w:szCs w:val="36"/>
        </w:rPr>
        <w:t>più vicina alla realtà</w:t>
      </w:r>
    </w:p>
    <w:p w:rsidR="005F6E7D" w:rsidRPr="005F6E7D" w:rsidRDefault="005F6E7D" w:rsidP="005F6E7D">
      <w:pPr>
        <w:numPr>
          <w:ilvl w:val="0"/>
          <w:numId w:val="6"/>
        </w:numPr>
        <w:spacing w:line="360" w:lineRule="auto"/>
        <w:ind w:right="-710"/>
        <w:rPr>
          <w:rFonts w:ascii="Arial" w:hAnsi="Arial" w:cs="Arial"/>
          <w:sz w:val="36"/>
          <w:szCs w:val="36"/>
        </w:rPr>
      </w:pPr>
      <w:r w:rsidRPr="005F6E7D">
        <w:rPr>
          <w:rFonts w:ascii="Arial" w:hAnsi="Arial" w:cs="Arial"/>
          <w:b/>
          <w:bCs/>
          <w:sz w:val="36"/>
          <w:szCs w:val="36"/>
        </w:rPr>
        <w:t>evidenzia le specie che reagiscono</w:t>
      </w:r>
    </w:p>
    <w:p w:rsidR="005F6E7D" w:rsidRPr="005F6E7D" w:rsidRDefault="005F6E7D" w:rsidP="005F6E7D">
      <w:pPr>
        <w:numPr>
          <w:ilvl w:val="0"/>
          <w:numId w:val="6"/>
        </w:numPr>
        <w:spacing w:line="360" w:lineRule="auto"/>
        <w:ind w:right="-710"/>
        <w:rPr>
          <w:sz w:val="36"/>
          <w:szCs w:val="36"/>
        </w:rPr>
      </w:pPr>
      <w:r w:rsidRPr="005F6E7D">
        <w:rPr>
          <w:rFonts w:ascii="Arial" w:hAnsi="Arial" w:cs="Arial"/>
          <w:b/>
          <w:bCs/>
          <w:sz w:val="36"/>
          <w:szCs w:val="36"/>
        </w:rPr>
        <w:t>è generale</w:t>
      </w:r>
    </w:p>
    <w:p w:rsidR="005F6E7D" w:rsidRDefault="005F6E7D" w:rsidP="005F6E7D">
      <w:pPr>
        <w:spacing w:line="360" w:lineRule="auto"/>
        <w:ind w:left="360" w:right="-710"/>
        <w:rPr>
          <w:sz w:val="32"/>
          <w:szCs w:val="32"/>
        </w:rPr>
      </w:pP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:rsidR="005F6E7D" w:rsidRPr="005F6E7D" w:rsidRDefault="005F6E7D" w:rsidP="005F6E7D">
      <w:pPr>
        <w:spacing w:line="360" w:lineRule="auto"/>
        <w:ind w:left="360" w:right="-710" w:hanging="360"/>
        <w:rPr>
          <w:rFonts w:ascii="Arial" w:hAnsi="Arial" w:cs="Arial"/>
          <w:b/>
          <w:sz w:val="36"/>
          <w:szCs w:val="36"/>
        </w:rPr>
      </w:pPr>
      <w:r w:rsidRPr="005F6E7D">
        <w:rPr>
          <w:rFonts w:ascii="Arial" w:hAnsi="Arial" w:cs="Arial"/>
          <w:b/>
          <w:sz w:val="36"/>
          <w:szCs w:val="36"/>
        </w:rPr>
        <w:t>BILANCIAMENTO</w:t>
      </w:r>
    </w:p>
    <w:p w:rsidR="005F6E7D" w:rsidRPr="005F6E7D" w:rsidRDefault="005F6E7D" w:rsidP="005F6E7D">
      <w:pPr>
        <w:spacing w:line="360" w:lineRule="auto"/>
        <w:ind w:left="360" w:right="-710" w:hanging="502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</w:t>
      </w:r>
      <w:r w:rsidRPr="005F6E7D">
        <w:rPr>
          <w:rFonts w:ascii="Arial" w:hAnsi="Arial" w:cs="Arial"/>
          <w:b/>
          <w:sz w:val="36"/>
          <w:szCs w:val="36"/>
        </w:rPr>
        <w:t>BASATO SU:</w:t>
      </w:r>
    </w:p>
    <w:p w:rsidR="005F6E7D" w:rsidRPr="005F6E7D" w:rsidRDefault="005F6E7D" w:rsidP="005F6E7D">
      <w:pPr>
        <w:numPr>
          <w:ilvl w:val="0"/>
          <w:numId w:val="7"/>
        </w:numPr>
        <w:spacing w:line="360" w:lineRule="auto"/>
        <w:ind w:right="-710" w:hanging="502"/>
        <w:rPr>
          <w:rFonts w:ascii="Arial" w:hAnsi="Arial" w:cs="Arial"/>
          <w:b/>
          <w:sz w:val="36"/>
          <w:szCs w:val="36"/>
        </w:rPr>
      </w:pPr>
      <w:r w:rsidRPr="005F6E7D">
        <w:rPr>
          <w:rFonts w:ascii="Arial" w:hAnsi="Arial" w:cs="Arial"/>
          <w:b/>
          <w:sz w:val="36"/>
          <w:szCs w:val="36"/>
        </w:rPr>
        <w:t>conto elettroni</w:t>
      </w:r>
    </w:p>
    <w:p w:rsidR="005F6E7D" w:rsidRPr="005F6E7D" w:rsidRDefault="005F6E7D" w:rsidP="005F6E7D">
      <w:pPr>
        <w:numPr>
          <w:ilvl w:val="0"/>
          <w:numId w:val="7"/>
        </w:numPr>
        <w:spacing w:line="360" w:lineRule="auto"/>
        <w:ind w:right="-710" w:hanging="502"/>
        <w:rPr>
          <w:rFonts w:ascii="Arial" w:hAnsi="Arial" w:cs="Arial"/>
          <w:b/>
          <w:sz w:val="36"/>
          <w:szCs w:val="36"/>
        </w:rPr>
      </w:pPr>
      <w:r w:rsidRPr="005F6E7D">
        <w:rPr>
          <w:rFonts w:ascii="Arial" w:hAnsi="Arial" w:cs="Arial"/>
          <w:b/>
          <w:sz w:val="36"/>
          <w:szCs w:val="36"/>
        </w:rPr>
        <w:t>principio conservazione massa</w:t>
      </w:r>
    </w:p>
    <w:p w:rsidR="005F6E7D" w:rsidRPr="005F6E7D" w:rsidRDefault="005F6E7D" w:rsidP="005F6E7D">
      <w:pPr>
        <w:numPr>
          <w:ilvl w:val="0"/>
          <w:numId w:val="7"/>
        </w:numPr>
        <w:spacing w:line="360" w:lineRule="auto"/>
        <w:ind w:right="-710" w:hanging="502"/>
        <w:rPr>
          <w:rFonts w:ascii="Arial" w:hAnsi="Arial" w:cs="Arial"/>
          <w:b/>
          <w:sz w:val="36"/>
          <w:szCs w:val="36"/>
        </w:rPr>
      </w:pPr>
      <w:r w:rsidRPr="005F6E7D">
        <w:rPr>
          <w:rFonts w:ascii="Arial" w:hAnsi="Arial" w:cs="Arial"/>
          <w:b/>
          <w:sz w:val="36"/>
          <w:szCs w:val="36"/>
        </w:rPr>
        <w:t>principio conservazione carica</w:t>
      </w:r>
    </w:p>
    <w:p w:rsidR="005F6E7D" w:rsidRDefault="005F6E7D" w:rsidP="00A57C68">
      <w:pPr>
        <w:spacing w:line="360" w:lineRule="auto"/>
        <w:ind w:left="644" w:right="-710"/>
        <w:rPr>
          <w:sz w:val="32"/>
          <w:szCs w:val="32"/>
        </w:rPr>
      </w:pPr>
      <w:r w:rsidRPr="005F6E7D">
        <w:rPr>
          <w:b/>
          <w:bCs/>
          <w:sz w:val="32"/>
          <w:szCs w:val="32"/>
          <w:u w:val="single"/>
        </w:rPr>
        <w:br w:type="page"/>
      </w:r>
      <w:r>
        <w:rPr>
          <w:b/>
          <w:bCs/>
          <w:sz w:val="32"/>
          <w:szCs w:val="32"/>
          <w:u w:val="single"/>
        </w:rPr>
        <w:lastRenderedPageBreak/>
        <w:t>BILANCIAMENTO OSSIDORIDUZIONI IN SOLUZIONE ACQUOSA</w:t>
      </w:r>
    </w:p>
    <w:p w:rsidR="005F6E7D" w:rsidRDefault="005F6E7D">
      <w:pPr>
        <w:spacing w:line="360" w:lineRule="auto"/>
        <w:ind w:right="-710"/>
        <w:rPr>
          <w:sz w:val="28"/>
          <w:szCs w:val="28"/>
        </w:rPr>
      </w:pPr>
    </w:p>
    <w:p w:rsidR="005F6E7D" w:rsidRDefault="005F6E7D">
      <w:pPr>
        <w:spacing w:line="360" w:lineRule="auto"/>
        <w:ind w:right="-71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 Accertarsi che la reazione sia una redox, individuare l’ossidante e il riducente.</w:t>
      </w:r>
    </w:p>
    <w:p w:rsidR="005F6E7D" w:rsidRDefault="005F6E7D">
      <w:pPr>
        <w:spacing w:line="360" w:lineRule="auto"/>
        <w:ind w:right="-71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 Porre la reazione in forma ionica netta.</w:t>
      </w:r>
    </w:p>
    <w:p w:rsidR="005F6E7D" w:rsidRDefault="005F6E7D">
      <w:pPr>
        <w:spacing w:line="360" w:lineRule="auto"/>
        <w:ind w:left="708" w:right="-710" w:hanging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 Scrivere la </w:t>
      </w:r>
      <w:proofErr w:type="spellStart"/>
      <w:r>
        <w:rPr>
          <w:sz w:val="28"/>
          <w:szCs w:val="28"/>
        </w:rPr>
        <w:t>semireazione</w:t>
      </w:r>
      <w:proofErr w:type="spellEnd"/>
      <w:r>
        <w:rPr>
          <w:sz w:val="28"/>
          <w:szCs w:val="28"/>
        </w:rPr>
        <w:t xml:space="preserve"> di </w:t>
      </w:r>
      <w:r>
        <w:rPr>
          <w:sz w:val="28"/>
          <w:szCs w:val="28"/>
          <w:u w:val="single"/>
        </w:rPr>
        <w:t>riduzione</w:t>
      </w:r>
      <w:r>
        <w:rPr>
          <w:sz w:val="28"/>
          <w:szCs w:val="28"/>
        </w:rPr>
        <w:t>, bilanciare la massa dell’elemento che si</w:t>
      </w:r>
    </w:p>
    <w:p w:rsidR="005F6E7D" w:rsidRDefault="005F6E7D">
      <w:pPr>
        <w:spacing w:line="360" w:lineRule="auto"/>
        <w:ind w:left="708" w:right="-710" w:hanging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riduce ed evidenziare gli elettroni acquistati.</w:t>
      </w:r>
    </w:p>
    <w:p w:rsidR="005F6E7D" w:rsidRDefault="005F6E7D">
      <w:pPr>
        <w:spacing w:line="360" w:lineRule="auto"/>
        <w:ind w:right="-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  <w:t xml:space="preserve">Idem per la </w:t>
      </w:r>
      <w:proofErr w:type="spellStart"/>
      <w:r>
        <w:rPr>
          <w:sz w:val="28"/>
          <w:szCs w:val="28"/>
        </w:rPr>
        <w:t>semireazione</w:t>
      </w:r>
      <w:proofErr w:type="spellEnd"/>
      <w:r>
        <w:rPr>
          <w:sz w:val="28"/>
          <w:szCs w:val="28"/>
        </w:rPr>
        <w:t xml:space="preserve"> di </w:t>
      </w:r>
      <w:r>
        <w:rPr>
          <w:sz w:val="28"/>
          <w:szCs w:val="28"/>
          <w:u w:val="single"/>
        </w:rPr>
        <w:t>ossidazione</w:t>
      </w:r>
      <w:r>
        <w:rPr>
          <w:sz w:val="28"/>
          <w:szCs w:val="28"/>
        </w:rPr>
        <w:t>, evidenziare gli elettroni persi.</w:t>
      </w:r>
    </w:p>
    <w:p w:rsidR="005F6E7D" w:rsidRDefault="005F6E7D">
      <w:pPr>
        <w:spacing w:line="360" w:lineRule="auto"/>
        <w:ind w:left="708" w:right="-71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ab/>
        <w:t xml:space="preserve">In entrambe le </w:t>
      </w:r>
      <w:proofErr w:type="spellStart"/>
      <w:r>
        <w:rPr>
          <w:sz w:val="28"/>
          <w:szCs w:val="28"/>
        </w:rPr>
        <w:t>semireazioni</w:t>
      </w:r>
      <w:proofErr w:type="spellEnd"/>
      <w:r>
        <w:rPr>
          <w:sz w:val="28"/>
          <w:szCs w:val="28"/>
        </w:rPr>
        <w:t xml:space="preserve"> bilanciare le cariche, usando H</w:t>
      </w:r>
      <w:r>
        <w:rPr>
          <w:sz w:val="28"/>
          <w:szCs w:val="28"/>
          <w:vertAlign w:val="superscript"/>
        </w:rPr>
        <w:t>+</w:t>
      </w:r>
      <w:r>
        <w:rPr>
          <w:sz w:val="28"/>
          <w:szCs w:val="28"/>
        </w:rPr>
        <w:t xml:space="preserve"> se l’ambiente di </w:t>
      </w:r>
    </w:p>
    <w:p w:rsidR="005F6E7D" w:rsidRDefault="005F6E7D">
      <w:pPr>
        <w:spacing w:line="360" w:lineRule="auto"/>
        <w:ind w:left="708" w:right="-710" w:hanging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>reazione è acido, OH</w:t>
      </w:r>
      <w:r>
        <w:rPr>
          <w:sz w:val="28"/>
          <w:szCs w:val="28"/>
          <w:vertAlign w:val="superscript"/>
        </w:rPr>
        <w:t>-</w:t>
      </w:r>
      <w:r>
        <w:rPr>
          <w:sz w:val="28"/>
          <w:szCs w:val="28"/>
        </w:rPr>
        <w:t xml:space="preserve"> se è basico.</w:t>
      </w:r>
    </w:p>
    <w:p w:rsidR="005F6E7D" w:rsidRDefault="005F6E7D">
      <w:pPr>
        <w:spacing w:line="360" w:lineRule="auto"/>
        <w:ind w:left="708" w:right="-71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ab/>
        <w:t xml:space="preserve">In entrambe le </w:t>
      </w:r>
      <w:proofErr w:type="spellStart"/>
      <w:r>
        <w:rPr>
          <w:sz w:val="28"/>
          <w:szCs w:val="28"/>
        </w:rPr>
        <w:t>semireazioni</w:t>
      </w:r>
      <w:proofErr w:type="spellEnd"/>
      <w:r>
        <w:rPr>
          <w:sz w:val="28"/>
          <w:szCs w:val="28"/>
        </w:rPr>
        <w:t>, bilanciare le masse dell’H e dell’O, introducendo opportunamente H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O</w:t>
      </w:r>
      <w:r w:rsidR="0090159F">
        <w:rPr>
          <w:sz w:val="28"/>
          <w:szCs w:val="28"/>
        </w:rPr>
        <w:t xml:space="preserve"> (a sinistra o a destra)</w:t>
      </w:r>
      <w:bookmarkStart w:id="0" w:name="_GoBack"/>
      <w:bookmarkEnd w:id="0"/>
      <w:r>
        <w:rPr>
          <w:sz w:val="28"/>
          <w:szCs w:val="28"/>
        </w:rPr>
        <w:t xml:space="preserve">. A questo punto controllare se le due </w:t>
      </w:r>
      <w:proofErr w:type="spellStart"/>
      <w:r>
        <w:rPr>
          <w:sz w:val="28"/>
          <w:szCs w:val="28"/>
        </w:rPr>
        <w:t>semireazioni</w:t>
      </w:r>
      <w:proofErr w:type="spellEnd"/>
      <w:r>
        <w:rPr>
          <w:sz w:val="28"/>
          <w:szCs w:val="28"/>
        </w:rPr>
        <w:t xml:space="preserve"> sono bilanciate.</w:t>
      </w:r>
    </w:p>
    <w:p w:rsidR="005F6E7D" w:rsidRDefault="005F6E7D">
      <w:pPr>
        <w:spacing w:line="360" w:lineRule="auto"/>
        <w:ind w:left="708" w:right="-71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sz w:val="28"/>
          <w:szCs w:val="28"/>
        </w:rPr>
        <w:tab/>
        <w:t xml:space="preserve">Moltiplicare le due </w:t>
      </w:r>
      <w:proofErr w:type="spellStart"/>
      <w:r>
        <w:rPr>
          <w:sz w:val="28"/>
          <w:szCs w:val="28"/>
        </w:rPr>
        <w:t>semireazioni</w:t>
      </w:r>
      <w:proofErr w:type="spellEnd"/>
      <w:r>
        <w:rPr>
          <w:sz w:val="28"/>
          <w:szCs w:val="28"/>
        </w:rPr>
        <w:t xml:space="preserve"> per coefficienti tali che il numero di elettroni acquistati nella riduzione sia uguale al numero di elettroni persi nella ossidazione.</w:t>
      </w:r>
    </w:p>
    <w:p w:rsidR="005F6E7D" w:rsidRDefault="005F6E7D">
      <w:pPr>
        <w:spacing w:line="360" w:lineRule="auto"/>
        <w:ind w:right="-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ab/>
        <w:t xml:space="preserve">Sommare le due </w:t>
      </w:r>
      <w:proofErr w:type="spellStart"/>
      <w:r>
        <w:rPr>
          <w:sz w:val="28"/>
          <w:szCs w:val="28"/>
        </w:rPr>
        <w:t>semireazioni</w:t>
      </w:r>
      <w:proofErr w:type="spellEnd"/>
      <w:r>
        <w:rPr>
          <w:sz w:val="28"/>
          <w:szCs w:val="28"/>
        </w:rPr>
        <w:t>.</w:t>
      </w:r>
    </w:p>
    <w:p w:rsidR="005F6E7D" w:rsidRDefault="005F6E7D">
      <w:pPr>
        <w:spacing w:line="360" w:lineRule="auto"/>
        <w:ind w:right="-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</w:rPr>
        <w:tab/>
        <w:t>Controllare il bilancio delle masse e delle cariche.</w:t>
      </w:r>
    </w:p>
    <w:p w:rsidR="005F6E7D" w:rsidRDefault="005F6E7D">
      <w:pPr>
        <w:spacing w:line="360" w:lineRule="auto"/>
        <w:ind w:right="-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</w:rPr>
        <w:tab/>
        <w:t>Riportare eventualmente in forma molecolare.</w:t>
      </w:r>
    </w:p>
    <w:p w:rsidR="005F6E7D" w:rsidRDefault="005F6E7D">
      <w:pPr>
        <w:spacing w:line="360" w:lineRule="auto"/>
        <w:ind w:right="-710"/>
        <w:jc w:val="both"/>
        <w:rPr>
          <w:sz w:val="28"/>
          <w:szCs w:val="28"/>
        </w:rPr>
      </w:pPr>
    </w:p>
    <w:p w:rsidR="005F6E7D" w:rsidRDefault="005F6E7D">
      <w:pPr>
        <w:spacing w:line="360" w:lineRule="auto"/>
        <w:ind w:right="-710"/>
        <w:rPr>
          <w:sz w:val="28"/>
          <w:szCs w:val="28"/>
        </w:rPr>
      </w:pPr>
    </w:p>
    <w:p w:rsidR="005F6E7D" w:rsidRDefault="005F6E7D">
      <w:pPr>
        <w:spacing w:line="360" w:lineRule="auto"/>
        <w:ind w:right="-71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Domande da porsi prima di bilanciare una reazione:</w:t>
      </w:r>
    </w:p>
    <w:p w:rsidR="005F6E7D" w:rsidRDefault="005F6E7D">
      <w:pPr>
        <w:spacing w:line="360" w:lineRule="auto"/>
        <w:ind w:right="-710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</w:rPr>
        <w:tab/>
        <w:t>Che tipo di reazione è ?</w:t>
      </w:r>
    </w:p>
    <w:p w:rsidR="005F6E7D" w:rsidRDefault="005F6E7D">
      <w:pPr>
        <w:spacing w:line="360" w:lineRule="auto"/>
        <w:ind w:right="-71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ab/>
        <w:t>E’ completa ? Cioè sono rappresentati tutti i reagenti e tutti i prodotti ?</w:t>
      </w:r>
    </w:p>
    <w:p w:rsidR="005F6E7D" w:rsidRDefault="005F6E7D">
      <w:pPr>
        <w:spacing w:line="360" w:lineRule="auto"/>
        <w:ind w:right="-710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>
        <w:rPr>
          <w:sz w:val="28"/>
          <w:szCs w:val="28"/>
        </w:rPr>
        <w:tab/>
        <w:t>In che stato fisico avviene ?  Avviene in soluzione acquosa?</w:t>
      </w:r>
    </w:p>
    <w:p w:rsidR="005F6E7D" w:rsidRDefault="005F6E7D">
      <w:pPr>
        <w:spacing w:line="360" w:lineRule="auto"/>
        <w:ind w:right="-710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sz w:val="28"/>
          <w:szCs w:val="28"/>
        </w:rPr>
        <w:tab/>
        <w:t>E’ scritta in forma ionica ?</w:t>
      </w:r>
    </w:p>
    <w:p w:rsidR="005F6E7D" w:rsidRDefault="005F6E7D">
      <w:pPr>
        <w:spacing w:line="360" w:lineRule="auto"/>
        <w:ind w:right="-710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sz w:val="28"/>
          <w:szCs w:val="28"/>
        </w:rPr>
        <w:tab/>
        <w:t>Se avviene in soluzione acquosa, l’ambiente è acido, neutro o basico?</w:t>
      </w:r>
    </w:p>
    <w:p w:rsidR="005F6E7D" w:rsidRDefault="005F6E7D">
      <w:pPr>
        <w:spacing w:line="360" w:lineRule="auto"/>
        <w:ind w:right="-710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>
        <w:rPr>
          <w:sz w:val="28"/>
          <w:szCs w:val="28"/>
        </w:rPr>
        <w:tab/>
        <w:t>Se è una redox, quale è l’ossidante e quale è il riducente ?</w:t>
      </w:r>
    </w:p>
    <w:p w:rsidR="005F6E7D" w:rsidRDefault="005F6E7D">
      <w:pPr>
        <w:spacing w:line="360" w:lineRule="auto"/>
        <w:ind w:right="-71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Procedere al bilanciamento.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5F6E7D" w:rsidRDefault="005F6E7D">
      <w:pPr>
        <w:rPr>
          <w:sz w:val="20"/>
          <w:szCs w:val="20"/>
        </w:rPr>
      </w:pPr>
    </w:p>
    <w:sectPr w:rsidR="005F6E7D">
      <w:pgSz w:w="11907" w:h="16840"/>
      <w:pgMar w:top="1418" w:right="1134" w:bottom="1134" w:left="1134" w:header="709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3A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97E4D62"/>
    <w:multiLevelType w:val="hybridMultilevel"/>
    <w:tmpl w:val="E8B290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C86B0D"/>
    <w:multiLevelType w:val="singleLevel"/>
    <w:tmpl w:val="3998D7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E562791"/>
    <w:multiLevelType w:val="hybridMultilevel"/>
    <w:tmpl w:val="583C55E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3137F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72F14710"/>
    <w:multiLevelType w:val="hybridMultilevel"/>
    <w:tmpl w:val="C310B210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76463F7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40"/>
    <w:rsid w:val="00350040"/>
    <w:rsid w:val="005F6E7D"/>
    <w:rsid w:val="006534B0"/>
    <w:rsid w:val="0090159F"/>
    <w:rsid w:val="00A57C68"/>
    <w:rsid w:val="00F0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15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1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15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1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OSSIDORIDUZIONI</vt:lpstr>
    </vt:vector>
  </TitlesOfParts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OSSIDORIDUZIONI</dc:title>
  <dc:creator>Alessandro Medici</dc:creator>
  <cp:lastModifiedBy>Prof. Andrea Marchi</cp:lastModifiedBy>
  <cp:revision>3</cp:revision>
  <cp:lastPrinted>2014-01-16T13:28:00Z</cp:lastPrinted>
  <dcterms:created xsi:type="dcterms:W3CDTF">2017-09-28T07:33:00Z</dcterms:created>
  <dcterms:modified xsi:type="dcterms:W3CDTF">2017-09-28T07:35:00Z</dcterms:modified>
</cp:coreProperties>
</file>