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77EEA" w14:textId="77777777" w:rsidR="003F3D20" w:rsidRDefault="003F3D20" w:rsidP="003F3D20">
      <w:pPr>
        <w:jc w:val="center"/>
        <w:rPr>
          <w:b/>
          <w:bCs/>
          <w:caps/>
        </w:rPr>
      </w:pPr>
      <w:r>
        <w:rPr>
          <w:b/>
          <w:bCs/>
          <w:caps/>
        </w:rPr>
        <w:t>tematiche/titoli tesi di laurea e numero tesi assegnabili</w:t>
      </w:r>
    </w:p>
    <w:p w14:paraId="71806CBA" w14:textId="77777777" w:rsidR="003F3D20" w:rsidRDefault="003F3D20" w:rsidP="003F3D20">
      <w:pPr>
        <w:rPr>
          <w:b/>
          <w:bCs/>
          <w:caps/>
        </w:rPr>
      </w:pPr>
    </w:p>
    <w:p w14:paraId="66D8019F" w14:textId="77777777" w:rsidR="003F3D20" w:rsidRDefault="003F3D20" w:rsidP="003F3D20">
      <w:pPr>
        <w:rPr>
          <w:b/>
          <w:bCs/>
          <w:caps/>
        </w:rPr>
      </w:pPr>
    </w:p>
    <w:p w14:paraId="07C319E4" w14:textId="77777777" w:rsidR="003F3D20" w:rsidRDefault="003F3D20" w:rsidP="003F3D20">
      <w:pPr>
        <w:rPr>
          <w:b/>
          <w:bCs/>
          <w:caps/>
        </w:rPr>
      </w:pPr>
      <w:r w:rsidRPr="001F7228">
        <w:rPr>
          <w:b/>
          <w:bCs/>
          <w:caps/>
        </w:rPr>
        <w:t>Numero di tesi assegnabili nell’a.a. 2021/2022</w:t>
      </w:r>
    </w:p>
    <w:p w14:paraId="62C4ED3C" w14:textId="77777777" w:rsidR="003F3D20" w:rsidRPr="001F7228" w:rsidRDefault="003F3D20" w:rsidP="003F3D20">
      <w:pPr>
        <w:rPr>
          <w:b/>
          <w:bCs/>
          <w:cap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</w:tblGrid>
      <w:tr w:rsidR="003F3D20" w14:paraId="7302A9F8" w14:textId="77777777" w:rsidTr="00785E3B">
        <w:tc>
          <w:tcPr>
            <w:tcW w:w="1413" w:type="dxa"/>
            <w:shd w:val="clear" w:color="auto" w:fill="D9D9D9" w:themeFill="background1" w:themeFillShade="D9"/>
          </w:tcPr>
          <w:p w14:paraId="37CDF37C" w14:textId="77777777" w:rsidR="003F3D20" w:rsidRPr="001F7228" w:rsidRDefault="003F3D20" w:rsidP="00785E3B">
            <w:pPr>
              <w:jc w:val="center"/>
              <w:rPr>
                <w:b/>
                <w:bCs/>
              </w:rPr>
            </w:pPr>
            <w:r w:rsidRPr="001F7228">
              <w:rPr>
                <w:b/>
                <w:bCs/>
              </w:rPr>
              <w:t>20</w:t>
            </w:r>
          </w:p>
        </w:tc>
      </w:tr>
    </w:tbl>
    <w:p w14:paraId="483F8BB3" w14:textId="77777777" w:rsidR="003F3D20" w:rsidRDefault="003F3D20" w:rsidP="003F3D20"/>
    <w:p w14:paraId="48DF2E90" w14:textId="77777777" w:rsidR="003F3D20" w:rsidRDefault="003F3D20" w:rsidP="003F3D20"/>
    <w:p w14:paraId="350A30AA" w14:textId="77777777" w:rsidR="003F3D20" w:rsidRDefault="003F3D20" w:rsidP="003F3D20"/>
    <w:p w14:paraId="62F9C83E" w14:textId="77777777" w:rsidR="003F3D20" w:rsidRPr="001F7228" w:rsidRDefault="003F3D20" w:rsidP="003F3D20">
      <w:pPr>
        <w:rPr>
          <w:b/>
          <w:bCs/>
          <w:caps/>
        </w:rPr>
      </w:pPr>
      <w:r w:rsidRPr="001F7228">
        <w:rPr>
          <w:b/>
          <w:bCs/>
          <w:caps/>
        </w:rPr>
        <w:t>Tematiche/titoli di tesi</w:t>
      </w:r>
    </w:p>
    <w:p w14:paraId="2383CE3D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1"/>
        <w:gridCol w:w="7701"/>
      </w:tblGrid>
      <w:tr w:rsidR="003F3D20" w14:paraId="1E83B67D" w14:textId="77777777" w:rsidTr="00785E3B">
        <w:tc>
          <w:tcPr>
            <w:tcW w:w="1980" w:type="dxa"/>
            <w:shd w:val="clear" w:color="auto" w:fill="D9D9D9" w:themeFill="background1" w:themeFillShade="D9"/>
          </w:tcPr>
          <w:p w14:paraId="128BBA3A" w14:textId="77777777" w:rsidR="003F3D20" w:rsidRPr="000D0BCC" w:rsidRDefault="003F3D20" w:rsidP="00785E3B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0D0BCC">
              <w:rPr>
                <w:b/>
                <w:bCs/>
              </w:rPr>
              <w:t xml:space="preserve">ematica 1: </w:t>
            </w:r>
          </w:p>
        </w:tc>
        <w:tc>
          <w:tcPr>
            <w:tcW w:w="8208" w:type="dxa"/>
          </w:tcPr>
          <w:p w14:paraId="1574022A" w14:textId="04E2629D" w:rsidR="003F3D20" w:rsidRPr="005D3FE6" w:rsidRDefault="00B635D9" w:rsidP="00785E3B">
            <w:r w:rsidRPr="005D3FE6">
              <w:t xml:space="preserve">Politica ambientale  </w:t>
            </w:r>
          </w:p>
        </w:tc>
      </w:tr>
    </w:tbl>
    <w:p w14:paraId="3DFC99D9" w14:textId="77777777" w:rsidR="003F3D20" w:rsidRDefault="003F3D20" w:rsidP="003F3D20">
      <w:pPr>
        <w:rPr>
          <w:i/>
          <w:iCs/>
          <w:color w:val="FF0000"/>
          <w:u w:val="single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14:paraId="57D8871C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1EA6FBC4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1.a.: </w:t>
            </w:r>
          </w:p>
        </w:tc>
        <w:tc>
          <w:tcPr>
            <w:tcW w:w="6808" w:type="dxa"/>
          </w:tcPr>
          <w:p w14:paraId="07155131" w14:textId="2CEE914C" w:rsidR="003F3D20" w:rsidRPr="005D3FE6" w:rsidRDefault="00B635D9" w:rsidP="00785E3B">
            <w:r w:rsidRPr="005D3FE6">
              <w:t>Trasformare il sistema economico e l’ambiente con il Green Deal Europeo</w:t>
            </w:r>
          </w:p>
        </w:tc>
      </w:tr>
      <w:tr w:rsidR="003F3D20" w14:paraId="2EEA1523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28C433DC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1.b.:</w:t>
            </w:r>
          </w:p>
        </w:tc>
        <w:tc>
          <w:tcPr>
            <w:tcW w:w="6808" w:type="dxa"/>
          </w:tcPr>
          <w:p w14:paraId="0A064DFA" w14:textId="5F92007F" w:rsidR="003F3D20" w:rsidRPr="005D3FE6" w:rsidRDefault="005D3FE6" w:rsidP="00785E3B">
            <w:proofErr w:type="spellStart"/>
            <w:r w:rsidRPr="005D3FE6">
              <w:t>Ecolabel</w:t>
            </w:r>
            <w:proofErr w:type="spellEnd"/>
            <w:r w:rsidRPr="005D3FE6">
              <w:t xml:space="preserve"> per prodotti e servizi eco-</w:t>
            </w:r>
            <w:proofErr w:type="spellStart"/>
            <w:r w:rsidRPr="005D3FE6">
              <w:t>friendly</w:t>
            </w:r>
            <w:proofErr w:type="spellEnd"/>
          </w:p>
        </w:tc>
      </w:tr>
      <w:tr w:rsidR="003F3D20" w14:paraId="64A015C2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6539A4B9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1.c.:</w:t>
            </w:r>
          </w:p>
        </w:tc>
        <w:tc>
          <w:tcPr>
            <w:tcW w:w="6808" w:type="dxa"/>
          </w:tcPr>
          <w:p w14:paraId="6F713235" w14:textId="77631FD3" w:rsidR="003F3D20" w:rsidRPr="005D3FE6" w:rsidRDefault="005D3FE6" w:rsidP="00785E3B">
            <w:r w:rsidRPr="005D3FE6">
              <w:t>L’</w:t>
            </w:r>
            <w:proofErr w:type="spellStart"/>
            <w:r w:rsidRPr="005D3FE6">
              <w:t>emission</w:t>
            </w:r>
            <w:proofErr w:type="spellEnd"/>
            <w:r w:rsidRPr="005D3FE6">
              <w:t xml:space="preserve"> trading </w:t>
            </w:r>
            <w:proofErr w:type="spellStart"/>
            <w:r w:rsidRPr="005D3FE6">
              <w:t>scheme</w:t>
            </w:r>
            <w:proofErr w:type="spellEnd"/>
            <w:r w:rsidRPr="005D3FE6">
              <w:t xml:space="preserve"> Europeo (EU-ETS)</w:t>
            </w:r>
            <w:r w:rsidRPr="005D3FE6">
              <w:t xml:space="preserve">: origini e analisi dei risultati </w:t>
            </w:r>
          </w:p>
        </w:tc>
      </w:tr>
      <w:tr w:rsidR="005D3FE6" w14:paraId="73CEC783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6C6FB314" w14:textId="233E0DB5" w:rsidR="005D3FE6" w:rsidRPr="000D0BCC" w:rsidRDefault="005D3FE6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Titoli ulteriori:</w:t>
            </w:r>
          </w:p>
        </w:tc>
        <w:tc>
          <w:tcPr>
            <w:tcW w:w="6808" w:type="dxa"/>
          </w:tcPr>
          <w:p w14:paraId="1435ECEC" w14:textId="1EA094B3" w:rsidR="005D3FE6" w:rsidRPr="005D3FE6" w:rsidRDefault="005D3FE6" w:rsidP="00785E3B">
            <w:r w:rsidRPr="005D3FE6">
              <w:t>da definire in accordo/su proposta del tesista</w:t>
            </w:r>
          </w:p>
        </w:tc>
      </w:tr>
    </w:tbl>
    <w:p w14:paraId="17477586" w14:textId="77777777" w:rsidR="003F3D20" w:rsidRDefault="003F3D20" w:rsidP="003F3D20"/>
    <w:p w14:paraId="2B745B84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0"/>
        <w:gridCol w:w="7702"/>
      </w:tblGrid>
      <w:tr w:rsidR="003F3D20" w14:paraId="5C9AAB0F" w14:textId="77777777" w:rsidTr="00785E3B">
        <w:tc>
          <w:tcPr>
            <w:tcW w:w="1980" w:type="dxa"/>
            <w:shd w:val="clear" w:color="auto" w:fill="D9D9D9" w:themeFill="background1" w:themeFillShade="D9"/>
          </w:tcPr>
          <w:p w14:paraId="29E79585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Tematica 2: </w:t>
            </w:r>
          </w:p>
        </w:tc>
        <w:tc>
          <w:tcPr>
            <w:tcW w:w="8208" w:type="dxa"/>
          </w:tcPr>
          <w:p w14:paraId="345FDC7E" w14:textId="63DAFB60" w:rsidR="003F3D20" w:rsidRDefault="005D3FE6" w:rsidP="00785E3B">
            <w:r>
              <w:t>Ambiente e Sostenibilità</w:t>
            </w:r>
          </w:p>
        </w:tc>
      </w:tr>
    </w:tbl>
    <w:p w14:paraId="34A13DC2" w14:textId="77777777" w:rsidR="003F3D20" w:rsidRPr="000D0BCC" w:rsidRDefault="003F3D20" w:rsidP="003F3D20">
      <w:pPr>
        <w:ind w:firstLine="1985"/>
        <w:rPr>
          <w:i/>
          <w:iCs/>
          <w:color w:val="FF0000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14:paraId="1F0E03DA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28CB171E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2.a.: </w:t>
            </w:r>
          </w:p>
        </w:tc>
        <w:tc>
          <w:tcPr>
            <w:tcW w:w="6808" w:type="dxa"/>
          </w:tcPr>
          <w:p w14:paraId="124292FF" w14:textId="2C017509" w:rsidR="003F3D20" w:rsidRPr="00FC52CB" w:rsidRDefault="00FC52CB" w:rsidP="00785E3B">
            <w:r w:rsidRPr="00FC52CB">
              <w:t>L’impatto ambientale delle misure anti-COVID 19</w:t>
            </w:r>
          </w:p>
        </w:tc>
      </w:tr>
      <w:tr w:rsidR="003F3D20" w14:paraId="1CAA72D3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77B6730C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2.b.:</w:t>
            </w:r>
          </w:p>
        </w:tc>
        <w:tc>
          <w:tcPr>
            <w:tcW w:w="6808" w:type="dxa"/>
          </w:tcPr>
          <w:p w14:paraId="2D687DAF" w14:textId="49D77D1E" w:rsidR="003F3D20" w:rsidRPr="00FC52CB" w:rsidRDefault="00FC52CB" w:rsidP="00785E3B">
            <w:r w:rsidRPr="00FC52CB">
              <w:t xml:space="preserve">Innovazione ambientale e Porter </w:t>
            </w:r>
            <w:proofErr w:type="spellStart"/>
            <w:r w:rsidRPr="00FC52CB">
              <w:t>Hypothesis</w:t>
            </w:r>
            <w:proofErr w:type="spellEnd"/>
          </w:p>
        </w:tc>
      </w:tr>
      <w:tr w:rsidR="003F3D20" w14:paraId="73EA5FB7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5203D0BC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2.c.:</w:t>
            </w:r>
          </w:p>
        </w:tc>
        <w:tc>
          <w:tcPr>
            <w:tcW w:w="6808" w:type="dxa"/>
          </w:tcPr>
          <w:p w14:paraId="776B8C18" w14:textId="547A19C0" w:rsidR="003F3D20" w:rsidRPr="00FC52CB" w:rsidRDefault="00FC52CB" w:rsidP="00785E3B">
            <w:r w:rsidRPr="00FC52CB">
              <w:t>Nascita ed evoluzione del concetto di sostenibilità ambientale</w:t>
            </w:r>
          </w:p>
        </w:tc>
      </w:tr>
      <w:tr w:rsidR="00FC52CB" w14:paraId="5162B3FB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715EF2BF" w14:textId="16C18AF5" w:rsidR="00FC52CB" w:rsidRPr="000D0BCC" w:rsidRDefault="00FC52CB" w:rsidP="00785E3B">
            <w:pPr>
              <w:rPr>
                <w:b/>
                <w:bCs/>
              </w:rPr>
            </w:pPr>
            <w:r>
              <w:rPr>
                <w:b/>
                <w:bCs/>
              </w:rPr>
              <w:t>Titolo 2.d:</w:t>
            </w:r>
          </w:p>
        </w:tc>
        <w:tc>
          <w:tcPr>
            <w:tcW w:w="6808" w:type="dxa"/>
          </w:tcPr>
          <w:p w14:paraId="62938BAF" w14:textId="454809B9" w:rsidR="00FC52CB" w:rsidRPr="00FC52CB" w:rsidRDefault="00FC52CB" w:rsidP="00785E3B">
            <w:r>
              <w:t>L’impatto ambientale dell’e-commerce</w:t>
            </w:r>
          </w:p>
        </w:tc>
      </w:tr>
      <w:tr w:rsidR="003F3D20" w14:paraId="2A19E839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65C1174C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Titoli ulteriori:</w:t>
            </w:r>
          </w:p>
        </w:tc>
        <w:tc>
          <w:tcPr>
            <w:tcW w:w="6808" w:type="dxa"/>
          </w:tcPr>
          <w:p w14:paraId="3BA7A962" w14:textId="77777777" w:rsidR="003F3D20" w:rsidRPr="00FC52CB" w:rsidRDefault="003F3D20" w:rsidP="00785E3B">
            <w:r w:rsidRPr="00FC52CB">
              <w:t>da definire in accordo/su proposta del tesista</w:t>
            </w:r>
          </w:p>
        </w:tc>
      </w:tr>
    </w:tbl>
    <w:p w14:paraId="3EEEA175" w14:textId="77777777" w:rsidR="003F3D20" w:rsidRDefault="003F3D20" w:rsidP="003F3D20"/>
    <w:p w14:paraId="63B4DBAB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2"/>
        <w:gridCol w:w="7700"/>
      </w:tblGrid>
      <w:tr w:rsidR="003F3D20" w14:paraId="2B1EFE63" w14:textId="77777777" w:rsidTr="00785E3B">
        <w:tc>
          <w:tcPr>
            <w:tcW w:w="1980" w:type="dxa"/>
            <w:shd w:val="clear" w:color="auto" w:fill="D9D9D9" w:themeFill="background1" w:themeFillShade="D9"/>
          </w:tcPr>
          <w:p w14:paraId="2C5C2AFB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Tematica 3: </w:t>
            </w:r>
          </w:p>
        </w:tc>
        <w:tc>
          <w:tcPr>
            <w:tcW w:w="8208" w:type="dxa"/>
          </w:tcPr>
          <w:p w14:paraId="66E99C53" w14:textId="21B02255" w:rsidR="003F3D20" w:rsidRDefault="001E720B" w:rsidP="00785E3B">
            <w:r>
              <w:t xml:space="preserve">Economia e </w:t>
            </w:r>
            <w:r w:rsidR="000E39C4">
              <w:t xml:space="preserve">Mercati finanziari </w:t>
            </w:r>
          </w:p>
        </w:tc>
      </w:tr>
    </w:tbl>
    <w:p w14:paraId="5F11D476" w14:textId="77777777" w:rsidR="003F3D20" w:rsidRDefault="003F3D20" w:rsidP="003F3D20">
      <w:pPr>
        <w:ind w:firstLine="1985"/>
        <w:rPr>
          <w:i/>
          <w:iCs/>
          <w:color w:val="FF0000"/>
          <w:u w:val="single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:rsidRPr="00A40FBD" w14:paraId="3EB28E65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4A108B0F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3.a.: </w:t>
            </w:r>
          </w:p>
        </w:tc>
        <w:tc>
          <w:tcPr>
            <w:tcW w:w="6808" w:type="dxa"/>
          </w:tcPr>
          <w:p w14:paraId="77B39045" w14:textId="61A03704" w:rsidR="003F3D20" w:rsidRPr="000E39C4" w:rsidRDefault="00FC52CB" w:rsidP="00785E3B">
            <w:r w:rsidRPr="000E39C4">
              <w:t xml:space="preserve">L’influenza di ESG </w:t>
            </w:r>
            <w:r w:rsidR="00A40FBD" w:rsidRPr="000E39C4">
              <w:t>(</w:t>
            </w:r>
            <w:proofErr w:type="spellStart"/>
            <w:r w:rsidR="00A40FBD" w:rsidRPr="000E39C4">
              <w:t>Environmental</w:t>
            </w:r>
            <w:proofErr w:type="spellEnd"/>
            <w:r w:rsidR="00A40FBD" w:rsidRPr="000E39C4">
              <w:t xml:space="preserve">, Social and Corporate </w:t>
            </w:r>
            <w:proofErr w:type="spellStart"/>
            <w:r w:rsidR="00A40FBD" w:rsidRPr="000E39C4">
              <w:t>Governance</w:t>
            </w:r>
            <w:proofErr w:type="spellEnd"/>
            <w:r w:rsidR="00A40FBD" w:rsidRPr="000E39C4">
              <w:t>) nei mercati finanziari</w:t>
            </w:r>
          </w:p>
        </w:tc>
      </w:tr>
      <w:tr w:rsidR="003F3D20" w14:paraId="6385CE85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630D7EBF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3.b.:</w:t>
            </w:r>
          </w:p>
        </w:tc>
        <w:tc>
          <w:tcPr>
            <w:tcW w:w="6808" w:type="dxa"/>
          </w:tcPr>
          <w:p w14:paraId="17C45F39" w14:textId="4BF371A8" w:rsidR="003F3D20" w:rsidRPr="000E39C4" w:rsidRDefault="00A40FBD" w:rsidP="00785E3B">
            <w:r w:rsidRPr="000E39C4">
              <w:t>Una prospettiva sulla crisi economica del 2009</w:t>
            </w:r>
          </w:p>
        </w:tc>
      </w:tr>
      <w:tr w:rsidR="003F3D20" w14:paraId="7F837D9B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1F50A2BA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3.c.:</w:t>
            </w:r>
          </w:p>
        </w:tc>
        <w:tc>
          <w:tcPr>
            <w:tcW w:w="6808" w:type="dxa"/>
          </w:tcPr>
          <w:p w14:paraId="737F8E50" w14:textId="66B0EF78" w:rsidR="003F3D20" w:rsidRPr="000E39C4" w:rsidRDefault="00A40FBD" w:rsidP="00785E3B">
            <w:r w:rsidRPr="000E39C4">
              <w:t xml:space="preserve">Il crollo dell’economia </w:t>
            </w:r>
            <w:r w:rsidR="000E39C4" w:rsidRPr="000E39C4">
              <w:t>mondiale</w:t>
            </w:r>
            <w:r w:rsidRPr="000E39C4">
              <w:t xml:space="preserve"> durante la pandemia di COVID 19</w:t>
            </w:r>
          </w:p>
        </w:tc>
      </w:tr>
      <w:tr w:rsidR="000E39C4" w14:paraId="2CB973BF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6301E8CC" w14:textId="77777777" w:rsidR="000E39C4" w:rsidRPr="000D0BCC" w:rsidRDefault="000E39C4" w:rsidP="00785E3B">
            <w:pPr>
              <w:rPr>
                <w:b/>
                <w:bCs/>
              </w:rPr>
            </w:pPr>
          </w:p>
        </w:tc>
        <w:tc>
          <w:tcPr>
            <w:tcW w:w="6808" w:type="dxa"/>
          </w:tcPr>
          <w:p w14:paraId="5B4CCF4C" w14:textId="3279AEB6" w:rsidR="000E39C4" w:rsidRPr="000E39C4" w:rsidRDefault="000E39C4" w:rsidP="00785E3B">
            <w:r>
              <w:t>L’influenza della banca centrale nell’economia</w:t>
            </w:r>
          </w:p>
        </w:tc>
      </w:tr>
      <w:tr w:rsidR="003F3D20" w14:paraId="61F46AA2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0ECEADBE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Titoli ulteriori:</w:t>
            </w:r>
          </w:p>
        </w:tc>
        <w:tc>
          <w:tcPr>
            <w:tcW w:w="6808" w:type="dxa"/>
          </w:tcPr>
          <w:p w14:paraId="29EC1BD4" w14:textId="77777777" w:rsidR="003F3D20" w:rsidRPr="000E39C4" w:rsidRDefault="003F3D20" w:rsidP="00785E3B">
            <w:r w:rsidRPr="000E39C4">
              <w:t>da definire in accordo/su proposta del tesista</w:t>
            </w:r>
          </w:p>
        </w:tc>
      </w:tr>
    </w:tbl>
    <w:p w14:paraId="78ABA1CA" w14:textId="77777777" w:rsidR="003F3D20" w:rsidRDefault="003F3D20" w:rsidP="003F3D20"/>
    <w:p w14:paraId="6B6AB386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17"/>
        <w:gridCol w:w="7705"/>
      </w:tblGrid>
      <w:tr w:rsidR="003F3D20" w14:paraId="068EF381" w14:textId="77777777" w:rsidTr="00785E3B">
        <w:tc>
          <w:tcPr>
            <w:tcW w:w="1980" w:type="dxa"/>
            <w:shd w:val="clear" w:color="auto" w:fill="D9D9D9" w:themeFill="background1" w:themeFillShade="D9"/>
          </w:tcPr>
          <w:p w14:paraId="7776004E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Tematica 4: </w:t>
            </w:r>
          </w:p>
        </w:tc>
        <w:tc>
          <w:tcPr>
            <w:tcW w:w="8208" w:type="dxa"/>
          </w:tcPr>
          <w:p w14:paraId="04F6AE72" w14:textId="739AF2E2" w:rsidR="003F3D20" w:rsidRDefault="000E39C4" w:rsidP="00785E3B">
            <w:r>
              <w:t>Comportamento umano</w:t>
            </w:r>
          </w:p>
        </w:tc>
      </w:tr>
    </w:tbl>
    <w:p w14:paraId="35205629" w14:textId="77777777" w:rsidR="003F3D20" w:rsidRPr="000D0BCC" w:rsidRDefault="003F3D20" w:rsidP="003F3D20">
      <w:pPr>
        <w:ind w:firstLine="1985"/>
        <w:rPr>
          <w:i/>
          <w:iCs/>
          <w:color w:val="FF0000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14:paraId="42A042C0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34962282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4.a.: </w:t>
            </w:r>
          </w:p>
        </w:tc>
        <w:tc>
          <w:tcPr>
            <w:tcW w:w="6808" w:type="dxa"/>
          </w:tcPr>
          <w:p w14:paraId="7EB6B73B" w14:textId="058F4254" w:rsidR="003F3D20" w:rsidRPr="00A65182" w:rsidRDefault="000E39C4" w:rsidP="00785E3B">
            <w:r w:rsidRPr="00A65182">
              <w:t xml:space="preserve">La strategia del </w:t>
            </w:r>
            <w:proofErr w:type="spellStart"/>
            <w:r w:rsidRPr="00A65182">
              <w:t>nudge</w:t>
            </w:r>
            <w:proofErr w:type="spellEnd"/>
            <w:r w:rsidRPr="00A65182">
              <w:t xml:space="preserve"> </w:t>
            </w:r>
            <w:r w:rsidR="00A65182" w:rsidRPr="00A65182">
              <w:t xml:space="preserve">nell’economia comportamentale </w:t>
            </w:r>
          </w:p>
        </w:tc>
      </w:tr>
      <w:tr w:rsidR="003F3D20" w14:paraId="574B2FB0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192DA462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4.b.:</w:t>
            </w:r>
          </w:p>
        </w:tc>
        <w:tc>
          <w:tcPr>
            <w:tcW w:w="6808" w:type="dxa"/>
          </w:tcPr>
          <w:p w14:paraId="0707F4E8" w14:textId="26BE60C7" w:rsidR="003F3D20" w:rsidRPr="00A65182" w:rsidRDefault="00A65182" w:rsidP="00785E3B">
            <w:r w:rsidRPr="00A65182">
              <w:t xml:space="preserve">I comportamenti pro-sociali dei consumatori </w:t>
            </w:r>
          </w:p>
        </w:tc>
      </w:tr>
      <w:tr w:rsidR="003F3D20" w14:paraId="1E85AC67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7A7150BF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Titolo 4.c.:</w:t>
            </w:r>
          </w:p>
        </w:tc>
        <w:tc>
          <w:tcPr>
            <w:tcW w:w="6808" w:type="dxa"/>
          </w:tcPr>
          <w:p w14:paraId="6833991C" w14:textId="1983DF4E" w:rsidR="003F3D20" w:rsidRPr="00A65182" w:rsidRDefault="00A65182" w:rsidP="00785E3B">
            <w:r w:rsidRPr="00A65182">
              <w:t>Le leve comportamentali nella riduzione dello spreco di cibo</w:t>
            </w:r>
          </w:p>
        </w:tc>
      </w:tr>
      <w:tr w:rsidR="003F3D20" w14:paraId="58934904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2894D73C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Titoli ulteriori:</w:t>
            </w:r>
          </w:p>
        </w:tc>
        <w:tc>
          <w:tcPr>
            <w:tcW w:w="6808" w:type="dxa"/>
          </w:tcPr>
          <w:p w14:paraId="7111F28F" w14:textId="77777777" w:rsidR="003F3D20" w:rsidRPr="00E9096B" w:rsidRDefault="003F3D20" w:rsidP="00785E3B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14:paraId="2564FC0A" w14:textId="77777777" w:rsidR="003F3D20" w:rsidRDefault="003F3D20" w:rsidP="003F3D20"/>
    <w:p w14:paraId="2E25E074" w14:textId="77777777" w:rsidR="003F3D20" w:rsidRDefault="003F3D20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8"/>
        <w:gridCol w:w="7694"/>
      </w:tblGrid>
      <w:tr w:rsidR="003F3D20" w14:paraId="49F34187" w14:textId="77777777" w:rsidTr="003F3D20">
        <w:tc>
          <w:tcPr>
            <w:tcW w:w="1928" w:type="dxa"/>
            <w:shd w:val="clear" w:color="auto" w:fill="D9D9D9" w:themeFill="background1" w:themeFillShade="D9"/>
          </w:tcPr>
          <w:p w14:paraId="7E208D4A" w14:textId="77777777" w:rsidR="003F3D20" w:rsidRPr="000D0BCC" w:rsidRDefault="003F3D20" w:rsidP="00785E3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</w:t>
            </w:r>
            <w:r w:rsidRPr="000D0BCC">
              <w:rPr>
                <w:b/>
                <w:bCs/>
              </w:rPr>
              <w:t xml:space="preserve">ematica 5: </w:t>
            </w:r>
          </w:p>
        </w:tc>
        <w:tc>
          <w:tcPr>
            <w:tcW w:w="7694" w:type="dxa"/>
          </w:tcPr>
          <w:p w14:paraId="41D95734" w14:textId="65FAB545" w:rsidR="003F3D20" w:rsidRDefault="000E39C4" w:rsidP="00785E3B">
            <w:r>
              <w:t xml:space="preserve">Economia Regionale </w:t>
            </w:r>
          </w:p>
        </w:tc>
      </w:tr>
    </w:tbl>
    <w:p w14:paraId="1425B781" w14:textId="77777777" w:rsidR="003F3D20" w:rsidRDefault="003F3D20" w:rsidP="003F3D20">
      <w:pPr>
        <w:ind w:firstLine="1985"/>
        <w:rPr>
          <w:i/>
          <w:iCs/>
          <w:color w:val="FF0000"/>
          <w:u w:val="single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14:paraId="5A83C438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05FD9314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Titolo 5.a.: </w:t>
            </w:r>
          </w:p>
        </w:tc>
        <w:tc>
          <w:tcPr>
            <w:tcW w:w="6808" w:type="dxa"/>
          </w:tcPr>
          <w:p w14:paraId="65ECE479" w14:textId="2EF928E3" w:rsidR="000E39C4" w:rsidRDefault="000E39C4" w:rsidP="000E39C4">
            <w:r>
              <w:t>L</w:t>
            </w:r>
            <w:r>
              <w:t xml:space="preserve">'analisi </w:t>
            </w:r>
            <w:proofErr w:type="gramStart"/>
            <w:r>
              <w:t>socio-economica</w:t>
            </w:r>
            <w:proofErr w:type="gramEnd"/>
            <w:r>
              <w:t xml:space="preserve"> e territoriale delle regioni europee</w:t>
            </w:r>
            <w:r>
              <w:t>: l’ottava relazione di coesione</w:t>
            </w:r>
          </w:p>
          <w:p w14:paraId="4C05D9D6" w14:textId="77777777" w:rsidR="000E39C4" w:rsidRDefault="000E39C4" w:rsidP="000E39C4"/>
          <w:p w14:paraId="6C00171E" w14:textId="77777777" w:rsidR="003F3D20" w:rsidRPr="000D0BCC" w:rsidRDefault="003F3D20" w:rsidP="00785E3B">
            <w:pPr>
              <w:rPr>
                <w:i/>
                <w:iCs/>
              </w:rPr>
            </w:pPr>
          </w:p>
        </w:tc>
      </w:tr>
      <w:tr w:rsidR="003F3D20" w14:paraId="4A80DAF9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2778B42F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>Titoli ulteriori:</w:t>
            </w:r>
          </w:p>
        </w:tc>
        <w:tc>
          <w:tcPr>
            <w:tcW w:w="6808" w:type="dxa"/>
          </w:tcPr>
          <w:p w14:paraId="5CA53F79" w14:textId="77777777" w:rsidR="003F3D20" w:rsidRPr="00E9096B" w:rsidRDefault="003F3D20" w:rsidP="00785E3B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14:paraId="4C5D7060" w14:textId="77777777" w:rsidR="003F3D20" w:rsidRDefault="003F3D20" w:rsidP="003F3D20"/>
    <w:p w14:paraId="37ACFE9F" w14:textId="77777777" w:rsidR="003F3D20" w:rsidRDefault="003F3D20" w:rsidP="003F3D20"/>
    <w:p w14:paraId="46E22ACD" w14:textId="77777777" w:rsidR="003F3D20" w:rsidRDefault="003F3D20" w:rsidP="003F3D20"/>
    <w:p w14:paraId="6D90CE64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57"/>
        <w:gridCol w:w="7565"/>
      </w:tblGrid>
      <w:tr w:rsidR="003F3D20" w14:paraId="59460103" w14:textId="77777777" w:rsidTr="00785E3B">
        <w:tc>
          <w:tcPr>
            <w:tcW w:w="2122" w:type="dxa"/>
            <w:shd w:val="clear" w:color="auto" w:fill="D9D9D9" w:themeFill="background1" w:themeFillShade="D9"/>
          </w:tcPr>
          <w:p w14:paraId="674ABCF3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Ulteriori tematiche: </w:t>
            </w:r>
          </w:p>
        </w:tc>
        <w:tc>
          <w:tcPr>
            <w:tcW w:w="8066" w:type="dxa"/>
          </w:tcPr>
          <w:p w14:paraId="393FA266" w14:textId="77777777" w:rsidR="003F3D20" w:rsidRDefault="003F3D20" w:rsidP="00785E3B">
            <w:r>
              <w:t>Il docente si riserva di proporre ulteriori tematiche in aggiunta a quelle elencate e di valutare eventuali proposte da parte studenti su temi coerenti con l'insegnamento.</w:t>
            </w:r>
          </w:p>
        </w:tc>
      </w:tr>
    </w:tbl>
    <w:p w14:paraId="6DA1C7BF" w14:textId="77777777" w:rsidR="003F3D20" w:rsidRDefault="003F3D20" w:rsidP="003F3D20"/>
    <w:p w14:paraId="7278EDA9" w14:textId="77777777" w:rsidR="002E788E" w:rsidRDefault="002E788E"/>
    <w:sectPr w:rsidR="002E788E" w:rsidSect="003F3D20">
      <w:footerReference w:type="even" r:id="rId6"/>
      <w:footerReference w:type="default" r:id="rId7"/>
      <w:pgSz w:w="11900" w:h="16840"/>
      <w:pgMar w:top="1134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72A15" w14:textId="77777777" w:rsidR="00114565" w:rsidRDefault="00114565">
      <w:r>
        <w:separator/>
      </w:r>
    </w:p>
  </w:endnote>
  <w:endnote w:type="continuationSeparator" w:id="0">
    <w:p w14:paraId="75DE21C9" w14:textId="77777777" w:rsidR="00114565" w:rsidRDefault="0011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37397246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6601C65" w14:textId="77777777" w:rsidR="001E7415" w:rsidRDefault="003F3D20" w:rsidP="0006561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02E1919" w14:textId="77777777" w:rsidR="001E7415" w:rsidRDefault="00114565" w:rsidP="001E741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rFonts w:ascii="Times New Roman" w:hAnsi="Times New Roman" w:cs="Times New Roman"/>
        <w:sz w:val="18"/>
        <w:szCs w:val="18"/>
      </w:rPr>
      <w:id w:val="89547523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6CD922E" w14:textId="77777777" w:rsidR="001E7415" w:rsidRPr="001E7415" w:rsidRDefault="003F3D20" w:rsidP="00065615">
        <w:pPr>
          <w:pStyle w:val="Pidipagina"/>
          <w:framePr w:wrap="none" w:vAnchor="text" w:hAnchor="margin" w:xAlign="right" w:y="1"/>
          <w:rPr>
            <w:rStyle w:val="Numeropagina"/>
            <w:rFonts w:ascii="Times New Roman" w:hAnsi="Times New Roman" w:cs="Times New Roman"/>
            <w:sz w:val="18"/>
            <w:szCs w:val="18"/>
          </w:rPr>
        </w:pP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fldChar w:fldCharType="begin"/>
        </w: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instrText xml:space="preserve"> PAGE </w:instrText>
        </w: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fldChar w:fldCharType="separate"/>
        </w:r>
        <w:r w:rsidRPr="001E7415">
          <w:rPr>
            <w:rStyle w:val="Numeropagina"/>
            <w:rFonts w:ascii="Times New Roman" w:hAnsi="Times New Roman" w:cs="Times New Roman"/>
            <w:noProof/>
            <w:sz w:val="18"/>
            <w:szCs w:val="18"/>
          </w:rPr>
          <w:t>1</w:t>
        </w: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076DCADD" w14:textId="77777777" w:rsidR="001E7415" w:rsidRDefault="00114565" w:rsidP="001E741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457DC" w14:textId="77777777" w:rsidR="00114565" w:rsidRDefault="00114565">
      <w:r>
        <w:separator/>
      </w:r>
    </w:p>
  </w:footnote>
  <w:footnote w:type="continuationSeparator" w:id="0">
    <w:p w14:paraId="3529C634" w14:textId="77777777" w:rsidR="00114565" w:rsidRDefault="00114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20"/>
    <w:rsid w:val="000E39C4"/>
    <w:rsid w:val="00114565"/>
    <w:rsid w:val="001E720B"/>
    <w:rsid w:val="00263D28"/>
    <w:rsid w:val="002E788E"/>
    <w:rsid w:val="003F3D20"/>
    <w:rsid w:val="00546E37"/>
    <w:rsid w:val="00553D2C"/>
    <w:rsid w:val="005D3FE6"/>
    <w:rsid w:val="007A6AF1"/>
    <w:rsid w:val="008831F5"/>
    <w:rsid w:val="00A40FBD"/>
    <w:rsid w:val="00A65182"/>
    <w:rsid w:val="00B635D9"/>
    <w:rsid w:val="00FC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27313F6"/>
  <w15:chartTrackingRefBased/>
  <w15:docId w15:val="{B1883894-CF3B-B747-9BEC-47AA095C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3D20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F3D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3D20"/>
  </w:style>
  <w:style w:type="character" w:styleId="Numeropagina">
    <w:name w:val="page number"/>
    <w:basedOn w:val="Carpredefinitoparagrafo"/>
    <w:uiPriority w:val="99"/>
    <w:semiHidden/>
    <w:unhideWhenUsed/>
    <w:rsid w:val="003F3D20"/>
  </w:style>
  <w:style w:type="table" w:styleId="Grigliatabella">
    <w:name w:val="Table Grid"/>
    <w:basedOn w:val="Tabellanormale"/>
    <w:uiPriority w:val="39"/>
    <w:rsid w:val="003F3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Marianna Gilli</cp:lastModifiedBy>
  <cp:revision>5</cp:revision>
  <dcterms:created xsi:type="dcterms:W3CDTF">2022-01-28T11:05:00Z</dcterms:created>
  <dcterms:modified xsi:type="dcterms:W3CDTF">2022-02-23T14:49:00Z</dcterms:modified>
</cp:coreProperties>
</file>