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10C18" w14:textId="77777777" w:rsidR="00E4044B" w:rsidRPr="00F94BBD" w:rsidRDefault="00E4044B" w:rsidP="00A2608F">
      <w:pPr>
        <w:rPr>
          <w:rFonts w:cs="Times New Roman"/>
          <w:b/>
          <w:sz w:val="28"/>
          <w:szCs w:val="28"/>
        </w:rPr>
      </w:pPr>
      <w:r w:rsidRPr="00F94BBD">
        <w:rPr>
          <w:rFonts w:cs="Times New Roman"/>
          <w:b/>
          <w:sz w:val="28"/>
          <w:szCs w:val="28"/>
        </w:rPr>
        <w:t>Prof. Marco Ingrosso</w:t>
      </w:r>
    </w:p>
    <w:p w14:paraId="6C89A532" w14:textId="77777777" w:rsidR="00E4044B" w:rsidRPr="00A2608F" w:rsidRDefault="00E4044B" w:rsidP="00C54274">
      <w:pPr>
        <w:spacing w:after="120"/>
        <w:rPr>
          <w:rFonts w:cs="Times New Roman"/>
        </w:rPr>
      </w:pPr>
      <w:r w:rsidRPr="00A2608F">
        <w:rPr>
          <w:rFonts w:cs="Times New Roman"/>
        </w:rPr>
        <w:t>Professore ordinario di Sociologia general</w:t>
      </w:r>
      <w:r w:rsidR="00263A7D" w:rsidRPr="00A2608F">
        <w:rPr>
          <w:rFonts w:cs="Times New Roman"/>
        </w:rPr>
        <w:t>e</w:t>
      </w:r>
      <w:r w:rsidRPr="00A2608F">
        <w:rPr>
          <w:rFonts w:cs="Times New Roman"/>
        </w:rPr>
        <w:t xml:space="preserve"> e Sociologia della Salute</w:t>
      </w:r>
    </w:p>
    <w:p w14:paraId="4DAD5F7D" w14:textId="3733FE2A" w:rsidR="00C54274" w:rsidRPr="00C54274" w:rsidRDefault="00C54274" w:rsidP="00A2608F">
      <w:pPr>
        <w:rPr>
          <w:rFonts w:cs="Times New Roman"/>
          <w:b/>
          <w:i/>
        </w:rPr>
      </w:pPr>
      <w:r w:rsidRPr="00C54274">
        <w:rPr>
          <w:rFonts w:cs="Times New Roman"/>
          <w:b/>
          <w:i/>
        </w:rPr>
        <w:t>Laboratorio Paracelso – Studi sociali sulla salute, la cura e il benessere</w:t>
      </w:r>
    </w:p>
    <w:p w14:paraId="77935D02" w14:textId="0F3518B4" w:rsidR="00E4044B" w:rsidRDefault="00E4044B" w:rsidP="00A2608F">
      <w:pPr>
        <w:rPr>
          <w:rFonts w:cs="Times New Roman"/>
        </w:rPr>
      </w:pPr>
      <w:r w:rsidRPr="00A2608F">
        <w:rPr>
          <w:rFonts w:cs="Times New Roman"/>
        </w:rPr>
        <w:t>Dipartimento di Studi Umanistici, Università di Ferrara</w:t>
      </w:r>
      <w:r w:rsidR="00263A7D" w:rsidRPr="00A2608F">
        <w:rPr>
          <w:rFonts w:cs="Times New Roman"/>
        </w:rPr>
        <w:t xml:space="preserve"> </w:t>
      </w:r>
    </w:p>
    <w:p w14:paraId="27E6A96A" w14:textId="4889DEA0" w:rsidR="00C54274" w:rsidRDefault="00C54274" w:rsidP="00A2608F">
      <w:pPr>
        <w:rPr>
          <w:rFonts w:cs="Times New Roman"/>
        </w:rPr>
      </w:pPr>
      <w:r>
        <w:rPr>
          <w:rFonts w:cs="Times New Roman"/>
        </w:rPr>
        <w:t xml:space="preserve">Via Paradiso, 12 – 44100 Ferrara </w:t>
      </w:r>
      <w:r w:rsidRPr="00A2608F">
        <w:rPr>
          <w:rFonts w:cs="Times New Roman"/>
        </w:rPr>
        <w:t>(</w:t>
      </w:r>
      <w:proofErr w:type="spellStart"/>
      <w:r w:rsidRPr="00A2608F">
        <w:rPr>
          <w:rFonts w:cs="Times New Roman"/>
        </w:rPr>
        <w:t>Italy</w:t>
      </w:r>
      <w:proofErr w:type="spellEnd"/>
      <w:r w:rsidRPr="00A2608F">
        <w:rPr>
          <w:rFonts w:cs="Times New Roman"/>
        </w:rPr>
        <w:t>)</w:t>
      </w:r>
    </w:p>
    <w:p w14:paraId="45FA330E" w14:textId="2A85829E" w:rsidR="00A97E33" w:rsidRPr="00A2608F" w:rsidRDefault="00A97E33" w:rsidP="00A2608F">
      <w:pPr>
        <w:rPr>
          <w:rFonts w:cs="Times New Roman"/>
        </w:rPr>
      </w:pPr>
      <w:r>
        <w:rPr>
          <w:rFonts w:cs="Times New Roman"/>
        </w:rPr>
        <w:t>inm@unife.it</w:t>
      </w:r>
    </w:p>
    <w:p w14:paraId="6B63FAA7" w14:textId="77777777" w:rsidR="00E4044B" w:rsidRPr="00A2608F" w:rsidRDefault="00E4044B" w:rsidP="00A2608F">
      <w:pPr>
        <w:rPr>
          <w:rFonts w:cs="Times New Roman"/>
        </w:rPr>
      </w:pPr>
    </w:p>
    <w:p w14:paraId="7593CC48" w14:textId="77777777" w:rsidR="00E4044B" w:rsidRPr="00A2608F" w:rsidRDefault="00E4044B" w:rsidP="00A2608F">
      <w:pPr>
        <w:rPr>
          <w:rFonts w:cs="Times New Roman"/>
        </w:rPr>
      </w:pPr>
    </w:p>
    <w:p w14:paraId="4210CA7C" w14:textId="77777777" w:rsidR="00E4044B" w:rsidRPr="00A2608F" w:rsidRDefault="00E4044B" w:rsidP="00A2608F">
      <w:pPr>
        <w:rPr>
          <w:rFonts w:cs="Times New Roman"/>
        </w:rPr>
      </w:pPr>
    </w:p>
    <w:p w14:paraId="1934D948" w14:textId="7AB36FFC" w:rsidR="00E4044B" w:rsidRPr="00F94BBD" w:rsidRDefault="007516BD" w:rsidP="00A2608F">
      <w:pPr>
        <w:rPr>
          <w:rFonts w:cs="Times New Roman"/>
          <w:b/>
        </w:rPr>
      </w:pPr>
      <w:r w:rsidRPr="00F94BBD">
        <w:rPr>
          <w:rFonts w:cs="Times New Roman"/>
          <w:b/>
        </w:rPr>
        <w:t>PRINCIPALI PUBBLICAZIONI</w:t>
      </w:r>
      <w:r w:rsidR="00E4044B" w:rsidRPr="00F94BBD">
        <w:rPr>
          <w:rFonts w:cs="Times New Roman"/>
          <w:b/>
        </w:rPr>
        <w:t xml:space="preserve"> SCIENTIFICHE</w:t>
      </w:r>
      <w:r w:rsidR="00E6418E" w:rsidRPr="00F94BBD">
        <w:rPr>
          <w:rFonts w:cs="Times New Roman"/>
          <w:b/>
        </w:rPr>
        <w:t xml:space="preserve"> </w:t>
      </w:r>
      <w:r w:rsidR="00E4044B" w:rsidRPr="00F94BBD">
        <w:rPr>
          <w:rFonts w:cs="Times New Roman"/>
          <w:b/>
        </w:rPr>
        <w:t>(</w:t>
      </w:r>
      <w:r w:rsidR="00B9479A">
        <w:rPr>
          <w:rFonts w:cs="Times New Roman"/>
          <w:b/>
        </w:rPr>
        <w:t>volumi e saggi: 1972-2015</w:t>
      </w:r>
      <w:proofErr w:type="gramStart"/>
      <w:r w:rsidR="00F5785B" w:rsidRPr="00F94BBD">
        <w:rPr>
          <w:rFonts w:cs="Times New Roman"/>
          <w:b/>
        </w:rPr>
        <w:t>)</w:t>
      </w:r>
      <w:proofErr w:type="gramEnd"/>
    </w:p>
    <w:p w14:paraId="25AF79DC" w14:textId="77777777" w:rsidR="00156594" w:rsidRPr="00A2608F" w:rsidRDefault="00156594" w:rsidP="00A2608F">
      <w:pPr>
        <w:rPr>
          <w:rFonts w:cs="Times New Roman"/>
        </w:rPr>
      </w:pPr>
    </w:p>
    <w:p w14:paraId="57E2BEBE" w14:textId="77777777" w:rsidR="00156594" w:rsidRPr="00F94BBD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 w:rsidRPr="00F94BBD">
        <w:rPr>
          <w:rFonts w:cs="Times New Roman"/>
        </w:rPr>
        <w:t>Comunicazione, linguaggio scientifico e potere</w:t>
      </w:r>
      <w:r w:rsidR="00741DEF" w:rsidRPr="00F94BBD">
        <w:rPr>
          <w:rFonts w:cs="Times New Roman"/>
        </w:rPr>
        <w:t xml:space="preserve">, </w:t>
      </w:r>
      <w:r w:rsidRPr="00F94BBD">
        <w:rPr>
          <w:rFonts w:cs="Times New Roman"/>
        </w:rPr>
        <w:t xml:space="preserve">in </w:t>
      </w:r>
      <w:r w:rsidRPr="00F94BBD">
        <w:rPr>
          <w:rFonts w:cs="Times New Roman"/>
          <w:i/>
        </w:rPr>
        <w:t>Vita sociale</w:t>
      </w:r>
      <w:r w:rsidRPr="00F94BBD">
        <w:rPr>
          <w:rFonts w:cs="Times New Roman"/>
        </w:rPr>
        <w:t xml:space="preserve">, XXIX, 153, </w:t>
      </w:r>
      <w:proofErr w:type="spellStart"/>
      <w:r w:rsidRPr="00F94BBD">
        <w:rPr>
          <w:rFonts w:cs="Times New Roman"/>
        </w:rPr>
        <w:t>nov</w:t>
      </w:r>
      <w:proofErr w:type="spellEnd"/>
      <w:r w:rsidRPr="00F94BBD">
        <w:rPr>
          <w:rFonts w:cs="Times New Roman"/>
        </w:rPr>
        <w:t>.-</w:t>
      </w:r>
      <w:proofErr w:type="spellStart"/>
      <w:r w:rsidRPr="00F94BBD">
        <w:rPr>
          <w:rFonts w:cs="Times New Roman"/>
        </w:rPr>
        <w:t>dic</w:t>
      </w:r>
      <w:proofErr w:type="spellEnd"/>
      <w:r w:rsidRPr="00F94BBD">
        <w:rPr>
          <w:rFonts w:cs="Times New Roman"/>
        </w:rPr>
        <w:t>. 1972 (pp. 478-487).</w:t>
      </w:r>
      <w:proofErr w:type="gramEnd"/>
    </w:p>
    <w:p w14:paraId="30BC665A" w14:textId="77777777" w:rsidR="00156594" w:rsidRPr="00A2608F" w:rsidRDefault="00156594" w:rsidP="00B141F1">
      <w:pPr>
        <w:rPr>
          <w:rFonts w:cs="Times New Roman"/>
        </w:rPr>
      </w:pPr>
    </w:p>
    <w:p w14:paraId="46AF50AE" w14:textId="77777777" w:rsidR="00156594" w:rsidRPr="00F94BBD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Modelli socio-economici </w:t>
      </w:r>
      <w:proofErr w:type="gramStart"/>
      <w:r w:rsidRPr="00F94BBD">
        <w:rPr>
          <w:rFonts w:cs="Times New Roman"/>
        </w:rPr>
        <w:t xml:space="preserve">di </w:t>
      </w:r>
      <w:proofErr w:type="gramEnd"/>
      <w:r w:rsidRPr="00F94BBD">
        <w:rPr>
          <w:rFonts w:cs="Times New Roman"/>
        </w:rPr>
        <w:t xml:space="preserve">interpretazione della realtà latino-americana: da </w:t>
      </w:r>
      <w:proofErr w:type="spellStart"/>
      <w:r w:rsidRPr="00F94BBD">
        <w:rPr>
          <w:rFonts w:cs="Times New Roman"/>
        </w:rPr>
        <w:t>Maritegui</w:t>
      </w:r>
      <w:proofErr w:type="spellEnd"/>
      <w:r w:rsidRPr="00F94BBD">
        <w:rPr>
          <w:rFonts w:cs="Times New Roman"/>
        </w:rPr>
        <w:t xml:space="preserve"> ad A. G. Frank</w:t>
      </w:r>
      <w:r w:rsidR="00E4044B" w:rsidRPr="00F94BBD">
        <w:rPr>
          <w:rFonts w:cs="Times New Roman"/>
        </w:rPr>
        <w:t xml:space="preserve">, </w:t>
      </w:r>
      <w:r w:rsidRPr="00F94BBD">
        <w:rPr>
          <w:rFonts w:cs="Times New Roman"/>
        </w:rPr>
        <w:t xml:space="preserve">in </w:t>
      </w:r>
      <w:r w:rsidRPr="00F94BBD">
        <w:rPr>
          <w:rFonts w:cs="Times New Roman"/>
          <w:i/>
        </w:rPr>
        <w:t>Terzo Mondo</w:t>
      </w:r>
      <w:r w:rsidRPr="00F94BBD">
        <w:rPr>
          <w:rFonts w:cs="Times New Roman"/>
        </w:rPr>
        <w:t>, VI, 19-20, mar.-</w:t>
      </w:r>
      <w:proofErr w:type="spellStart"/>
      <w:r w:rsidRPr="00F94BBD">
        <w:rPr>
          <w:rFonts w:cs="Times New Roman"/>
        </w:rPr>
        <w:t>giu</w:t>
      </w:r>
      <w:proofErr w:type="spellEnd"/>
      <w:r w:rsidRPr="00F94BBD">
        <w:rPr>
          <w:rFonts w:cs="Times New Roman"/>
        </w:rPr>
        <w:t>. 1973 (pp. 38-76).</w:t>
      </w:r>
    </w:p>
    <w:p w14:paraId="4EB6EFB6" w14:textId="77777777" w:rsidR="00E4044B" w:rsidRPr="00A2608F" w:rsidRDefault="00E4044B" w:rsidP="00B141F1">
      <w:pPr>
        <w:rPr>
          <w:rFonts w:cs="Times New Roman"/>
        </w:rPr>
      </w:pPr>
    </w:p>
    <w:p w14:paraId="5B17046A" w14:textId="77777777" w:rsidR="00E4044B" w:rsidRPr="00F94BBD" w:rsidRDefault="00E4044B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spellStart"/>
      <w:proofErr w:type="gramStart"/>
      <w:r w:rsidRPr="00F94BBD">
        <w:rPr>
          <w:rFonts w:cs="Times New Roman"/>
          <w:b/>
          <w:i/>
        </w:rPr>
        <w:t>Modelos</w:t>
      </w:r>
      <w:proofErr w:type="spellEnd"/>
      <w:r w:rsidRPr="00F94BBD">
        <w:rPr>
          <w:rFonts w:cs="Times New Roman"/>
          <w:b/>
          <w:i/>
        </w:rPr>
        <w:t xml:space="preserve"> </w:t>
      </w:r>
      <w:proofErr w:type="spellStart"/>
      <w:r w:rsidRPr="00F94BBD">
        <w:rPr>
          <w:rFonts w:cs="Times New Roman"/>
          <w:b/>
          <w:i/>
        </w:rPr>
        <w:t>socioeconómicos</w:t>
      </w:r>
      <w:proofErr w:type="spellEnd"/>
      <w:r w:rsidRPr="00F94BBD">
        <w:rPr>
          <w:rFonts w:cs="Times New Roman"/>
          <w:b/>
          <w:i/>
        </w:rPr>
        <w:t xml:space="preserve"> de </w:t>
      </w:r>
      <w:proofErr w:type="spellStart"/>
      <w:r w:rsidRPr="00F94BBD">
        <w:rPr>
          <w:rFonts w:cs="Times New Roman"/>
          <w:b/>
          <w:i/>
        </w:rPr>
        <w:t>interpretación</w:t>
      </w:r>
      <w:proofErr w:type="spellEnd"/>
      <w:r w:rsidRPr="00F94BBD">
        <w:rPr>
          <w:rFonts w:cs="Times New Roman"/>
          <w:b/>
          <w:i/>
        </w:rPr>
        <w:t xml:space="preserve"> de la </w:t>
      </w:r>
      <w:proofErr w:type="spellStart"/>
      <w:r w:rsidRPr="00F94BBD">
        <w:rPr>
          <w:rFonts w:cs="Times New Roman"/>
          <w:b/>
          <w:i/>
        </w:rPr>
        <w:t>realidad</w:t>
      </w:r>
      <w:proofErr w:type="spellEnd"/>
      <w:r w:rsidRPr="00F94BBD">
        <w:rPr>
          <w:rFonts w:cs="Times New Roman"/>
          <w:b/>
          <w:i/>
        </w:rPr>
        <w:t xml:space="preserve"> latinoamericana: de </w:t>
      </w:r>
      <w:proofErr w:type="spellStart"/>
      <w:r w:rsidRPr="00F94BBD">
        <w:rPr>
          <w:rFonts w:cs="Times New Roman"/>
          <w:b/>
          <w:i/>
        </w:rPr>
        <w:t>Mariategui</w:t>
      </w:r>
      <w:proofErr w:type="spellEnd"/>
      <w:r w:rsidRPr="00F94BBD">
        <w:rPr>
          <w:rFonts w:cs="Times New Roman"/>
          <w:b/>
          <w:i/>
        </w:rPr>
        <w:t xml:space="preserve"> a </w:t>
      </w:r>
      <w:proofErr w:type="spellStart"/>
      <w:r w:rsidRPr="00F94BBD">
        <w:rPr>
          <w:rFonts w:cs="Times New Roman"/>
          <w:b/>
          <w:i/>
        </w:rPr>
        <w:t>Gunder</w:t>
      </w:r>
      <w:proofErr w:type="spellEnd"/>
      <w:r w:rsidRPr="00F94BBD">
        <w:rPr>
          <w:rFonts w:cs="Times New Roman"/>
          <w:b/>
          <w:i/>
        </w:rPr>
        <w:t xml:space="preserve"> Frank</w:t>
      </w:r>
      <w:r w:rsidRPr="00F94BBD">
        <w:rPr>
          <w:rFonts w:cs="Times New Roman"/>
        </w:rPr>
        <w:t xml:space="preserve">, </w:t>
      </w:r>
      <w:proofErr w:type="spellStart"/>
      <w:r w:rsidRPr="00F94BBD">
        <w:rPr>
          <w:rFonts w:cs="Times New Roman"/>
        </w:rPr>
        <w:t>Cuadernos</w:t>
      </w:r>
      <w:proofErr w:type="spellEnd"/>
      <w:r w:rsidRPr="00F94BBD">
        <w:rPr>
          <w:rFonts w:cs="Times New Roman"/>
        </w:rPr>
        <w:t xml:space="preserve"> </w:t>
      </w:r>
      <w:proofErr w:type="spellStart"/>
      <w:r w:rsidRPr="00F94BBD">
        <w:rPr>
          <w:rFonts w:cs="Times New Roman"/>
        </w:rPr>
        <w:t>Anagrama</w:t>
      </w:r>
      <w:proofErr w:type="spellEnd"/>
      <w:r w:rsidRPr="00F94BBD">
        <w:rPr>
          <w:rFonts w:cs="Times New Roman"/>
        </w:rPr>
        <w:t xml:space="preserve"> - Serie </w:t>
      </w:r>
      <w:proofErr w:type="spellStart"/>
      <w:r w:rsidRPr="00F94BBD">
        <w:rPr>
          <w:rFonts w:cs="Times New Roman"/>
        </w:rPr>
        <w:t>Sociologí</w:t>
      </w:r>
      <w:proofErr w:type="gramEnd"/>
      <w:r w:rsidRPr="00F94BBD">
        <w:rPr>
          <w:rFonts w:cs="Times New Roman"/>
        </w:rPr>
        <w:t>a</w:t>
      </w:r>
      <w:proofErr w:type="spellEnd"/>
      <w:r w:rsidRPr="00F94BBD">
        <w:rPr>
          <w:rFonts w:cs="Times New Roman"/>
        </w:rPr>
        <w:t xml:space="preserve"> y </w:t>
      </w:r>
      <w:proofErr w:type="spellStart"/>
      <w:r w:rsidRPr="00F94BBD">
        <w:rPr>
          <w:rFonts w:cs="Times New Roman"/>
        </w:rPr>
        <w:t>Antropología</w:t>
      </w:r>
      <w:proofErr w:type="spellEnd"/>
      <w:r w:rsidRPr="00F94BBD">
        <w:rPr>
          <w:rFonts w:cs="Times New Roman"/>
        </w:rPr>
        <w:t xml:space="preserve">, </w:t>
      </w:r>
      <w:proofErr w:type="spellStart"/>
      <w:r w:rsidRPr="00F94BBD">
        <w:rPr>
          <w:rFonts w:cs="Times New Roman"/>
        </w:rPr>
        <w:t>Editorial</w:t>
      </w:r>
      <w:proofErr w:type="spellEnd"/>
      <w:r w:rsidRPr="00F94BBD">
        <w:rPr>
          <w:rFonts w:cs="Times New Roman"/>
        </w:rPr>
        <w:t xml:space="preserve"> </w:t>
      </w:r>
      <w:proofErr w:type="spellStart"/>
      <w:r w:rsidRPr="00F94BBD">
        <w:rPr>
          <w:rFonts w:cs="Times New Roman"/>
        </w:rPr>
        <w:t>Anagrama</w:t>
      </w:r>
      <w:proofErr w:type="spellEnd"/>
      <w:r w:rsidRPr="00F94BBD">
        <w:rPr>
          <w:rFonts w:cs="Times New Roman"/>
        </w:rPr>
        <w:t xml:space="preserve">, </w:t>
      </w:r>
      <w:proofErr w:type="spellStart"/>
      <w:r w:rsidRPr="00F94BBD">
        <w:rPr>
          <w:rFonts w:cs="Times New Roman"/>
        </w:rPr>
        <w:t>Barcelona</w:t>
      </w:r>
      <w:proofErr w:type="spellEnd"/>
      <w:r w:rsidRPr="00F94BBD">
        <w:rPr>
          <w:rFonts w:cs="Times New Roman"/>
        </w:rPr>
        <w:t>, 1973 (pp. 98).</w:t>
      </w:r>
    </w:p>
    <w:p w14:paraId="1D11348C" w14:textId="77777777" w:rsidR="00156594" w:rsidRPr="00A2608F" w:rsidRDefault="00156594" w:rsidP="00B141F1">
      <w:pPr>
        <w:rPr>
          <w:rFonts w:cs="Times New Roman"/>
        </w:rPr>
      </w:pPr>
    </w:p>
    <w:p w14:paraId="381990C3" w14:textId="77777777" w:rsidR="00156594" w:rsidRPr="00F94BBD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Imprese multinazionali </w:t>
      </w:r>
      <w:proofErr w:type="gramStart"/>
      <w:r w:rsidRPr="00F94BBD">
        <w:rPr>
          <w:rFonts w:cs="Times New Roman"/>
        </w:rPr>
        <w:t>ed</w:t>
      </w:r>
      <w:proofErr w:type="gramEnd"/>
      <w:r w:rsidRPr="00F94BBD">
        <w:rPr>
          <w:rFonts w:cs="Times New Roman"/>
        </w:rPr>
        <w:t xml:space="preserve"> azione sindacale</w:t>
      </w:r>
      <w:r w:rsidR="00741DEF" w:rsidRPr="00F94BBD">
        <w:rPr>
          <w:rFonts w:cs="Times New Roman"/>
        </w:rPr>
        <w:t xml:space="preserve">, </w:t>
      </w:r>
      <w:r w:rsidRPr="00F94BBD">
        <w:rPr>
          <w:rFonts w:cs="Times New Roman"/>
        </w:rPr>
        <w:t xml:space="preserve">in </w:t>
      </w:r>
      <w:r w:rsidRPr="00F94BBD">
        <w:rPr>
          <w:rFonts w:cs="Times New Roman"/>
          <w:i/>
        </w:rPr>
        <w:t>Rivista di Sociologia</w:t>
      </w:r>
      <w:r w:rsidRPr="00F94BBD">
        <w:rPr>
          <w:rFonts w:cs="Times New Roman"/>
        </w:rPr>
        <w:t xml:space="preserve">, XII, 27, </w:t>
      </w:r>
      <w:proofErr w:type="spellStart"/>
      <w:r w:rsidRPr="00F94BBD">
        <w:rPr>
          <w:rFonts w:cs="Times New Roman"/>
        </w:rPr>
        <w:t>mag</w:t>
      </w:r>
      <w:proofErr w:type="spellEnd"/>
      <w:r w:rsidRPr="00F94BBD">
        <w:rPr>
          <w:rFonts w:cs="Times New Roman"/>
        </w:rPr>
        <w:t>.-</w:t>
      </w:r>
      <w:proofErr w:type="spellStart"/>
      <w:r w:rsidRPr="00F94BBD">
        <w:rPr>
          <w:rFonts w:cs="Times New Roman"/>
        </w:rPr>
        <w:t>ag</w:t>
      </w:r>
      <w:proofErr w:type="spellEnd"/>
      <w:r w:rsidRPr="00F94BBD">
        <w:rPr>
          <w:rFonts w:cs="Times New Roman"/>
        </w:rPr>
        <w:t>. 1974 (pp. 5-54).</w:t>
      </w:r>
    </w:p>
    <w:p w14:paraId="47D361A1" w14:textId="77777777" w:rsidR="00156594" w:rsidRPr="00A2608F" w:rsidRDefault="00156594" w:rsidP="00B141F1">
      <w:pPr>
        <w:rPr>
          <w:rFonts w:cs="Times New Roman"/>
        </w:rPr>
      </w:pPr>
    </w:p>
    <w:p w14:paraId="135540B2" w14:textId="77777777" w:rsidR="00156594" w:rsidRPr="00F94BBD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>Discrezionalità delle imprese multinazionali e legami con gli stati nazionali</w:t>
      </w:r>
      <w:r w:rsidR="00741DEF" w:rsidRPr="00F94BBD">
        <w:rPr>
          <w:rFonts w:cs="Times New Roman"/>
        </w:rPr>
        <w:t xml:space="preserve">, </w:t>
      </w:r>
      <w:r w:rsidRPr="00F94BBD">
        <w:rPr>
          <w:rFonts w:cs="Times New Roman"/>
        </w:rPr>
        <w:t xml:space="preserve">in </w:t>
      </w:r>
      <w:r w:rsidRPr="00F94BBD">
        <w:rPr>
          <w:rFonts w:cs="Times New Roman"/>
          <w:i/>
        </w:rPr>
        <w:t>Studi organizzativi</w:t>
      </w:r>
      <w:r w:rsidRPr="00F94BBD">
        <w:rPr>
          <w:rFonts w:cs="Times New Roman"/>
        </w:rPr>
        <w:t xml:space="preserve">, VI, </w:t>
      </w:r>
      <w:proofErr w:type="gramStart"/>
      <w:r w:rsidRPr="00F94BBD">
        <w:rPr>
          <w:rFonts w:cs="Times New Roman"/>
        </w:rPr>
        <w:t>2</w:t>
      </w:r>
      <w:proofErr w:type="gramEnd"/>
      <w:r w:rsidRPr="00F94BBD">
        <w:rPr>
          <w:rFonts w:cs="Times New Roman"/>
        </w:rPr>
        <w:t xml:space="preserve">, </w:t>
      </w:r>
      <w:proofErr w:type="spellStart"/>
      <w:r w:rsidRPr="00F94BBD">
        <w:rPr>
          <w:rFonts w:cs="Times New Roman"/>
        </w:rPr>
        <w:t>giu</w:t>
      </w:r>
      <w:proofErr w:type="spellEnd"/>
      <w:r w:rsidRPr="00F94BBD">
        <w:rPr>
          <w:rFonts w:cs="Times New Roman"/>
        </w:rPr>
        <w:t>. 1974 (pp. 97-139).</w:t>
      </w:r>
    </w:p>
    <w:p w14:paraId="489FB306" w14:textId="77777777" w:rsidR="00156594" w:rsidRPr="00A2608F" w:rsidRDefault="00156594" w:rsidP="00B141F1">
      <w:pPr>
        <w:rPr>
          <w:rFonts w:cs="Times New Roman"/>
        </w:rPr>
      </w:pPr>
    </w:p>
    <w:p w14:paraId="31A3B629" w14:textId="77777777" w:rsidR="00156594" w:rsidRPr="00F94BBD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America latina modello </w:t>
      </w:r>
      <w:proofErr w:type="spellStart"/>
      <w:r w:rsidRPr="00F94BBD">
        <w:rPr>
          <w:rFonts w:cs="Times New Roman"/>
        </w:rPr>
        <w:t>carteriano</w:t>
      </w:r>
      <w:proofErr w:type="spellEnd"/>
      <w:r w:rsidR="00741DEF" w:rsidRPr="00F94BBD">
        <w:rPr>
          <w:rFonts w:cs="Times New Roman"/>
        </w:rPr>
        <w:t xml:space="preserve">, </w:t>
      </w:r>
      <w:r w:rsidRPr="00F94BBD">
        <w:rPr>
          <w:rFonts w:cs="Times New Roman"/>
        </w:rPr>
        <w:t xml:space="preserve">in </w:t>
      </w:r>
      <w:r w:rsidRPr="00F94BBD">
        <w:rPr>
          <w:rFonts w:cs="Times New Roman"/>
          <w:i/>
        </w:rPr>
        <w:t>Terzo Mondo</w:t>
      </w:r>
      <w:r w:rsidRPr="00F94BBD">
        <w:rPr>
          <w:rFonts w:cs="Times New Roman"/>
        </w:rPr>
        <w:t xml:space="preserve">, XI, 35-36, </w:t>
      </w:r>
      <w:proofErr w:type="spellStart"/>
      <w:r w:rsidRPr="00F94BBD">
        <w:rPr>
          <w:rFonts w:cs="Times New Roman"/>
        </w:rPr>
        <w:t>dic</w:t>
      </w:r>
      <w:proofErr w:type="spellEnd"/>
      <w:r w:rsidRPr="00F94BBD">
        <w:rPr>
          <w:rFonts w:cs="Times New Roman"/>
        </w:rPr>
        <w:t>. 1977-mar. 1978 (pp. 113-119).</w:t>
      </w:r>
    </w:p>
    <w:p w14:paraId="70901995" w14:textId="77777777" w:rsidR="00156594" w:rsidRPr="00A2608F" w:rsidRDefault="00156594" w:rsidP="00B141F1">
      <w:pPr>
        <w:rPr>
          <w:rFonts w:cs="Times New Roman"/>
        </w:rPr>
      </w:pPr>
    </w:p>
    <w:p w14:paraId="63326F66" w14:textId="77777777" w:rsidR="007516BD" w:rsidRPr="00F94BBD" w:rsidRDefault="007516BD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  <w:b/>
          <w:i/>
        </w:rPr>
        <w:t>Produzione sociale e lavoro domestico</w:t>
      </w:r>
      <w:r w:rsidR="00741DEF" w:rsidRPr="00F94BBD">
        <w:rPr>
          <w:rFonts w:cs="Times New Roman"/>
        </w:rPr>
        <w:t xml:space="preserve">, </w:t>
      </w:r>
      <w:r w:rsidRPr="00F94BBD">
        <w:rPr>
          <w:rFonts w:cs="Times New Roman"/>
        </w:rPr>
        <w:t>Franco Angeli, Milano, 1979 (pp. 182).</w:t>
      </w:r>
    </w:p>
    <w:p w14:paraId="20E88914" w14:textId="77777777" w:rsidR="007516BD" w:rsidRPr="00A2608F" w:rsidRDefault="007516BD" w:rsidP="00B141F1">
      <w:pPr>
        <w:rPr>
          <w:rFonts w:cs="Times New Roman"/>
        </w:rPr>
      </w:pPr>
    </w:p>
    <w:p w14:paraId="13DF82C2" w14:textId="77777777" w:rsidR="00156594" w:rsidRPr="00F94BBD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>Lavoro scientifico e capitale</w:t>
      </w:r>
      <w:r w:rsidR="00741DEF" w:rsidRPr="00F94BBD">
        <w:rPr>
          <w:rFonts w:cs="Times New Roman"/>
        </w:rPr>
        <w:t xml:space="preserve">, </w:t>
      </w:r>
      <w:r w:rsidRPr="00F94BBD">
        <w:rPr>
          <w:rFonts w:cs="Times New Roman"/>
        </w:rPr>
        <w:t xml:space="preserve">in </w:t>
      </w:r>
      <w:r w:rsidRPr="00F94BBD">
        <w:rPr>
          <w:rFonts w:cs="Times New Roman"/>
          <w:i/>
        </w:rPr>
        <w:t>Sapere</w:t>
      </w:r>
      <w:r w:rsidRPr="00F94BBD">
        <w:rPr>
          <w:rFonts w:cs="Times New Roman"/>
        </w:rPr>
        <w:t xml:space="preserve">, LXXXII, 819, </w:t>
      </w:r>
      <w:proofErr w:type="spellStart"/>
      <w:r w:rsidRPr="00F94BBD">
        <w:rPr>
          <w:rFonts w:cs="Times New Roman"/>
        </w:rPr>
        <w:t>giu</w:t>
      </w:r>
      <w:proofErr w:type="spellEnd"/>
      <w:r w:rsidRPr="00F94BBD">
        <w:rPr>
          <w:rFonts w:cs="Times New Roman"/>
        </w:rPr>
        <w:t>. 1979 (pp. 46-51).</w:t>
      </w:r>
    </w:p>
    <w:p w14:paraId="00A812B0" w14:textId="77777777" w:rsidR="00156594" w:rsidRPr="00A2608F" w:rsidRDefault="00156594" w:rsidP="00B141F1">
      <w:pPr>
        <w:rPr>
          <w:rFonts w:cs="Times New Roman"/>
        </w:rPr>
      </w:pPr>
    </w:p>
    <w:p w14:paraId="4AE1A4FB" w14:textId="77777777" w:rsidR="00156594" w:rsidRPr="00F94BBD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 w:rsidRPr="00F94BBD">
        <w:rPr>
          <w:rFonts w:cs="Times New Roman"/>
        </w:rPr>
        <w:t>Origini e ruolo del lavoro domestico</w:t>
      </w:r>
      <w:r w:rsidR="00741DEF" w:rsidRPr="00F94BBD">
        <w:rPr>
          <w:rFonts w:cs="Times New Roman"/>
        </w:rPr>
        <w:t xml:space="preserve">, </w:t>
      </w:r>
      <w:r w:rsidRPr="00F94BBD">
        <w:rPr>
          <w:rFonts w:cs="Times New Roman"/>
        </w:rPr>
        <w:t xml:space="preserve">in </w:t>
      </w:r>
      <w:r w:rsidRPr="00F94BBD">
        <w:rPr>
          <w:rFonts w:cs="Times New Roman"/>
          <w:i/>
        </w:rPr>
        <w:t>Quaderni di Sociologia</w:t>
      </w:r>
      <w:r w:rsidRPr="00F94BBD">
        <w:rPr>
          <w:rFonts w:cs="Times New Roman"/>
        </w:rPr>
        <w:t xml:space="preserve">, XXVII, 4, </w:t>
      </w:r>
      <w:proofErr w:type="spellStart"/>
      <w:r w:rsidRPr="00F94BBD">
        <w:rPr>
          <w:rFonts w:cs="Times New Roman"/>
        </w:rPr>
        <w:t>ott</w:t>
      </w:r>
      <w:proofErr w:type="spellEnd"/>
      <w:r w:rsidRPr="00F94BBD">
        <w:rPr>
          <w:rFonts w:cs="Times New Roman"/>
        </w:rPr>
        <w:t>.-</w:t>
      </w:r>
      <w:proofErr w:type="spellStart"/>
      <w:r w:rsidRPr="00F94BBD">
        <w:rPr>
          <w:rFonts w:cs="Times New Roman"/>
        </w:rPr>
        <w:t>dic</w:t>
      </w:r>
      <w:proofErr w:type="spellEnd"/>
      <w:r w:rsidRPr="00F94BBD">
        <w:rPr>
          <w:rFonts w:cs="Times New Roman"/>
        </w:rPr>
        <w:t>. 1979 (pp. 522-526).</w:t>
      </w:r>
      <w:proofErr w:type="gramEnd"/>
    </w:p>
    <w:p w14:paraId="4D83101E" w14:textId="77777777" w:rsidR="007516BD" w:rsidRPr="00A2608F" w:rsidRDefault="007516BD" w:rsidP="00B141F1">
      <w:pPr>
        <w:rPr>
          <w:rFonts w:cs="Times New Roman"/>
        </w:rPr>
      </w:pPr>
    </w:p>
    <w:p w14:paraId="380E3986" w14:textId="2A468F9D" w:rsidR="007516BD" w:rsidRPr="00F94BBD" w:rsidRDefault="007516BD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  <w:b/>
          <w:i/>
        </w:rPr>
        <w:t xml:space="preserve">Lavoro e non lavoro. Temi e materiali di </w:t>
      </w:r>
      <w:proofErr w:type="gramStart"/>
      <w:r w:rsidRPr="00F94BBD">
        <w:rPr>
          <w:rFonts w:cs="Times New Roman"/>
          <w:b/>
          <w:i/>
        </w:rPr>
        <w:t>un corso 150 ore</w:t>
      </w:r>
      <w:proofErr w:type="gramEnd"/>
      <w:r w:rsidR="00741DEF" w:rsidRPr="00F94BBD">
        <w:rPr>
          <w:rFonts w:cs="Times New Roman"/>
        </w:rPr>
        <w:t>, a cura di</w:t>
      </w:r>
      <w:r w:rsidRPr="00F94BBD">
        <w:rPr>
          <w:rFonts w:cs="Times New Roman"/>
        </w:rPr>
        <w:t xml:space="preserve"> F. </w:t>
      </w:r>
      <w:proofErr w:type="spellStart"/>
      <w:r w:rsidRPr="00F94BBD">
        <w:rPr>
          <w:rFonts w:cs="Times New Roman"/>
        </w:rPr>
        <w:t>Andolfi</w:t>
      </w:r>
      <w:proofErr w:type="spellEnd"/>
      <w:r w:rsidR="00741DEF" w:rsidRPr="00F94BBD">
        <w:rPr>
          <w:rFonts w:cs="Times New Roman"/>
        </w:rPr>
        <w:t>, M. Ingrosso,</w:t>
      </w:r>
      <w:r w:rsidR="00B52399">
        <w:rPr>
          <w:rFonts w:cs="Times New Roman"/>
        </w:rPr>
        <w:t xml:space="preserve"> S. Manghi</w:t>
      </w:r>
      <w:r w:rsidR="00741DEF" w:rsidRPr="00F94BBD">
        <w:rPr>
          <w:rFonts w:cs="Times New Roman"/>
        </w:rPr>
        <w:t>,</w:t>
      </w:r>
      <w:r w:rsidRPr="00F94BBD">
        <w:rPr>
          <w:rFonts w:cs="Times New Roman"/>
        </w:rPr>
        <w:t xml:space="preserve"> </w:t>
      </w:r>
      <w:proofErr w:type="spellStart"/>
      <w:r w:rsidRPr="00F94BBD">
        <w:rPr>
          <w:rFonts w:cs="Times New Roman"/>
        </w:rPr>
        <w:t>Unicopli</w:t>
      </w:r>
      <w:proofErr w:type="spellEnd"/>
      <w:r w:rsidRPr="00F94BBD">
        <w:rPr>
          <w:rFonts w:cs="Times New Roman"/>
        </w:rPr>
        <w:t>, Milano, 1980 (pp.184).</w:t>
      </w:r>
    </w:p>
    <w:p w14:paraId="14C18F5E" w14:textId="77777777" w:rsidR="007516BD" w:rsidRPr="00A2608F" w:rsidRDefault="007516BD" w:rsidP="00B141F1">
      <w:pPr>
        <w:rPr>
          <w:rFonts w:cs="Times New Roman"/>
        </w:rPr>
      </w:pPr>
    </w:p>
    <w:p w14:paraId="60A5B9C6" w14:textId="77777777" w:rsidR="007516BD" w:rsidRPr="00F94BBD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>Produzione sociale e bisogni</w:t>
      </w:r>
      <w:r w:rsidR="00741DEF" w:rsidRPr="00F94BBD">
        <w:rPr>
          <w:rFonts w:cs="Times New Roman"/>
        </w:rPr>
        <w:t xml:space="preserve">, in </w:t>
      </w:r>
      <w:r w:rsidR="00741DEF" w:rsidRPr="00F94BBD">
        <w:rPr>
          <w:rFonts w:cs="Times New Roman"/>
          <w:i/>
        </w:rPr>
        <w:t xml:space="preserve">Lavoro e non </w:t>
      </w:r>
      <w:proofErr w:type="gramStart"/>
      <w:r w:rsidR="00741DEF" w:rsidRPr="00F94BBD">
        <w:rPr>
          <w:rFonts w:cs="Times New Roman"/>
          <w:i/>
        </w:rPr>
        <w:t>lavoro</w:t>
      </w:r>
      <w:r w:rsidR="00741DEF" w:rsidRPr="00F94BBD">
        <w:rPr>
          <w:rFonts w:cs="Times New Roman"/>
        </w:rPr>
        <w:t>,</w:t>
      </w:r>
      <w:proofErr w:type="gramEnd"/>
      <w:r w:rsidR="00741DEF" w:rsidRPr="00F94BBD">
        <w:rPr>
          <w:rFonts w:cs="Times New Roman"/>
        </w:rPr>
        <w:t xml:space="preserve"> 1980</w:t>
      </w:r>
      <w:r w:rsidRPr="00F94BBD">
        <w:rPr>
          <w:rFonts w:cs="Times New Roman"/>
        </w:rPr>
        <w:t xml:space="preserve"> (pp. 38-42)</w:t>
      </w:r>
      <w:r w:rsidR="00741DEF" w:rsidRPr="00F94BBD">
        <w:rPr>
          <w:rFonts w:cs="Times New Roman"/>
        </w:rPr>
        <w:t>.</w:t>
      </w:r>
    </w:p>
    <w:p w14:paraId="50D4DCB6" w14:textId="77777777" w:rsidR="00741DEF" w:rsidRPr="00A2608F" w:rsidRDefault="00741DEF" w:rsidP="00B141F1">
      <w:pPr>
        <w:rPr>
          <w:rFonts w:cs="Times New Roman"/>
        </w:rPr>
      </w:pPr>
    </w:p>
    <w:p w14:paraId="11240EA8" w14:textId="0ECDF087" w:rsidR="00156594" w:rsidRPr="00F94BBD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>Tempo di non lavoro "pro</w:t>
      </w:r>
      <w:r w:rsidR="0024508E">
        <w:rPr>
          <w:rFonts w:cs="Times New Roman"/>
        </w:rPr>
        <w:t xml:space="preserve">duttivo": crisi dei servizi </w:t>
      </w:r>
      <w:proofErr w:type="gramStart"/>
      <w:r w:rsidRPr="00F94BBD">
        <w:rPr>
          <w:rFonts w:cs="Times New Roman"/>
        </w:rPr>
        <w:t>assistenziali</w:t>
      </w:r>
      <w:proofErr w:type="gramEnd"/>
      <w:r w:rsidRPr="00F94BBD">
        <w:rPr>
          <w:rFonts w:cs="Times New Roman"/>
        </w:rPr>
        <w:t xml:space="preserve"> e domestici</w:t>
      </w:r>
      <w:r w:rsidR="00741DEF" w:rsidRPr="00F94BBD">
        <w:rPr>
          <w:rFonts w:cs="Times New Roman"/>
        </w:rPr>
        <w:t xml:space="preserve">, in </w:t>
      </w:r>
      <w:r w:rsidR="00741DEF" w:rsidRPr="00F94BBD">
        <w:rPr>
          <w:rFonts w:cs="Times New Roman"/>
          <w:i/>
        </w:rPr>
        <w:t>Lavoro e non lavoro</w:t>
      </w:r>
      <w:r w:rsidR="00741DEF" w:rsidRPr="00F94BBD">
        <w:rPr>
          <w:rFonts w:cs="Times New Roman"/>
        </w:rPr>
        <w:t>, 1980</w:t>
      </w:r>
      <w:r w:rsidRPr="00F94BBD">
        <w:rPr>
          <w:rFonts w:cs="Times New Roman"/>
        </w:rPr>
        <w:t xml:space="preserve"> (pp. 42-50)</w:t>
      </w:r>
      <w:r w:rsidR="00741DEF" w:rsidRPr="00F94BBD">
        <w:rPr>
          <w:rFonts w:cs="Times New Roman"/>
        </w:rPr>
        <w:t>.</w:t>
      </w:r>
    </w:p>
    <w:p w14:paraId="2F530305" w14:textId="77777777" w:rsidR="00741DEF" w:rsidRPr="00A2608F" w:rsidRDefault="00741DEF" w:rsidP="00B141F1">
      <w:pPr>
        <w:rPr>
          <w:rFonts w:cs="Times New Roman"/>
        </w:rPr>
      </w:pPr>
    </w:p>
    <w:p w14:paraId="1EA7B54E" w14:textId="77777777" w:rsidR="00156594" w:rsidRPr="00F94BBD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>Modello di sviluppo e ideologia de</w:t>
      </w:r>
      <w:r w:rsidR="00263A7D" w:rsidRPr="00F94BBD">
        <w:rPr>
          <w:rFonts w:cs="Times New Roman"/>
        </w:rPr>
        <w:t xml:space="preserve">l lavoro in Italia dagli anni </w:t>
      </w:r>
      <w:r w:rsidRPr="00F94BBD">
        <w:rPr>
          <w:rFonts w:cs="Times New Roman"/>
        </w:rPr>
        <w:t>'50 agli anni '70</w:t>
      </w:r>
      <w:r w:rsidR="00741DEF" w:rsidRPr="00F94BBD">
        <w:rPr>
          <w:rFonts w:cs="Times New Roman"/>
        </w:rPr>
        <w:t xml:space="preserve">, in </w:t>
      </w:r>
      <w:r w:rsidR="00741DEF" w:rsidRPr="00F94BBD">
        <w:rPr>
          <w:rFonts w:cs="Times New Roman"/>
          <w:i/>
        </w:rPr>
        <w:t xml:space="preserve">Lavoro e non </w:t>
      </w:r>
      <w:proofErr w:type="gramStart"/>
      <w:r w:rsidR="00741DEF" w:rsidRPr="00F94BBD">
        <w:rPr>
          <w:rFonts w:cs="Times New Roman"/>
          <w:i/>
        </w:rPr>
        <w:t>lavoro</w:t>
      </w:r>
      <w:r w:rsidR="00741DEF" w:rsidRPr="00F94BBD">
        <w:rPr>
          <w:rFonts w:cs="Times New Roman"/>
        </w:rPr>
        <w:t>,</w:t>
      </w:r>
      <w:proofErr w:type="gramEnd"/>
      <w:r w:rsidR="00741DEF" w:rsidRPr="00F94BBD">
        <w:rPr>
          <w:rFonts w:cs="Times New Roman"/>
        </w:rPr>
        <w:t xml:space="preserve"> 1980</w:t>
      </w:r>
      <w:r w:rsidRPr="00F94BBD">
        <w:rPr>
          <w:rFonts w:cs="Times New Roman"/>
        </w:rPr>
        <w:t xml:space="preserve"> (pp. 82-87)</w:t>
      </w:r>
      <w:r w:rsidR="00741DEF" w:rsidRPr="00F94BBD">
        <w:rPr>
          <w:rFonts w:cs="Times New Roman"/>
        </w:rPr>
        <w:t>.</w:t>
      </w:r>
    </w:p>
    <w:p w14:paraId="22E326B0" w14:textId="77777777" w:rsidR="00741DEF" w:rsidRPr="00A2608F" w:rsidRDefault="00741DEF" w:rsidP="00B141F1">
      <w:pPr>
        <w:rPr>
          <w:rFonts w:cs="Times New Roman"/>
        </w:rPr>
      </w:pPr>
    </w:p>
    <w:p w14:paraId="7F4FEDFF" w14:textId="77777777" w:rsidR="00156594" w:rsidRPr="00F94BBD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lastRenderedPageBreak/>
        <w:t>Società dei servizi e lavoro della donna</w:t>
      </w:r>
      <w:r w:rsidR="00741DEF" w:rsidRPr="00F94BBD">
        <w:rPr>
          <w:rFonts w:cs="Times New Roman"/>
        </w:rPr>
        <w:t xml:space="preserve">, in </w:t>
      </w:r>
      <w:r w:rsidR="00741DEF" w:rsidRPr="00F94BBD">
        <w:rPr>
          <w:rFonts w:cs="Times New Roman"/>
          <w:i/>
        </w:rPr>
        <w:t xml:space="preserve">Lavoro e non </w:t>
      </w:r>
      <w:proofErr w:type="gramStart"/>
      <w:r w:rsidR="00741DEF" w:rsidRPr="00F94BBD">
        <w:rPr>
          <w:rFonts w:cs="Times New Roman"/>
          <w:i/>
        </w:rPr>
        <w:t>lavoro</w:t>
      </w:r>
      <w:r w:rsidR="00741DEF" w:rsidRPr="00F94BBD">
        <w:rPr>
          <w:rFonts w:cs="Times New Roman"/>
        </w:rPr>
        <w:t>,</w:t>
      </w:r>
      <w:proofErr w:type="gramEnd"/>
      <w:r w:rsidR="00741DEF" w:rsidRPr="00F94BBD">
        <w:rPr>
          <w:rFonts w:cs="Times New Roman"/>
        </w:rPr>
        <w:t xml:space="preserve"> 1980</w:t>
      </w:r>
      <w:r w:rsidRPr="00F94BBD">
        <w:rPr>
          <w:rFonts w:cs="Times New Roman"/>
        </w:rPr>
        <w:t xml:space="preserve"> (pp. 101-110)</w:t>
      </w:r>
      <w:r w:rsidR="00741DEF" w:rsidRPr="00F94BBD">
        <w:rPr>
          <w:rFonts w:cs="Times New Roman"/>
        </w:rPr>
        <w:t>.</w:t>
      </w:r>
    </w:p>
    <w:p w14:paraId="386A5B74" w14:textId="77777777" w:rsidR="00741DEF" w:rsidRPr="00A2608F" w:rsidRDefault="00741DEF" w:rsidP="00B141F1">
      <w:pPr>
        <w:rPr>
          <w:rFonts w:cs="Times New Roman"/>
        </w:rPr>
      </w:pPr>
    </w:p>
    <w:p w14:paraId="634348E1" w14:textId="77777777" w:rsidR="00156594" w:rsidRPr="00F94BBD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>Degradazione dell'ambiente n</w:t>
      </w:r>
      <w:r w:rsidR="00263A7D" w:rsidRPr="00F94BBD">
        <w:rPr>
          <w:rFonts w:cs="Times New Roman"/>
        </w:rPr>
        <w:t xml:space="preserve">aturale e crisi dei rapporti </w:t>
      </w:r>
      <w:r w:rsidRPr="00F94BBD">
        <w:rPr>
          <w:rFonts w:cs="Times New Roman"/>
        </w:rPr>
        <w:t>umani</w:t>
      </w:r>
      <w:r w:rsidR="00741DEF" w:rsidRPr="00F94BBD">
        <w:rPr>
          <w:rFonts w:cs="Times New Roman"/>
        </w:rPr>
        <w:t xml:space="preserve">, in </w:t>
      </w:r>
      <w:r w:rsidR="00741DEF" w:rsidRPr="00F94BBD">
        <w:rPr>
          <w:rFonts w:cs="Times New Roman"/>
          <w:i/>
        </w:rPr>
        <w:t xml:space="preserve">Lavoro e non </w:t>
      </w:r>
      <w:proofErr w:type="gramStart"/>
      <w:r w:rsidR="00741DEF" w:rsidRPr="00F94BBD">
        <w:rPr>
          <w:rFonts w:cs="Times New Roman"/>
          <w:i/>
        </w:rPr>
        <w:t>lavoro</w:t>
      </w:r>
      <w:r w:rsidR="00741DEF" w:rsidRPr="00F94BBD">
        <w:rPr>
          <w:rFonts w:cs="Times New Roman"/>
        </w:rPr>
        <w:t>,</w:t>
      </w:r>
      <w:proofErr w:type="gramEnd"/>
      <w:r w:rsidR="00741DEF" w:rsidRPr="00F94BBD">
        <w:rPr>
          <w:rFonts w:cs="Times New Roman"/>
        </w:rPr>
        <w:t xml:space="preserve"> 1980</w:t>
      </w:r>
      <w:r w:rsidRPr="00F94BBD">
        <w:rPr>
          <w:rFonts w:cs="Times New Roman"/>
        </w:rPr>
        <w:t xml:space="preserve"> (pp. 169-171)</w:t>
      </w:r>
      <w:r w:rsidR="00741DEF" w:rsidRPr="00F94BBD">
        <w:rPr>
          <w:rFonts w:cs="Times New Roman"/>
        </w:rPr>
        <w:t>.</w:t>
      </w:r>
    </w:p>
    <w:p w14:paraId="3C972603" w14:textId="77777777" w:rsidR="00156594" w:rsidRPr="00A2608F" w:rsidRDefault="00156594" w:rsidP="00B141F1">
      <w:pPr>
        <w:rPr>
          <w:rFonts w:cs="Times New Roman"/>
        </w:rPr>
      </w:pPr>
    </w:p>
    <w:p w14:paraId="68B7F448" w14:textId="6DD4F37A" w:rsidR="007516BD" w:rsidRPr="00F94BBD" w:rsidRDefault="007516BD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  <w:b/>
          <w:i/>
        </w:rPr>
        <w:t xml:space="preserve">Il lavoro e l'orario. </w:t>
      </w:r>
      <w:proofErr w:type="gramStart"/>
      <w:r w:rsidRPr="00F94BBD">
        <w:rPr>
          <w:rFonts w:cs="Times New Roman"/>
          <w:b/>
          <w:i/>
        </w:rPr>
        <w:t>Tra organizzazione produttiva e organizzazione sociale</w:t>
      </w:r>
      <w:r w:rsidR="007E2CE6" w:rsidRPr="00F94BBD">
        <w:rPr>
          <w:rFonts w:cs="Times New Roman"/>
        </w:rPr>
        <w:t xml:space="preserve">, </w:t>
      </w:r>
      <w:r w:rsidR="00741DEF" w:rsidRPr="00F94BBD">
        <w:rPr>
          <w:rFonts w:cs="Times New Roman"/>
        </w:rPr>
        <w:t>a cura di</w:t>
      </w:r>
      <w:r w:rsidRPr="00F94BBD">
        <w:rPr>
          <w:rFonts w:cs="Times New Roman"/>
        </w:rPr>
        <w:t xml:space="preserve"> F. </w:t>
      </w:r>
      <w:proofErr w:type="spellStart"/>
      <w:r w:rsidRPr="00F94BBD">
        <w:rPr>
          <w:rFonts w:cs="Times New Roman"/>
        </w:rPr>
        <w:t>Andolfi</w:t>
      </w:r>
      <w:proofErr w:type="spellEnd"/>
      <w:r w:rsidRPr="00F94BBD">
        <w:rPr>
          <w:rFonts w:cs="Times New Roman"/>
        </w:rPr>
        <w:t xml:space="preserve">, L. </w:t>
      </w:r>
      <w:proofErr w:type="spellStart"/>
      <w:r w:rsidRPr="00F94BBD">
        <w:rPr>
          <w:rFonts w:cs="Times New Roman"/>
        </w:rPr>
        <w:t>Bellardi</w:t>
      </w:r>
      <w:proofErr w:type="spellEnd"/>
      <w:r w:rsidRPr="00F94BBD">
        <w:rPr>
          <w:rFonts w:cs="Times New Roman"/>
        </w:rPr>
        <w:t xml:space="preserve">, </w:t>
      </w:r>
      <w:r w:rsidR="00741DEF" w:rsidRPr="00F94BBD">
        <w:rPr>
          <w:rFonts w:cs="Times New Roman"/>
        </w:rPr>
        <w:t xml:space="preserve">M. Ingrosso, </w:t>
      </w:r>
      <w:r w:rsidR="00B52399">
        <w:rPr>
          <w:rFonts w:cs="Times New Roman"/>
        </w:rPr>
        <w:t xml:space="preserve">S. Manghi, M. </w:t>
      </w:r>
      <w:proofErr w:type="spellStart"/>
      <w:r w:rsidR="00B52399">
        <w:rPr>
          <w:rFonts w:cs="Times New Roman"/>
        </w:rPr>
        <w:t>Rollier</w:t>
      </w:r>
      <w:proofErr w:type="spellEnd"/>
      <w:r w:rsidRPr="00F94BBD">
        <w:rPr>
          <w:rFonts w:cs="Times New Roman"/>
        </w:rPr>
        <w:t>, ESI, Roma, 19</w:t>
      </w:r>
      <w:proofErr w:type="gramEnd"/>
      <w:r w:rsidRPr="00F94BBD">
        <w:rPr>
          <w:rFonts w:cs="Times New Roman"/>
        </w:rPr>
        <w:t>80 (pp. 138).</w:t>
      </w:r>
    </w:p>
    <w:p w14:paraId="742361FE" w14:textId="77777777" w:rsidR="007516BD" w:rsidRPr="00A2608F" w:rsidRDefault="007516BD" w:rsidP="00B141F1">
      <w:pPr>
        <w:rPr>
          <w:rFonts w:cs="Times New Roman"/>
        </w:rPr>
      </w:pPr>
    </w:p>
    <w:p w14:paraId="0C734670" w14:textId="0E632253" w:rsidR="00156594" w:rsidRPr="00F94BBD" w:rsidRDefault="0024508E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 w:rsidRPr="00F94BBD">
        <w:rPr>
          <w:rFonts w:cs="Times New Roman"/>
        </w:rPr>
        <w:t>(con</w:t>
      </w:r>
      <w:proofErr w:type="gramEnd"/>
      <w:r w:rsidRPr="00F94BBD">
        <w:rPr>
          <w:rFonts w:cs="Times New Roman"/>
        </w:rPr>
        <w:t xml:space="preserve"> F. </w:t>
      </w:r>
      <w:proofErr w:type="spellStart"/>
      <w:r w:rsidRPr="00F94BBD">
        <w:rPr>
          <w:rFonts w:cs="Times New Roman"/>
        </w:rPr>
        <w:t>Andolfi</w:t>
      </w:r>
      <w:proofErr w:type="spellEnd"/>
      <w:r w:rsidRPr="00F94BBD">
        <w:rPr>
          <w:rFonts w:cs="Times New Roman"/>
        </w:rPr>
        <w:t xml:space="preserve"> e S. Manghi)</w:t>
      </w:r>
      <w:r>
        <w:rPr>
          <w:rFonts w:cs="Times New Roman"/>
        </w:rPr>
        <w:t xml:space="preserve">, </w:t>
      </w:r>
      <w:r w:rsidR="00156594" w:rsidRPr="00F94BBD">
        <w:rPr>
          <w:rFonts w:cs="Times New Roman"/>
        </w:rPr>
        <w:t>Tempo di lavoro e tempo di non lavoro</w:t>
      </w:r>
      <w:r w:rsidR="00741DEF" w:rsidRPr="00F94BBD">
        <w:rPr>
          <w:rFonts w:cs="Times New Roman"/>
        </w:rPr>
        <w:t>,</w:t>
      </w:r>
      <w:r w:rsidR="00156594" w:rsidRPr="00F94BBD">
        <w:rPr>
          <w:rFonts w:cs="Times New Roman"/>
        </w:rPr>
        <w:t xml:space="preserve"> in </w:t>
      </w:r>
      <w:r w:rsidR="00156594" w:rsidRPr="00F94BBD">
        <w:rPr>
          <w:rFonts w:cs="Times New Roman"/>
          <w:i/>
        </w:rPr>
        <w:t>Il lavoro e l'orario</w:t>
      </w:r>
      <w:r w:rsidR="00156594" w:rsidRPr="00F94BBD">
        <w:rPr>
          <w:rFonts w:cs="Times New Roman"/>
        </w:rPr>
        <w:t>, 1980.</w:t>
      </w:r>
    </w:p>
    <w:p w14:paraId="3D61DF39" w14:textId="77777777" w:rsidR="00156594" w:rsidRPr="00A2608F" w:rsidRDefault="00156594" w:rsidP="00B141F1">
      <w:pPr>
        <w:rPr>
          <w:rFonts w:cs="Times New Roman"/>
        </w:rPr>
      </w:pPr>
    </w:p>
    <w:p w14:paraId="6EBD71CF" w14:textId="460C9EAD" w:rsidR="00156594" w:rsidRPr="00F94BBD" w:rsidRDefault="0024508E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(con S. Manghi), </w:t>
      </w:r>
      <w:r w:rsidR="00156594" w:rsidRPr="00F94BBD">
        <w:rPr>
          <w:rFonts w:cs="Times New Roman"/>
        </w:rPr>
        <w:t>Il concetto di socialità: analisi critica dell'approccio sociobiologico</w:t>
      </w:r>
      <w:r w:rsidR="00741DEF" w:rsidRPr="00F94BBD">
        <w:rPr>
          <w:rFonts w:cs="Times New Roman"/>
        </w:rPr>
        <w:t xml:space="preserve">, </w:t>
      </w:r>
      <w:r w:rsidR="00156594" w:rsidRPr="00F94BBD">
        <w:rPr>
          <w:rFonts w:cs="Times New Roman"/>
        </w:rPr>
        <w:t xml:space="preserve">in </w:t>
      </w:r>
      <w:r w:rsidR="00156594" w:rsidRPr="00F94BBD">
        <w:rPr>
          <w:rFonts w:cs="Times New Roman"/>
          <w:i/>
        </w:rPr>
        <w:t>Ricerche pedagogiche</w:t>
      </w:r>
      <w:r w:rsidR="00156594" w:rsidRPr="00F94BBD">
        <w:rPr>
          <w:rFonts w:cs="Times New Roman"/>
        </w:rPr>
        <w:t xml:space="preserve">, 56-57, </w:t>
      </w:r>
      <w:proofErr w:type="spellStart"/>
      <w:proofErr w:type="gramStart"/>
      <w:r w:rsidR="00156594" w:rsidRPr="00F94BBD">
        <w:rPr>
          <w:rFonts w:cs="Times New Roman"/>
        </w:rPr>
        <w:t>lug</w:t>
      </w:r>
      <w:proofErr w:type="spellEnd"/>
      <w:r w:rsidR="00156594" w:rsidRPr="00F94BBD">
        <w:rPr>
          <w:rFonts w:cs="Times New Roman"/>
        </w:rPr>
        <w:t>.-</w:t>
      </w:r>
      <w:proofErr w:type="spellStart"/>
      <w:r w:rsidR="00156594" w:rsidRPr="00F94BBD">
        <w:rPr>
          <w:rFonts w:cs="Times New Roman"/>
        </w:rPr>
        <w:t>dic</w:t>
      </w:r>
      <w:proofErr w:type="spellEnd"/>
      <w:r w:rsidR="00156594" w:rsidRPr="00F94BBD">
        <w:rPr>
          <w:rFonts w:cs="Times New Roman"/>
        </w:rPr>
        <w:t>.</w:t>
      </w:r>
      <w:proofErr w:type="gramEnd"/>
      <w:r w:rsidR="00156594" w:rsidRPr="00F94BBD">
        <w:rPr>
          <w:rFonts w:cs="Times New Roman"/>
        </w:rPr>
        <w:t xml:space="preserve"> 1980 (pp.112-126).</w:t>
      </w:r>
    </w:p>
    <w:p w14:paraId="74C405D0" w14:textId="77777777" w:rsidR="00156594" w:rsidRPr="00A2608F" w:rsidRDefault="00156594" w:rsidP="00B141F1">
      <w:pPr>
        <w:rPr>
          <w:rFonts w:cs="Times New Roman"/>
        </w:rPr>
      </w:pPr>
    </w:p>
    <w:p w14:paraId="1F1FE0E5" w14:textId="0BB6AB84" w:rsidR="00156594" w:rsidRPr="00F94BBD" w:rsidRDefault="0024508E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>(con S. Manghi)</w:t>
      </w:r>
      <w:r>
        <w:rPr>
          <w:rFonts w:cs="Times New Roman"/>
        </w:rPr>
        <w:t xml:space="preserve">, </w:t>
      </w:r>
      <w:r w:rsidR="00156594" w:rsidRPr="00F94BBD">
        <w:rPr>
          <w:rFonts w:cs="Times New Roman"/>
        </w:rPr>
        <w:t xml:space="preserve">Sociobiologia e scienze sociali: contributi </w:t>
      </w:r>
      <w:proofErr w:type="gramStart"/>
      <w:r w:rsidR="00156594" w:rsidRPr="00F94BBD">
        <w:rPr>
          <w:rFonts w:cs="Times New Roman"/>
        </w:rPr>
        <w:t>ad</w:t>
      </w:r>
      <w:proofErr w:type="gramEnd"/>
      <w:r w:rsidR="00156594" w:rsidRPr="00F94BBD">
        <w:rPr>
          <w:rFonts w:cs="Times New Roman"/>
        </w:rPr>
        <w:t xml:space="preserve"> un dibattito</w:t>
      </w:r>
      <w:r w:rsidR="00741DEF" w:rsidRPr="00F94BBD">
        <w:rPr>
          <w:rFonts w:cs="Times New Roman"/>
        </w:rPr>
        <w:t>,</w:t>
      </w:r>
      <w:r w:rsidR="00156594" w:rsidRPr="00F94BBD">
        <w:rPr>
          <w:rFonts w:cs="Times New Roman"/>
        </w:rPr>
        <w:t xml:space="preserve"> in</w:t>
      </w:r>
      <w:r w:rsidR="00156594" w:rsidRPr="00F94BBD">
        <w:rPr>
          <w:rFonts w:cs="Times New Roman"/>
          <w:i/>
        </w:rPr>
        <w:t xml:space="preserve"> Il dibattito sulla sociobiologia. </w:t>
      </w:r>
      <w:proofErr w:type="gramStart"/>
      <w:r w:rsidR="00156594" w:rsidRPr="004A21BF">
        <w:rPr>
          <w:rFonts w:cs="Times New Roman"/>
        </w:rPr>
        <w:t>Atti del 1° Seminario sulla sociobiologia</w:t>
      </w:r>
      <w:r w:rsidR="00156594" w:rsidRPr="00F94BBD">
        <w:rPr>
          <w:rFonts w:cs="Times New Roman"/>
        </w:rPr>
        <w:t xml:space="preserve"> (Roma, 20-21 aprile 1979), a cura di V. Parisi e F. Robustelli</w:t>
      </w:r>
      <w:proofErr w:type="gramEnd"/>
      <w:r w:rsidR="00156594" w:rsidRPr="00F94BBD">
        <w:rPr>
          <w:rFonts w:cs="Times New Roman"/>
        </w:rPr>
        <w:t>. Istituto di Psicologia del CNR, Roma, 1982 (pp. 81-96).</w:t>
      </w:r>
    </w:p>
    <w:p w14:paraId="25036D10" w14:textId="77777777" w:rsidR="00156594" w:rsidRPr="00A2608F" w:rsidRDefault="00156594" w:rsidP="00B141F1">
      <w:pPr>
        <w:rPr>
          <w:rFonts w:cs="Times New Roman"/>
        </w:rPr>
      </w:pPr>
    </w:p>
    <w:p w14:paraId="0F7BB750" w14:textId="77777777" w:rsidR="007516BD" w:rsidRDefault="007516BD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  <w:b/>
          <w:i/>
        </w:rPr>
        <w:t>Sociobiologia possibile. Neodarwinismo e scienze dell'uomo: la ricerca di un'</w:t>
      </w:r>
      <w:proofErr w:type="gramStart"/>
      <w:r w:rsidRPr="00F94BBD">
        <w:rPr>
          <w:rFonts w:cs="Times New Roman"/>
          <w:b/>
          <w:i/>
        </w:rPr>
        <w:t>alternativa</w:t>
      </w:r>
      <w:proofErr w:type="gramEnd"/>
      <w:r w:rsidRPr="00F94BBD">
        <w:rPr>
          <w:rFonts w:cs="Times New Roman"/>
          <w:b/>
          <w:i/>
        </w:rPr>
        <w:t xml:space="preserve"> al determinismo biologico</w:t>
      </w:r>
      <w:r w:rsidR="00741DEF" w:rsidRPr="00F94BBD">
        <w:rPr>
          <w:rFonts w:cs="Times New Roman"/>
        </w:rPr>
        <w:t xml:space="preserve">, </w:t>
      </w:r>
      <w:r w:rsidRPr="00F94BBD">
        <w:rPr>
          <w:rFonts w:cs="Times New Roman"/>
        </w:rPr>
        <w:t>(</w:t>
      </w:r>
      <w:r w:rsidR="00741DEF" w:rsidRPr="00F94BBD">
        <w:rPr>
          <w:rFonts w:cs="Times New Roman"/>
        </w:rPr>
        <w:t xml:space="preserve">a cura di M. Ingrosso, S. Manghi, </w:t>
      </w:r>
      <w:r w:rsidRPr="00F94BBD">
        <w:rPr>
          <w:rFonts w:cs="Times New Roman"/>
        </w:rPr>
        <w:t>V. Parisi)</w:t>
      </w:r>
      <w:r w:rsidR="00741DEF" w:rsidRPr="00F94BBD">
        <w:rPr>
          <w:rFonts w:cs="Times New Roman"/>
        </w:rPr>
        <w:t>,</w:t>
      </w:r>
      <w:r w:rsidRPr="00F94BBD">
        <w:rPr>
          <w:rFonts w:cs="Times New Roman"/>
        </w:rPr>
        <w:t xml:space="preserve"> Franco Angeli, Milano, 1982 (pp. 178).</w:t>
      </w:r>
    </w:p>
    <w:p w14:paraId="54D37F4F" w14:textId="77777777" w:rsidR="00FC265E" w:rsidRPr="00FC265E" w:rsidRDefault="00FC265E" w:rsidP="00FC265E">
      <w:pPr>
        <w:rPr>
          <w:rFonts w:cs="Times New Roman"/>
        </w:rPr>
      </w:pPr>
    </w:p>
    <w:p w14:paraId="66047A44" w14:textId="3F30D554" w:rsidR="00FC265E" w:rsidRPr="00F94BBD" w:rsidRDefault="0024508E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>
        <w:rPr>
          <w:rFonts w:cs="Times New Roman"/>
        </w:rPr>
        <w:t xml:space="preserve">(con S. Manghi e V. Parisi), </w:t>
      </w:r>
      <w:r w:rsidR="00FC265E">
        <w:rPr>
          <w:rFonts w:cs="Times New Roman"/>
        </w:rPr>
        <w:t xml:space="preserve">Introduzione a </w:t>
      </w:r>
      <w:r w:rsidR="00FC265E" w:rsidRPr="00F94BBD">
        <w:rPr>
          <w:rFonts w:cs="Times New Roman"/>
          <w:i/>
        </w:rPr>
        <w:t>Sociobiologia possibile</w:t>
      </w:r>
      <w:r w:rsidR="00FC265E" w:rsidRPr="00F94BBD">
        <w:rPr>
          <w:rFonts w:cs="Times New Roman"/>
        </w:rPr>
        <w:t>, 1982</w:t>
      </w:r>
      <w:r w:rsidR="00FC265E">
        <w:rPr>
          <w:rFonts w:cs="Times New Roman"/>
        </w:rPr>
        <w:t xml:space="preserve"> (pp. 9-13).</w:t>
      </w:r>
      <w:proofErr w:type="gramEnd"/>
    </w:p>
    <w:p w14:paraId="183429E4" w14:textId="77777777" w:rsidR="007516BD" w:rsidRPr="00A2608F" w:rsidRDefault="007516BD" w:rsidP="00B141F1">
      <w:pPr>
        <w:rPr>
          <w:rFonts w:cs="Times New Roman"/>
        </w:rPr>
      </w:pPr>
    </w:p>
    <w:p w14:paraId="0ED884A2" w14:textId="35DB58A3" w:rsidR="00156594" w:rsidRPr="0024508E" w:rsidRDefault="0024508E" w:rsidP="0024508E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>(con S. Manghi)</w:t>
      </w:r>
      <w:r>
        <w:rPr>
          <w:rFonts w:cs="Times New Roman"/>
        </w:rPr>
        <w:t xml:space="preserve">, </w:t>
      </w:r>
      <w:r w:rsidR="00156594" w:rsidRPr="00F94BBD">
        <w:rPr>
          <w:rFonts w:cs="Times New Roman"/>
        </w:rPr>
        <w:t xml:space="preserve">Serve la sociobiologia? </w:t>
      </w:r>
      <w:proofErr w:type="gramStart"/>
      <w:r w:rsidR="00156594" w:rsidRPr="00F94BBD">
        <w:rPr>
          <w:rFonts w:cs="Times New Roman"/>
        </w:rPr>
        <w:t>Riflessioni sul dibattito culturale e d'opinione in Italia</w:t>
      </w:r>
      <w:r w:rsidR="00741DEF" w:rsidRPr="00F94BBD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156594" w:rsidRPr="0024508E">
        <w:rPr>
          <w:rFonts w:cs="Times New Roman"/>
        </w:rPr>
        <w:t xml:space="preserve">in </w:t>
      </w:r>
      <w:r w:rsidR="00156594" w:rsidRPr="0024508E">
        <w:rPr>
          <w:rFonts w:cs="Times New Roman"/>
          <w:i/>
        </w:rPr>
        <w:t>Sociobiologia possibile</w:t>
      </w:r>
      <w:r w:rsidR="00156594" w:rsidRPr="0024508E">
        <w:rPr>
          <w:rFonts w:cs="Times New Roman"/>
        </w:rPr>
        <w:t>, 1982</w:t>
      </w:r>
      <w:r w:rsidR="00FC265E" w:rsidRPr="0024508E">
        <w:rPr>
          <w:rFonts w:cs="Times New Roman"/>
        </w:rPr>
        <w:t xml:space="preserve"> (pp. 15-34)</w:t>
      </w:r>
      <w:r w:rsidR="00156594" w:rsidRPr="0024508E">
        <w:rPr>
          <w:rFonts w:cs="Times New Roman"/>
        </w:rPr>
        <w:t>.</w:t>
      </w:r>
      <w:proofErr w:type="gramEnd"/>
    </w:p>
    <w:p w14:paraId="236500D6" w14:textId="77777777" w:rsidR="00156594" w:rsidRPr="00A2608F" w:rsidRDefault="00156594" w:rsidP="00B141F1">
      <w:pPr>
        <w:rPr>
          <w:rFonts w:cs="Times New Roman"/>
        </w:rPr>
      </w:pPr>
    </w:p>
    <w:p w14:paraId="7EA3DBD1" w14:textId="494CAC05" w:rsidR="00156594" w:rsidRPr="0024508E" w:rsidRDefault="0024508E" w:rsidP="0024508E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>(con S. Manghi)</w:t>
      </w:r>
      <w:r>
        <w:rPr>
          <w:rFonts w:cs="Times New Roman"/>
        </w:rPr>
        <w:t xml:space="preserve">, </w:t>
      </w:r>
      <w:r w:rsidR="00156594" w:rsidRPr="00F94BBD">
        <w:rPr>
          <w:rFonts w:cs="Times New Roman"/>
        </w:rPr>
        <w:t xml:space="preserve">Può la sociologia osservare "in condizioni naturali"? </w:t>
      </w:r>
      <w:proofErr w:type="gramStart"/>
      <w:r w:rsidR="00156594" w:rsidRPr="00F94BBD">
        <w:rPr>
          <w:rFonts w:cs="Times New Roman"/>
        </w:rPr>
        <w:t>Note su una ricerca</w:t>
      </w:r>
      <w:r w:rsidR="00741DEF" w:rsidRPr="00F94BBD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156594" w:rsidRPr="0024508E">
        <w:rPr>
          <w:rFonts w:cs="Times New Roman"/>
        </w:rPr>
        <w:t xml:space="preserve">in </w:t>
      </w:r>
      <w:r w:rsidR="00156594" w:rsidRPr="0024508E">
        <w:rPr>
          <w:rFonts w:cs="Times New Roman"/>
          <w:i/>
        </w:rPr>
        <w:t>L'osservazione del comportamento sociale</w:t>
      </w:r>
      <w:r w:rsidR="00156594" w:rsidRPr="0024508E">
        <w:rPr>
          <w:rFonts w:cs="Times New Roman"/>
        </w:rPr>
        <w:t xml:space="preserve">, a cura di L. Gallino, M. </w:t>
      </w:r>
      <w:proofErr w:type="spellStart"/>
      <w:r w:rsidR="00156594" w:rsidRPr="0024508E">
        <w:rPr>
          <w:rFonts w:cs="Times New Roman"/>
        </w:rPr>
        <w:t>Masali</w:t>
      </w:r>
      <w:proofErr w:type="spellEnd"/>
      <w:r w:rsidR="00156594" w:rsidRPr="0024508E">
        <w:rPr>
          <w:rFonts w:cs="Times New Roman"/>
        </w:rPr>
        <w:t xml:space="preserve">, A. </w:t>
      </w:r>
      <w:proofErr w:type="spellStart"/>
      <w:r w:rsidR="00156594" w:rsidRPr="0024508E">
        <w:rPr>
          <w:rFonts w:cs="Times New Roman"/>
        </w:rPr>
        <w:t>Milanaccio</w:t>
      </w:r>
      <w:proofErr w:type="spellEnd"/>
      <w:r w:rsidR="00156594" w:rsidRPr="0024508E">
        <w:rPr>
          <w:rFonts w:cs="Times New Roman"/>
        </w:rPr>
        <w:t xml:space="preserve">, F. </w:t>
      </w:r>
      <w:proofErr w:type="spellStart"/>
      <w:r>
        <w:rPr>
          <w:rFonts w:cs="Times New Roman"/>
        </w:rPr>
        <w:t>Pregnolato</w:t>
      </w:r>
      <w:proofErr w:type="spellEnd"/>
      <w:r>
        <w:rPr>
          <w:rFonts w:cs="Times New Roman"/>
        </w:rPr>
        <w:t xml:space="preserve"> Rotta-Loria,</w:t>
      </w:r>
      <w:proofErr w:type="gramEnd"/>
      <w:r w:rsidR="00156594" w:rsidRPr="0024508E">
        <w:rPr>
          <w:rFonts w:cs="Times New Roman"/>
        </w:rPr>
        <w:t xml:space="preserve"> Regione Piemonte-Collana Atti di convegni, Torino, 1982 (pp. 88-101).</w:t>
      </w:r>
    </w:p>
    <w:p w14:paraId="6F34E552" w14:textId="77777777" w:rsidR="00263A7D" w:rsidRPr="00A2608F" w:rsidRDefault="00263A7D" w:rsidP="00B141F1">
      <w:pPr>
        <w:rPr>
          <w:rFonts w:cs="Times New Roman"/>
        </w:rPr>
      </w:pPr>
    </w:p>
    <w:p w14:paraId="5B4E797E" w14:textId="6D82E421" w:rsidR="00263A7D" w:rsidRPr="00F94BBD" w:rsidRDefault="00263A7D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 w:rsidRPr="00F94BBD">
        <w:rPr>
          <w:rFonts w:cs="Times New Roman"/>
          <w:b/>
          <w:i/>
        </w:rPr>
        <w:t>Né arte né mestiere</w:t>
      </w:r>
      <w:r w:rsidR="00741DEF" w:rsidRPr="00F94BBD">
        <w:rPr>
          <w:rFonts w:cs="Times New Roman"/>
        </w:rPr>
        <w:t>,</w:t>
      </w:r>
      <w:r w:rsidR="00B52399">
        <w:rPr>
          <w:rFonts w:cs="Times New Roman"/>
        </w:rPr>
        <w:t xml:space="preserve"> </w:t>
      </w:r>
      <w:r w:rsidR="00741DEF" w:rsidRPr="00F94BBD">
        <w:rPr>
          <w:rFonts w:cs="Times New Roman"/>
        </w:rPr>
        <w:t>a cura di</w:t>
      </w:r>
      <w:r w:rsidRPr="00F94BBD">
        <w:rPr>
          <w:rFonts w:cs="Times New Roman"/>
        </w:rPr>
        <w:t xml:space="preserve"> F. </w:t>
      </w:r>
      <w:proofErr w:type="spellStart"/>
      <w:r w:rsidRPr="00F94BBD">
        <w:rPr>
          <w:rFonts w:cs="Times New Roman"/>
        </w:rPr>
        <w:t>Andolfi</w:t>
      </w:r>
      <w:proofErr w:type="spellEnd"/>
      <w:r w:rsidRPr="00F94BBD">
        <w:rPr>
          <w:rFonts w:cs="Times New Roman"/>
        </w:rPr>
        <w:t xml:space="preserve">, A. Bosi, </w:t>
      </w:r>
      <w:r w:rsidR="00741DEF" w:rsidRPr="00F94BBD">
        <w:rPr>
          <w:rFonts w:cs="Times New Roman"/>
        </w:rPr>
        <w:t xml:space="preserve">M. Ingrosso, </w:t>
      </w:r>
      <w:r w:rsidR="00B52399">
        <w:rPr>
          <w:rFonts w:cs="Times New Roman"/>
        </w:rPr>
        <w:t>S. Manghi</w:t>
      </w:r>
      <w:r w:rsidR="00741DEF" w:rsidRPr="00F94BBD">
        <w:rPr>
          <w:rFonts w:cs="Times New Roman"/>
        </w:rPr>
        <w:t>,</w:t>
      </w:r>
      <w:r w:rsidRPr="00F94BBD">
        <w:rPr>
          <w:rFonts w:cs="Times New Roman"/>
        </w:rPr>
        <w:t xml:space="preserve"> Quaderni dell'Amministrazione Provinciale di Parma, Parma, 1983 </w:t>
      </w:r>
      <w:proofErr w:type="gramEnd"/>
      <w:r w:rsidRPr="00F94BBD">
        <w:rPr>
          <w:rFonts w:cs="Times New Roman"/>
        </w:rPr>
        <w:t>(pp. 74).</w:t>
      </w:r>
    </w:p>
    <w:p w14:paraId="6C97B69B" w14:textId="77777777" w:rsidR="00263A7D" w:rsidRPr="00A2608F" w:rsidRDefault="00263A7D" w:rsidP="00B141F1">
      <w:pPr>
        <w:rPr>
          <w:rFonts w:cs="Times New Roman"/>
        </w:rPr>
      </w:pPr>
    </w:p>
    <w:p w14:paraId="13453E5D" w14:textId="77777777" w:rsidR="00263A7D" w:rsidRPr="00F94BBD" w:rsidRDefault="00263A7D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 w:rsidRPr="00F94BBD">
        <w:rPr>
          <w:rFonts w:cs="Times New Roman"/>
        </w:rPr>
        <w:t>Lavoro al maschile e al femminile</w:t>
      </w:r>
      <w:r w:rsidR="00741DEF" w:rsidRPr="00F94BBD">
        <w:rPr>
          <w:rFonts w:cs="Times New Roman"/>
        </w:rPr>
        <w:t xml:space="preserve">, </w:t>
      </w:r>
      <w:r w:rsidRPr="00F94BBD">
        <w:rPr>
          <w:rFonts w:cs="Times New Roman"/>
        </w:rPr>
        <w:t xml:space="preserve">in </w:t>
      </w:r>
      <w:r w:rsidRPr="00F94BBD">
        <w:rPr>
          <w:rFonts w:cs="Times New Roman"/>
          <w:i/>
        </w:rPr>
        <w:t>Né arte né mestiere</w:t>
      </w:r>
      <w:r w:rsidRPr="00F94BBD">
        <w:rPr>
          <w:rFonts w:cs="Times New Roman"/>
        </w:rPr>
        <w:t>, 1983 (pp. 39-52).</w:t>
      </w:r>
      <w:proofErr w:type="gramEnd"/>
    </w:p>
    <w:p w14:paraId="6C6426A0" w14:textId="77777777" w:rsidR="00156594" w:rsidRPr="00A2608F" w:rsidRDefault="00156594" w:rsidP="00B141F1">
      <w:pPr>
        <w:rPr>
          <w:rFonts w:cs="Times New Roman"/>
        </w:rPr>
      </w:pPr>
    </w:p>
    <w:p w14:paraId="592ACB2C" w14:textId="68BEB4C7" w:rsidR="00156594" w:rsidRPr="00F94BBD" w:rsidRDefault="00954036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  <w:b/>
          <w:i/>
        </w:rPr>
        <w:t>Strategie familiari e servizi sociali</w:t>
      </w:r>
      <w:r w:rsidR="00156594" w:rsidRPr="00F94BBD">
        <w:rPr>
          <w:rFonts w:cs="Times New Roman"/>
          <w:b/>
          <w:i/>
        </w:rPr>
        <w:t>. Un'indagine in Emilia</w:t>
      </w:r>
      <w:r w:rsidRPr="00F94BBD">
        <w:rPr>
          <w:rFonts w:cs="Times New Roman"/>
        </w:rPr>
        <w:t xml:space="preserve">, Franco </w:t>
      </w:r>
      <w:r w:rsidR="00156594" w:rsidRPr="00F94BBD">
        <w:rPr>
          <w:rFonts w:cs="Times New Roman"/>
        </w:rPr>
        <w:t>Angeli, M</w:t>
      </w:r>
      <w:r w:rsidRPr="00F94BBD">
        <w:rPr>
          <w:rFonts w:cs="Times New Roman"/>
        </w:rPr>
        <w:t>ilano, 1984 (</w:t>
      </w:r>
      <w:r w:rsidR="00156594" w:rsidRPr="00F94BBD">
        <w:rPr>
          <w:rFonts w:cs="Times New Roman"/>
        </w:rPr>
        <w:t>pp.282</w:t>
      </w:r>
      <w:r w:rsidRPr="00F94BBD">
        <w:rPr>
          <w:rFonts w:cs="Times New Roman"/>
        </w:rPr>
        <w:t>)</w:t>
      </w:r>
      <w:r w:rsidR="00156594" w:rsidRPr="00F94BBD">
        <w:rPr>
          <w:rFonts w:cs="Times New Roman"/>
        </w:rPr>
        <w:t>.</w:t>
      </w:r>
    </w:p>
    <w:p w14:paraId="59C14B59" w14:textId="77777777" w:rsidR="00156594" w:rsidRPr="00A2608F" w:rsidRDefault="00156594" w:rsidP="00B141F1">
      <w:pPr>
        <w:rPr>
          <w:rFonts w:cs="Times New Roman"/>
        </w:rPr>
      </w:pPr>
    </w:p>
    <w:p w14:paraId="6774728A" w14:textId="148985AB" w:rsidR="00156594" w:rsidRPr="00F94BBD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spellStart"/>
      <w:r w:rsidRPr="00F94BBD">
        <w:rPr>
          <w:rFonts w:cs="Times New Roman"/>
          <w:i/>
        </w:rPr>
        <w:t>Gestes</w:t>
      </w:r>
      <w:proofErr w:type="spellEnd"/>
      <w:r w:rsidRPr="00F94BBD">
        <w:rPr>
          <w:rFonts w:cs="Times New Roman"/>
          <w:i/>
        </w:rPr>
        <w:t xml:space="preserve"> </w:t>
      </w:r>
      <w:proofErr w:type="spellStart"/>
      <w:r w:rsidRPr="00F94BBD">
        <w:rPr>
          <w:rFonts w:cs="Times New Roman"/>
          <w:i/>
        </w:rPr>
        <w:t>quotidiens</w:t>
      </w:r>
      <w:proofErr w:type="spellEnd"/>
      <w:r w:rsidRPr="00F94BBD">
        <w:rPr>
          <w:rFonts w:cs="Times New Roman"/>
          <w:i/>
        </w:rPr>
        <w:t xml:space="preserve"> de la </w:t>
      </w:r>
      <w:proofErr w:type="spellStart"/>
      <w:r w:rsidRPr="00F94BBD">
        <w:rPr>
          <w:rFonts w:cs="Times New Roman"/>
          <w:i/>
        </w:rPr>
        <w:t>famille</w:t>
      </w:r>
      <w:proofErr w:type="spellEnd"/>
      <w:r w:rsidRPr="00F94BBD">
        <w:rPr>
          <w:rFonts w:cs="Times New Roman"/>
          <w:i/>
        </w:rPr>
        <w:t xml:space="preserve"> en </w:t>
      </w:r>
      <w:proofErr w:type="spellStart"/>
      <w:r w:rsidRPr="00F94BBD">
        <w:rPr>
          <w:rFonts w:cs="Times New Roman"/>
          <w:i/>
        </w:rPr>
        <w:t>rapport</w:t>
      </w:r>
      <w:proofErr w:type="spellEnd"/>
      <w:r w:rsidRPr="00F94BBD">
        <w:rPr>
          <w:rFonts w:cs="Times New Roman"/>
          <w:i/>
        </w:rPr>
        <w:t xml:space="preserve"> </w:t>
      </w:r>
      <w:proofErr w:type="spellStart"/>
      <w:r w:rsidRPr="00F94BBD">
        <w:rPr>
          <w:rFonts w:cs="Times New Roman"/>
          <w:i/>
        </w:rPr>
        <w:t>avec</w:t>
      </w:r>
      <w:proofErr w:type="spellEnd"/>
      <w:r w:rsidRPr="00F94BBD">
        <w:rPr>
          <w:rFonts w:cs="Times New Roman"/>
          <w:i/>
        </w:rPr>
        <w:t xml:space="preserve"> la </w:t>
      </w:r>
      <w:proofErr w:type="spellStart"/>
      <w:r w:rsidRPr="00F94BBD">
        <w:rPr>
          <w:rFonts w:cs="Times New Roman"/>
          <w:i/>
        </w:rPr>
        <w:t>santé</w:t>
      </w:r>
      <w:proofErr w:type="spellEnd"/>
      <w:r w:rsidRPr="00F94BBD">
        <w:rPr>
          <w:rFonts w:cs="Times New Roman"/>
          <w:i/>
        </w:rPr>
        <w:t xml:space="preserve">. </w:t>
      </w:r>
      <w:proofErr w:type="spellStart"/>
      <w:r w:rsidRPr="00F94BBD">
        <w:rPr>
          <w:rFonts w:cs="Times New Roman"/>
          <w:i/>
        </w:rPr>
        <w:t>Attitudes</w:t>
      </w:r>
      <w:proofErr w:type="spellEnd"/>
      <w:r w:rsidRPr="00F94BBD">
        <w:rPr>
          <w:rFonts w:cs="Times New Roman"/>
          <w:i/>
        </w:rPr>
        <w:t xml:space="preserve"> </w:t>
      </w:r>
      <w:proofErr w:type="spellStart"/>
      <w:r w:rsidRPr="00F94BBD">
        <w:rPr>
          <w:rFonts w:cs="Times New Roman"/>
          <w:i/>
        </w:rPr>
        <w:t>culturelles</w:t>
      </w:r>
      <w:proofErr w:type="spellEnd"/>
      <w:r w:rsidRPr="00F94BBD">
        <w:rPr>
          <w:rFonts w:cs="Times New Roman"/>
          <w:i/>
        </w:rPr>
        <w:t xml:space="preserve"> </w:t>
      </w:r>
      <w:proofErr w:type="spellStart"/>
      <w:r w:rsidRPr="00F94BBD">
        <w:rPr>
          <w:rFonts w:cs="Times New Roman"/>
          <w:i/>
        </w:rPr>
        <w:t>des</w:t>
      </w:r>
      <w:proofErr w:type="spellEnd"/>
      <w:r w:rsidRPr="00F94BBD">
        <w:rPr>
          <w:rFonts w:cs="Times New Roman"/>
          <w:i/>
        </w:rPr>
        <w:t xml:space="preserve"> </w:t>
      </w:r>
      <w:proofErr w:type="spellStart"/>
      <w:r w:rsidRPr="00F94BBD">
        <w:rPr>
          <w:rFonts w:cs="Times New Roman"/>
          <w:i/>
        </w:rPr>
        <w:t>familles</w:t>
      </w:r>
      <w:proofErr w:type="spellEnd"/>
      <w:r w:rsidRPr="00F94BBD">
        <w:rPr>
          <w:rFonts w:cs="Times New Roman"/>
          <w:i/>
        </w:rPr>
        <w:t xml:space="preserve"> </w:t>
      </w:r>
      <w:proofErr w:type="spellStart"/>
      <w:r w:rsidRPr="00F94BBD">
        <w:rPr>
          <w:rFonts w:cs="Times New Roman"/>
          <w:i/>
        </w:rPr>
        <w:t>envers</w:t>
      </w:r>
      <w:proofErr w:type="spellEnd"/>
      <w:r w:rsidRPr="00F94BBD">
        <w:rPr>
          <w:rFonts w:cs="Times New Roman"/>
          <w:i/>
        </w:rPr>
        <w:t xml:space="preserve"> la </w:t>
      </w:r>
      <w:proofErr w:type="spellStart"/>
      <w:r w:rsidRPr="00F94BBD">
        <w:rPr>
          <w:rFonts w:cs="Times New Roman"/>
          <w:i/>
        </w:rPr>
        <w:t>santé</w:t>
      </w:r>
      <w:proofErr w:type="spellEnd"/>
      <w:proofErr w:type="gramStart"/>
      <w:r w:rsidRPr="00F94BBD">
        <w:rPr>
          <w:rFonts w:cs="Times New Roman"/>
        </w:rPr>
        <w:t xml:space="preserve">  </w:t>
      </w:r>
      <w:proofErr w:type="gramEnd"/>
      <w:r w:rsidRPr="00F94BBD">
        <w:rPr>
          <w:rFonts w:cs="Times New Roman"/>
        </w:rPr>
        <w:t>(</w:t>
      </w:r>
      <w:proofErr w:type="spellStart"/>
      <w:r w:rsidRPr="00F94BBD">
        <w:rPr>
          <w:rFonts w:cs="Times New Roman"/>
        </w:rPr>
        <w:t>Gesundheitrelevantes</w:t>
      </w:r>
      <w:proofErr w:type="spellEnd"/>
      <w:r w:rsidRPr="00F94BBD">
        <w:rPr>
          <w:rFonts w:cs="Times New Roman"/>
        </w:rPr>
        <w:t xml:space="preserve"> </w:t>
      </w:r>
      <w:proofErr w:type="spellStart"/>
      <w:r w:rsidRPr="00F94BBD">
        <w:rPr>
          <w:rFonts w:cs="Times New Roman"/>
        </w:rPr>
        <w:t>alltagshandeln</w:t>
      </w:r>
      <w:proofErr w:type="spellEnd"/>
      <w:r w:rsidRPr="00F94BBD">
        <w:rPr>
          <w:rFonts w:cs="Times New Roman"/>
        </w:rPr>
        <w:t xml:space="preserve"> von </w:t>
      </w:r>
      <w:proofErr w:type="spellStart"/>
      <w:r w:rsidRPr="00F94BBD">
        <w:rPr>
          <w:rFonts w:cs="Times New Roman"/>
        </w:rPr>
        <w:t>familien</w:t>
      </w:r>
      <w:proofErr w:type="spellEnd"/>
      <w:r w:rsidRPr="00F94BBD">
        <w:rPr>
          <w:rFonts w:cs="Times New Roman"/>
        </w:rPr>
        <w:t xml:space="preserve">. </w:t>
      </w:r>
      <w:proofErr w:type="spellStart"/>
      <w:r w:rsidRPr="00F94BBD">
        <w:rPr>
          <w:rFonts w:cs="Times New Roman"/>
        </w:rPr>
        <w:t>Kulturelle</w:t>
      </w:r>
      <w:proofErr w:type="spellEnd"/>
      <w:r w:rsidRPr="00F94BBD">
        <w:rPr>
          <w:rFonts w:cs="Times New Roman"/>
        </w:rPr>
        <w:t xml:space="preserve"> </w:t>
      </w:r>
      <w:proofErr w:type="spellStart"/>
      <w:r w:rsidRPr="00F94BBD">
        <w:rPr>
          <w:rFonts w:cs="Times New Roman"/>
        </w:rPr>
        <w:t>einstellungen</w:t>
      </w:r>
      <w:proofErr w:type="spellEnd"/>
      <w:r w:rsidRPr="00F94BBD">
        <w:rPr>
          <w:rFonts w:cs="Times New Roman"/>
        </w:rPr>
        <w:t xml:space="preserve"> von </w:t>
      </w:r>
      <w:proofErr w:type="spellStart"/>
      <w:r w:rsidRPr="00F94BBD">
        <w:rPr>
          <w:rFonts w:cs="Times New Roman"/>
        </w:rPr>
        <w:t>familien</w:t>
      </w:r>
      <w:proofErr w:type="spellEnd"/>
      <w:r w:rsidRPr="00F94BBD">
        <w:rPr>
          <w:rFonts w:cs="Times New Roman"/>
        </w:rPr>
        <w:t xml:space="preserve"> in </w:t>
      </w:r>
      <w:proofErr w:type="spellStart"/>
      <w:r w:rsidRPr="00F94BBD">
        <w:rPr>
          <w:rFonts w:cs="Times New Roman"/>
        </w:rPr>
        <w:t>bezung</w:t>
      </w:r>
      <w:proofErr w:type="spellEnd"/>
      <w:r w:rsidRPr="00F94BBD">
        <w:rPr>
          <w:rFonts w:cs="Times New Roman"/>
        </w:rPr>
        <w:t xml:space="preserve"> </w:t>
      </w:r>
      <w:proofErr w:type="spellStart"/>
      <w:r w:rsidRPr="00F94BBD">
        <w:rPr>
          <w:rFonts w:cs="Times New Roman"/>
        </w:rPr>
        <w:t>zur</w:t>
      </w:r>
      <w:proofErr w:type="spellEnd"/>
      <w:r w:rsidRPr="00F94BBD">
        <w:rPr>
          <w:rFonts w:cs="Times New Roman"/>
        </w:rPr>
        <w:t xml:space="preserve"> </w:t>
      </w:r>
      <w:proofErr w:type="spellStart"/>
      <w:r w:rsidRPr="00F94BBD">
        <w:rPr>
          <w:rFonts w:cs="Times New Roman"/>
        </w:rPr>
        <w:t>gesundheit</w:t>
      </w:r>
      <w:proofErr w:type="spellEnd"/>
      <w:r w:rsidRPr="00F94BBD">
        <w:rPr>
          <w:rFonts w:cs="Times New Roman"/>
        </w:rPr>
        <w:t xml:space="preserve">), in </w:t>
      </w:r>
      <w:proofErr w:type="spellStart"/>
      <w:r w:rsidRPr="00F94BBD">
        <w:rPr>
          <w:rFonts w:cs="Times New Roman"/>
        </w:rPr>
        <w:t>Familienstrukturen</w:t>
      </w:r>
      <w:proofErr w:type="spellEnd"/>
      <w:r w:rsidRPr="00F94BBD">
        <w:rPr>
          <w:rFonts w:cs="Times New Roman"/>
        </w:rPr>
        <w:t xml:space="preserve"> und </w:t>
      </w:r>
      <w:proofErr w:type="spellStart"/>
      <w:r w:rsidRPr="00F94BBD">
        <w:rPr>
          <w:rFonts w:cs="Times New Roman"/>
        </w:rPr>
        <w:t>Gesundheit</w:t>
      </w:r>
      <w:proofErr w:type="spellEnd"/>
      <w:r w:rsidRPr="00F94BBD">
        <w:rPr>
          <w:rFonts w:cs="Times New Roman"/>
        </w:rPr>
        <w:t xml:space="preserve">, </w:t>
      </w:r>
      <w:proofErr w:type="spellStart"/>
      <w:r w:rsidRPr="00F94BBD">
        <w:rPr>
          <w:rFonts w:cs="Times New Roman"/>
        </w:rPr>
        <w:t>Internationaler</w:t>
      </w:r>
      <w:proofErr w:type="spellEnd"/>
      <w:r w:rsidRPr="00F94BBD">
        <w:rPr>
          <w:rFonts w:cs="Times New Roman"/>
        </w:rPr>
        <w:t xml:space="preserve"> Workshop </w:t>
      </w:r>
      <w:proofErr w:type="spellStart"/>
      <w:r w:rsidRPr="00F94BBD">
        <w:rPr>
          <w:rFonts w:cs="Times New Roman"/>
        </w:rPr>
        <w:t>für</w:t>
      </w:r>
      <w:proofErr w:type="spellEnd"/>
      <w:r w:rsidRPr="00F94BBD">
        <w:rPr>
          <w:rFonts w:cs="Times New Roman"/>
        </w:rPr>
        <w:t xml:space="preserve"> </w:t>
      </w:r>
      <w:proofErr w:type="spellStart"/>
      <w:r w:rsidRPr="00F94BBD">
        <w:rPr>
          <w:rFonts w:cs="Times New Roman"/>
        </w:rPr>
        <w:t>Gesundheitserziehung</w:t>
      </w:r>
      <w:proofErr w:type="spellEnd"/>
      <w:r w:rsidRPr="00F94BBD">
        <w:rPr>
          <w:rFonts w:cs="Times New Roman"/>
        </w:rPr>
        <w:t xml:space="preserve">, ed. by </w:t>
      </w:r>
      <w:proofErr w:type="spellStart"/>
      <w:r w:rsidRPr="00F94BBD">
        <w:rPr>
          <w:rFonts w:cs="Times New Roman"/>
        </w:rPr>
        <w:t>Bundeszentrale</w:t>
      </w:r>
      <w:proofErr w:type="spellEnd"/>
      <w:r w:rsidRPr="00F94BBD">
        <w:rPr>
          <w:rFonts w:cs="Times New Roman"/>
        </w:rPr>
        <w:t xml:space="preserve"> </w:t>
      </w:r>
      <w:proofErr w:type="spellStart"/>
      <w:r w:rsidRPr="00F94BBD">
        <w:rPr>
          <w:rFonts w:cs="Times New Roman"/>
        </w:rPr>
        <w:t>für</w:t>
      </w:r>
      <w:proofErr w:type="spellEnd"/>
      <w:r w:rsidRPr="00F94BBD">
        <w:rPr>
          <w:rFonts w:cs="Times New Roman"/>
        </w:rPr>
        <w:t xml:space="preserve"> </w:t>
      </w:r>
      <w:proofErr w:type="spellStart"/>
      <w:r w:rsidRPr="00F94BBD">
        <w:rPr>
          <w:rFonts w:cs="Times New Roman"/>
        </w:rPr>
        <w:t>gesundheitliche</w:t>
      </w:r>
      <w:proofErr w:type="spellEnd"/>
      <w:r w:rsidRPr="00F94BBD">
        <w:rPr>
          <w:rFonts w:cs="Times New Roman"/>
        </w:rPr>
        <w:t xml:space="preserve"> </w:t>
      </w:r>
      <w:proofErr w:type="spellStart"/>
      <w:r w:rsidRPr="00F94BBD">
        <w:rPr>
          <w:rFonts w:cs="Times New Roman"/>
        </w:rPr>
        <w:t>Aufklä</w:t>
      </w:r>
      <w:r w:rsidR="00954036" w:rsidRPr="00F94BBD">
        <w:rPr>
          <w:rFonts w:cs="Times New Roman"/>
        </w:rPr>
        <w:t>rung</w:t>
      </w:r>
      <w:proofErr w:type="spellEnd"/>
      <w:r w:rsidR="00954036" w:rsidRPr="00F94BBD">
        <w:rPr>
          <w:rFonts w:cs="Times New Roman"/>
        </w:rPr>
        <w:t xml:space="preserve"> and WHO, </w:t>
      </w:r>
      <w:proofErr w:type="spellStart"/>
      <w:r w:rsidR="00954036" w:rsidRPr="00F94BBD">
        <w:rPr>
          <w:rFonts w:cs="Times New Roman"/>
        </w:rPr>
        <w:t>Köln</w:t>
      </w:r>
      <w:proofErr w:type="spellEnd"/>
      <w:r w:rsidR="00954036" w:rsidRPr="00F94BBD">
        <w:rPr>
          <w:rFonts w:cs="Times New Roman"/>
        </w:rPr>
        <w:t xml:space="preserve"> (RTF), 1984 (</w:t>
      </w:r>
      <w:r w:rsidRPr="00F94BBD">
        <w:rPr>
          <w:rFonts w:cs="Times New Roman"/>
        </w:rPr>
        <w:t>pp.22</w:t>
      </w:r>
      <w:proofErr w:type="gramStart"/>
      <w:r w:rsidR="00954036" w:rsidRPr="00F94BBD">
        <w:rPr>
          <w:rFonts w:cs="Times New Roman"/>
        </w:rPr>
        <w:t>)</w:t>
      </w:r>
      <w:r w:rsidRPr="00F94BBD">
        <w:rPr>
          <w:rFonts w:cs="Times New Roman"/>
        </w:rPr>
        <w:t>.</w:t>
      </w:r>
      <w:proofErr w:type="gramEnd"/>
    </w:p>
    <w:p w14:paraId="795B16D5" w14:textId="77777777" w:rsidR="00156594" w:rsidRPr="00285FDB" w:rsidRDefault="00156594" w:rsidP="00B141F1">
      <w:pPr>
        <w:rPr>
          <w:rFonts w:cs="Times New Roman"/>
        </w:rPr>
      </w:pPr>
    </w:p>
    <w:p w14:paraId="3687EF80" w14:textId="33C85463" w:rsidR="00156594" w:rsidRPr="00285FDB" w:rsidRDefault="00954036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 w:rsidRPr="00285FDB">
        <w:rPr>
          <w:rFonts w:cs="Times New Roman"/>
          <w:b/>
        </w:rPr>
        <w:t>Famiglia e Salute</w:t>
      </w:r>
      <w:r w:rsidR="00156594" w:rsidRPr="00285FDB">
        <w:rPr>
          <w:rFonts w:cs="Times New Roman"/>
        </w:rPr>
        <w:t>, a cura, numero monografico di Inchiesta</w:t>
      </w:r>
      <w:r w:rsidRPr="00285FDB">
        <w:rPr>
          <w:rFonts w:cs="Times New Roman"/>
        </w:rPr>
        <w:t>, XV, 67-68, 1985 (</w:t>
      </w:r>
      <w:r w:rsidR="00156594" w:rsidRPr="00285FDB">
        <w:rPr>
          <w:rFonts w:cs="Times New Roman"/>
        </w:rPr>
        <w:t>pp.1-56</w:t>
      </w:r>
      <w:r w:rsidRPr="00285FDB">
        <w:rPr>
          <w:rFonts w:cs="Times New Roman"/>
        </w:rPr>
        <w:t>)</w:t>
      </w:r>
      <w:r w:rsidR="00156594" w:rsidRPr="00285FDB">
        <w:rPr>
          <w:rFonts w:cs="Times New Roman"/>
        </w:rPr>
        <w:t>.</w:t>
      </w:r>
      <w:proofErr w:type="gramEnd"/>
    </w:p>
    <w:p w14:paraId="2FA81734" w14:textId="77777777" w:rsidR="00285FDB" w:rsidRPr="00285FDB" w:rsidRDefault="00285FDB" w:rsidP="00285FDB">
      <w:pPr>
        <w:rPr>
          <w:rFonts w:cs="Times New Roman"/>
        </w:rPr>
      </w:pPr>
    </w:p>
    <w:p w14:paraId="6B978A78" w14:textId="693F0E05" w:rsidR="00285FDB" w:rsidRPr="00285FDB" w:rsidRDefault="00285FDB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 w:rsidRPr="00285FDB">
        <w:rPr>
          <w:rFonts w:cs="Times New Roman"/>
        </w:rPr>
        <w:t xml:space="preserve">Settore informale e sistema di salute, in </w:t>
      </w:r>
      <w:r w:rsidRPr="00285FDB">
        <w:rPr>
          <w:rFonts w:cs="Times New Roman"/>
          <w:i/>
        </w:rPr>
        <w:t>Famiglia e Salute</w:t>
      </w:r>
      <w:r w:rsidRPr="00285FDB">
        <w:rPr>
          <w:rFonts w:cs="Times New Roman"/>
        </w:rPr>
        <w:t>, 1985 (p. 1-6).</w:t>
      </w:r>
      <w:proofErr w:type="gramEnd"/>
    </w:p>
    <w:p w14:paraId="3309B607" w14:textId="77777777" w:rsidR="00285FDB" w:rsidRPr="00285FDB" w:rsidRDefault="00285FDB" w:rsidP="00285FDB">
      <w:pPr>
        <w:rPr>
          <w:rFonts w:cs="Times New Roman"/>
        </w:rPr>
      </w:pPr>
    </w:p>
    <w:p w14:paraId="194E3B21" w14:textId="6DD2A4E0" w:rsidR="00285FDB" w:rsidRPr="00285FDB" w:rsidRDefault="00285FDB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 w:rsidRPr="00285FDB">
        <w:rPr>
          <w:rFonts w:cs="Times New Roman"/>
        </w:rPr>
        <w:t xml:space="preserve">Strategie e orientamenti culturali delle famiglie nei riguardi della salute, in </w:t>
      </w:r>
      <w:r w:rsidRPr="00285FDB">
        <w:rPr>
          <w:rFonts w:cs="Times New Roman"/>
          <w:i/>
        </w:rPr>
        <w:t>Famiglia e Salute</w:t>
      </w:r>
      <w:r w:rsidRPr="00285FDB">
        <w:rPr>
          <w:rFonts w:cs="Times New Roman"/>
        </w:rPr>
        <w:t>, 1985 (pp. 31-39).</w:t>
      </w:r>
      <w:proofErr w:type="gramEnd"/>
    </w:p>
    <w:p w14:paraId="17FBE0BD" w14:textId="77777777" w:rsidR="00156594" w:rsidRPr="00A2608F" w:rsidRDefault="00156594" w:rsidP="00B141F1">
      <w:pPr>
        <w:rPr>
          <w:rFonts w:cs="Times New Roman"/>
        </w:rPr>
      </w:pPr>
    </w:p>
    <w:p w14:paraId="34E960F8" w14:textId="75BEAD11" w:rsidR="007516BD" w:rsidRPr="00F94BBD" w:rsidRDefault="007516BD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Decisioni individuali e sistema sociale. </w:t>
      </w:r>
      <w:proofErr w:type="gramStart"/>
      <w:r w:rsidRPr="00F94BBD">
        <w:rPr>
          <w:rFonts w:cs="Times New Roman"/>
        </w:rPr>
        <w:t xml:space="preserve">La "fiducia" nelle relazioni di scambio e di socialità, in </w:t>
      </w:r>
      <w:r w:rsidRPr="00F94BBD">
        <w:rPr>
          <w:rFonts w:cs="Times New Roman"/>
          <w:i/>
        </w:rPr>
        <w:t>Evoluzione, biologia, cultura</w:t>
      </w:r>
      <w:proofErr w:type="gramEnd"/>
      <w:r w:rsidRPr="00F94BBD">
        <w:rPr>
          <w:rFonts w:cs="Times New Roman"/>
          <w:i/>
        </w:rPr>
        <w:t xml:space="preserve">. </w:t>
      </w:r>
      <w:r w:rsidRPr="004A21BF">
        <w:rPr>
          <w:rFonts w:cs="Times New Roman"/>
        </w:rPr>
        <w:t>Atti del Convegno del Gruppo Interdisciplinare di Studi sulle Società Animali e Umane</w:t>
      </w:r>
      <w:r w:rsidRPr="00F94BBD">
        <w:rPr>
          <w:rFonts w:cs="Times New Roman"/>
        </w:rPr>
        <w:t xml:space="preserve"> (Pavia, 4-5 </w:t>
      </w:r>
      <w:proofErr w:type="spellStart"/>
      <w:proofErr w:type="gramStart"/>
      <w:r w:rsidRPr="00F94BBD">
        <w:rPr>
          <w:rFonts w:cs="Times New Roman"/>
        </w:rPr>
        <w:t>nov</w:t>
      </w:r>
      <w:proofErr w:type="spellEnd"/>
      <w:r w:rsidRPr="00F94BBD">
        <w:rPr>
          <w:rFonts w:cs="Times New Roman"/>
        </w:rPr>
        <w:t>.</w:t>
      </w:r>
      <w:proofErr w:type="gramEnd"/>
      <w:r w:rsidRPr="00F94BBD">
        <w:rPr>
          <w:rFonts w:cs="Times New Roman"/>
        </w:rPr>
        <w:t xml:space="preserve"> 1982)</w:t>
      </w:r>
      <w:r w:rsidR="00954036" w:rsidRPr="00F94BBD">
        <w:rPr>
          <w:rFonts w:cs="Times New Roman"/>
        </w:rPr>
        <w:t>,</w:t>
      </w:r>
      <w:r w:rsidRPr="00F94BBD">
        <w:rPr>
          <w:rFonts w:cs="Times New Roman"/>
        </w:rPr>
        <w:t xml:space="preserve"> a cura di U. Melotti, </w:t>
      </w:r>
      <w:r w:rsidR="004A21BF">
        <w:rPr>
          <w:rFonts w:cs="Times New Roman"/>
        </w:rPr>
        <w:t xml:space="preserve">in </w:t>
      </w:r>
      <w:r w:rsidR="004A21BF" w:rsidRPr="004A21BF">
        <w:rPr>
          <w:rFonts w:cs="Times New Roman"/>
          <w:i/>
        </w:rPr>
        <w:t>Terz</w:t>
      </w:r>
      <w:r w:rsidR="005F67F9" w:rsidRPr="004A21BF">
        <w:rPr>
          <w:rFonts w:cs="Times New Roman"/>
          <w:i/>
        </w:rPr>
        <w:t>o Mondo</w:t>
      </w:r>
      <w:r w:rsidR="005F67F9">
        <w:rPr>
          <w:rFonts w:cs="Times New Roman"/>
        </w:rPr>
        <w:t>, 45-50</w:t>
      </w:r>
      <w:r w:rsidRPr="00F94BBD">
        <w:rPr>
          <w:rFonts w:cs="Times New Roman"/>
        </w:rPr>
        <w:t>,1985 (pp. 98-114).</w:t>
      </w:r>
    </w:p>
    <w:p w14:paraId="7839C74F" w14:textId="77777777" w:rsidR="007516BD" w:rsidRPr="00A2608F" w:rsidRDefault="007516BD" w:rsidP="00B141F1">
      <w:pPr>
        <w:rPr>
          <w:rFonts w:cs="Times New Roman"/>
        </w:rPr>
      </w:pPr>
    </w:p>
    <w:p w14:paraId="5BA00AE6" w14:textId="033D7FA9" w:rsidR="00156594" w:rsidRPr="00F94BBD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 w:rsidRPr="00F94BBD">
        <w:rPr>
          <w:rFonts w:cs="Times New Roman"/>
        </w:rPr>
        <w:t xml:space="preserve">Strategie familiari e costruzione della salute, in F. Bimbi e V. Capecchi, </w:t>
      </w:r>
      <w:r w:rsidR="00954036" w:rsidRPr="00F94BBD">
        <w:rPr>
          <w:rFonts w:cs="Times New Roman"/>
        </w:rPr>
        <w:t>a cura</w:t>
      </w:r>
      <w:r w:rsidRPr="00F94BBD">
        <w:rPr>
          <w:rFonts w:cs="Times New Roman"/>
        </w:rPr>
        <w:t xml:space="preserve">, </w:t>
      </w:r>
      <w:r w:rsidRPr="00607CA4">
        <w:rPr>
          <w:rFonts w:cs="Times New Roman"/>
          <w:i/>
        </w:rPr>
        <w:t>Strutture e strategie della vita quotidiana</w:t>
      </w:r>
      <w:r w:rsidRPr="00F94BBD">
        <w:rPr>
          <w:rFonts w:cs="Times New Roman"/>
        </w:rPr>
        <w:t>, Angeli, Mila</w:t>
      </w:r>
      <w:proofErr w:type="gramEnd"/>
      <w:r w:rsidRPr="00F94BBD">
        <w:rPr>
          <w:rFonts w:cs="Times New Roman"/>
        </w:rPr>
        <w:t>no, 1986, pp.199-222.</w:t>
      </w:r>
    </w:p>
    <w:p w14:paraId="25CEF44B" w14:textId="77777777" w:rsidR="00156594" w:rsidRPr="00A2608F" w:rsidRDefault="00156594" w:rsidP="00B141F1">
      <w:pPr>
        <w:rPr>
          <w:rFonts w:cs="Times New Roman"/>
        </w:rPr>
      </w:pPr>
    </w:p>
    <w:p w14:paraId="0F7EB9D1" w14:textId="428E9B57" w:rsidR="00156594" w:rsidRPr="00F94BBD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spellStart"/>
      <w:r w:rsidRPr="00F94BBD">
        <w:rPr>
          <w:rFonts w:cs="Times New Roman"/>
          <w:i/>
        </w:rPr>
        <w:t>Health</w:t>
      </w:r>
      <w:proofErr w:type="spellEnd"/>
      <w:r w:rsidRPr="00F94BBD">
        <w:rPr>
          <w:rFonts w:cs="Times New Roman"/>
          <w:i/>
        </w:rPr>
        <w:t xml:space="preserve"> promotion </w:t>
      </w:r>
      <w:proofErr w:type="spellStart"/>
      <w:r w:rsidRPr="00F94BBD">
        <w:rPr>
          <w:rFonts w:cs="Times New Roman"/>
          <w:i/>
        </w:rPr>
        <w:t>as</w:t>
      </w:r>
      <w:proofErr w:type="spellEnd"/>
      <w:r w:rsidRPr="00F94BBD">
        <w:rPr>
          <w:rFonts w:cs="Times New Roman"/>
          <w:i/>
        </w:rPr>
        <w:t xml:space="preserve"> a </w:t>
      </w:r>
      <w:proofErr w:type="spellStart"/>
      <w:r w:rsidRPr="00F94BBD">
        <w:rPr>
          <w:rFonts w:cs="Times New Roman"/>
          <w:i/>
        </w:rPr>
        <w:t>change</w:t>
      </w:r>
      <w:proofErr w:type="spellEnd"/>
      <w:r w:rsidRPr="00F94BBD">
        <w:rPr>
          <w:rFonts w:cs="Times New Roman"/>
          <w:i/>
        </w:rPr>
        <w:t xml:space="preserve"> in </w:t>
      </w:r>
      <w:proofErr w:type="gramStart"/>
      <w:r w:rsidRPr="00F94BBD">
        <w:rPr>
          <w:rFonts w:cs="Times New Roman"/>
          <w:i/>
        </w:rPr>
        <w:t>family</w:t>
      </w:r>
      <w:proofErr w:type="gramEnd"/>
      <w:r w:rsidRPr="00F94BBD">
        <w:rPr>
          <w:rFonts w:cs="Times New Roman"/>
          <w:i/>
        </w:rPr>
        <w:t xml:space="preserve"> </w:t>
      </w:r>
      <w:proofErr w:type="spellStart"/>
      <w:r w:rsidRPr="00F94BBD">
        <w:rPr>
          <w:rFonts w:cs="Times New Roman"/>
          <w:i/>
        </w:rPr>
        <w:t>strategies</w:t>
      </w:r>
      <w:proofErr w:type="spellEnd"/>
      <w:r w:rsidRPr="00F94BBD">
        <w:rPr>
          <w:rFonts w:cs="Times New Roman"/>
          <w:i/>
        </w:rPr>
        <w:t xml:space="preserve"> and cultural </w:t>
      </w:r>
      <w:proofErr w:type="spellStart"/>
      <w:r w:rsidRPr="00F94BBD">
        <w:rPr>
          <w:rFonts w:cs="Times New Roman"/>
          <w:i/>
        </w:rPr>
        <w:t>orientat</w:t>
      </w:r>
      <w:r w:rsidR="00954036" w:rsidRPr="00F94BBD">
        <w:rPr>
          <w:rFonts w:cs="Times New Roman"/>
          <w:i/>
        </w:rPr>
        <w:t>ions</w:t>
      </w:r>
      <w:proofErr w:type="spellEnd"/>
      <w:r w:rsidR="00954036" w:rsidRPr="00F94BBD">
        <w:rPr>
          <w:rFonts w:cs="Times New Roman"/>
        </w:rPr>
        <w:t xml:space="preserve">, </w:t>
      </w:r>
      <w:proofErr w:type="spellStart"/>
      <w:r w:rsidR="00954036" w:rsidRPr="00F94BBD">
        <w:rPr>
          <w:rFonts w:cs="Times New Roman"/>
        </w:rPr>
        <w:t>paper</w:t>
      </w:r>
      <w:proofErr w:type="spellEnd"/>
      <w:r w:rsidR="00954036" w:rsidRPr="00F94BBD">
        <w:rPr>
          <w:rFonts w:cs="Times New Roman"/>
        </w:rPr>
        <w:t xml:space="preserve"> for WHO/Euro, 1986 (</w:t>
      </w:r>
      <w:r w:rsidRPr="00F94BBD">
        <w:rPr>
          <w:rFonts w:cs="Times New Roman"/>
        </w:rPr>
        <w:t>pp.28</w:t>
      </w:r>
      <w:r w:rsidR="00954036" w:rsidRPr="00F94BBD">
        <w:rPr>
          <w:rFonts w:cs="Times New Roman"/>
        </w:rPr>
        <w:t>)</w:t>
      </w:r>
      <w:r w:rsidRPr="00F94BBD">
        <w:rPr>
          <w:rFonts w:cs="Times New Roman"/>
        </w:rPr>
        <w:t>.</w:t>
      </w:r>
    </w:p>
    <w:p w14:paraId="0BAB2EDE" w14:textId="77777777" w:rsidR="00156594" w:rsidRPr="00A2608F" w:rsidRDefault="00156594" w:rsidP="00B141F1">
      <w:pPr>
        <w:rPr>
          <w:rFonts w:cs="Times New Roman"/>
        </w:rPr>
      </w:pPr>
    </w:p>
    <w:p w14:paraId="4131A702" w14:textId="77777777" w:rsidR="00156594" w:rsidRPr="00F94BBD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Aiuto sanitario autonomo delle famiglie e intervento professionale, in </w:t>
      </w:r>
      <w:r w:rsidRPr="00F94BBD">
        <w:rPr>
          <w:rFonts w:cs="Times New Roman"/>
          <w:i/>
        </w:rPr>
        <w:t>Crescita</w:t>
      </w:r>
      <w:r w:rsidRPr="00F94BBD">
        <w:rPr>
          <w:rFonts w:cs="Times New Roman"/>
        </w:rPr>
        <w:t xml:space="preserve">, </w:t>
      </w:r>
      <w:proofErr w:type="gramStart"/>
      <w:r w:rsidRPr="00F94BBD">
        <w:rPr>
          <w:rFonts w:cs="Times New Roman"/>
        </w:rPr>
        <w:t>19</w:t>
      </w:r>
      <w:proofErr w:type="gramEnd"/>
      <w:r w:rsidRPr="00F94BBD">
        <w:rPr>
          <w:rFonts w:cs="Times New Roman"/>
        </w:rPr>
        <w:t>, marzo-aprile 1986, pp.53-59.</w:t>
      </w:r>
    </w:p>
    <w:p w14:paraId="51229863" w14:textId="77777777" w:rsidR="00156594" w:rsidRPr="00A2608F" w:rsidRDefault="00156594" w:rsidP="00B141F1">
      <w:pPr>
        <w:rPr>
          <w:rFonts w:cs="Times New Roman"/>
        </w:rPr>
      </w:pPr>
    </w:p>
    <w:p w14:paraId="373CDEF7" w14:textId="647D8065" w:rsidR="00156594" w:rsidRDefault="00954036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  <w:b/>
          <w:i/>
        </w:rPr>
        <w:t xml:space="preserve">Dalla prevenzione della malattia alla </w:t>
      </w:r>
      <w:proofErr w:type="gramStart"/>
      <w:r w:rsidRPr="00F94BBD">
        <w:rPr>
          <w:rFonts w:cs="Times New Roman"/>
          <w:b/>
          <w:i/>
        </w:rPr>
        <w:t>promozione</w:t>
      </w:r>
      <w:proofErr w:type="gramEnd"/>
      <w:r w:rsidRPr="00F94BBD">
        <w:rPr>
          <w:rFonts w:cs="Times New Roman"/>
          <w:b/>
          <w:i/>
        </w:rPr>
        <w:t xml:space="preserve"> della  salute</w:t>
      </w:r>
      <w:r w:rsidR="00156594" w:rsidRPr="00F94BBD">
        <w:rPr>
          <w:rFonts w:cs="Times New Roman"/>
        </w:rPr>
        <w:t xml:space="preserve">, a cura, </w:t>
      </w:r>
      <w:r w:rsidRPr="00F94BBD">
        <w:rPr>
          <w:rFonts w:cs="Times New Roman"/>
        </w:rPr>
        <w:t>Franco Angeli, Milano, 1987 (</w:t>
      </w:r>
      <w:r w:rsidR="00156594" w:rsidRPr="00F94BBD">
        <w:rPr>
          <w:rFonts w:cs="Times New Roman"/>
        </w:rPr>
        <w:t>pp.301</w:t>
      </w:r>
      <w:r w:rsidRPr="00F94BBD">
        <w:rPr>
          <w:rFonts w:cs="Times New Roman"/>
        </w:rPr>
        <w:t>)</w:t>
      </w:r>
      <w:r w:rsidR="00156594" w:rsidRPr="00F94BBD">
        <w:rPr>
          <w:rFonts w:cs="Times New Roman"/>
        </w:rPr>
        <w:t>.</w:t>
      </w:r>
    </w:p>
    <w:p w14:paraId="3B7F4E02" w14:textId="77777777" w:rsidR="002C020A" w:rsidRPr="002C020A" w:rsidRDefault="002C020A" w:rsidP="002C020A">
      <w:pPr>
        <w:rPr>
          <w:rFonts w:cs="Times New Roman"/>
        </w:rPr>
      </w:pPr>
    </w:p>
    <w:p w14:paraId="63FEA7FC" w14:textId="70980AD1" w:rsidR="002C020A" w:rsidRDefault="002C020A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>
        <w:rPr>
          <w:rFonts w:cs="Times New Roman"/>
        </w:rPr>
        <w:t xml:space="preserve">Introduzione: prospettive di </w:t>
      </w:r>
      <w:proofErr w:type="gramStart"/>
      <w:r>
        <w:rPr>
          <w:rFonts w:cs="Times New Roman"/>
        </w:rPr>
        <w:t>promozione</w:t>
      </w:r>
      <w:proofErr w:type="gramEnd"/>
      <w:r>
        <w:rPr>
          <w:rFonts w:cs="Times New Roman"/>
        </w:rPr>
        <w:t xml:space="preserve"> della salute nella situazione italiana, in </w:t>
      </w:r>
      <w:r w:rsidRPr="002C020A">
        <w:rPr>
          <w:rFonts w:cs="Times New Roman"/>
          <w:i/>
        </w:rPr>
        <w:t>Dalla prevenzione della malattia alla promozione della  salute</w:t>
      </w:r>
      <w:r w:rsidRPr="002C020A">
        <w:rPr>
          <w:rFonts w:cs="Times New Roman"/>
        </w:rPr>
        <w:t>, 1987 (p. 7-27).</w:t>
      </w:r>
    </w:p>
    <w:p w14:paraId="26735D47" w14:textId="77777777" w:rsidR="002C020A" w:rsidRPr="002C020A" w:rsidRDefault="002C020A" w:rsidP="002C020A">
      <w:pPr>
        <w:rPr>
          <w:rFonts w:cs="Times New Roman"/>
        </w:rPr>
      </w:pPr>
    </w:p>
    <w:p w14:paraId="13E3D51C" w14:textId="18F24390" w:rsidR="002C020A" w:rsidRDefault="002C020A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>
        <w:rPr>
          <w:rFonts w:cs="Times New Roman"/>
        </w:rPr>
        <w:t xml:space="preserve">La </w:t>
      </w:r>
      <w:proofErr w:type="gramStart"/>
      <w:r>
        <w:rPr>
          <w:rFonts w:cs="Times New Roman"/>
        </w:rPr>
        <w:t>promozione</w:t>
      </w:r>
      <w:proofErr w:type="gramEnd"/>
      <w:r>
        <w:rPr>
          <w:rFonts w:cs="Times New Roman"/>
        </w:rPr>
        <w:t xml:space="preserve"> della salute nel quadro di un paradigma </w:t>
      </w:r>
      <w:proofErr w:type="spellStart"/>
      <w:r>
        <w:rPr>
          <w:rFonts w:cs="Times New Roman"/>
        </w:rPr>
        <w:t>ecosistemico</w:t>
      </w:r>
      <w:proofErr w:type="spellEnd"/>
      <w:r>
        <w:rPr>
          <w:rFonts w:cs="Times New Roman"/>
        </w:rPr>
        <w:t xml:space="preserve">, in </w:t>
      </w:r>
      <w:r w:rsidRPr="002C020A">
        <w:rPr>
          <w:rFonts w:cs="Times New Roman"/>
          <w:i/>
        </w:rPr>
        <w:t>Dalla prevenzione della malattia alla promozione della  salute</w:t>
      </w:r>
      <w:r w:rsidRPr="002C020A">
        <w:rPr>
          <w:rFonts w:cs="Times New Roman"/>
        </w:rPr>
        <w:t xml:space="preserve">, 1987 (p. </w:t>
      </w:r>
      <w:r>
        <w:rPr>
          <w:rFonts w:cs="Times New Roman"/>
        </w:rPr>
        <w:t>65</w:t>
      </w:r>
      <w:r w:rsidR="005F67F9">
        <w:rPr>
          <w:rFonts w:cs="Times New Roman"/>
        </w:rPr>
        <w:t>-8</w:t>
      </w:r>
      <w:r w:rsidRPr="002C020A">
        <w:rPr>
          <w:rFonts w:cs="Times New Roman"/>
        </w:rPr>
        <w:t>7)</w:t>
      </w:r>
      <w:r w:rsidR="005F67F9">
        <w:rPr>
          <w:rFonts w:cs="Times New Roman"/>
        </w:rPr>
        <w:t>.</w:t>
      </w:r>
    </w:p>
    <w:p w14:paraId="21169832" w14:textId="77777777" w:rsidR="005F67F9" w:rsidRPr="005F67F9" w:rsidRDefault="005F67F9" w:rsidP="005F67F9">
      <w:pPr>
        <w:rPr>
          <w:rFonts w:cs="Times New Roman"/>
        </w:rPr>
      </w:pPr>
    </w:p>
    <w:p w14:paraId="7DFAC8B2" w14:textId="751871BC" w:rsidR="005F67F9" w:rsidRPr="002C020A" w:rsidRDefault="005F67F9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>
        <w:rPr>
          <w:rFonts w:cs="Times New Roman"/>
        </w:rPr>
        <w:t xml:space="preserve">Proposta di Centro per la </w:t>
      </w:r>
      <w:proofErr w:type="gramStart"/>
      <w:r>
        <w:rPr>
          <w:rFonts w:cs="Times New Roman"/>
        </w:rPr>
        <w:t>promozione</w:t>
      </w:r>
      <w:proofErr w:type="gramEnd"/>
      <w:r>
        <w:rPr>
          <w:rFonts w:cs="Times New Roman"/>
        </w:rPr>
        <w:t xml:space="preserve"> della salute e l’autoaiuto e di rete di Case della Salute, in </w:t>
      </w:r>
      <w:r w:rsidRPr="002C020A">
        <w:rPr>
          <w:rFonts w:cs="Times New Roman"/>
          <w:i/>
        </w:rPr>
        <w:t>Dalla prevenzione della malattia alla promozione della  salute</w:t>
      </w:r>
      <w:r w:rsidRPr="002C020A">
        <w:rPr>
          <w:rFonts w:cs="Times New Roman"/>
        </w:rPr>
        <w:t xml:space="preserve">, 1987 (p. </w:t>
      </w:r>
      <w:r>
        <w:rPr>
          <w:rFonts w:cs="Times New Roman"/>
        </w:rPr>
        <w:t>295</w:t>
      </w:r>
      <w:r w:rsidRPr="002C020A">
        <w:rPr>
          <w:rFonts w:cs="Times New Roman"/>
        </w:rPr>
        <w:t>-</w:t>
      </w:r>
      <w:r>
        <w:rPr>
          <w:rFonts w:cs="Times New Roman"/>
        </w:rPr>
        <w:t>299</w:t>
      </w:r>
      <w:r w:rsidRPr="002C020A">
        <w:rPr>
          <w:rFonts w:cs="Times New Roman"/>
        </w:rPr>
        <w:t>)</w:t>
      </w:r>
      <w:r>
        <w:rPr>
          <w:rFonts w:cs="Times New Roman"/>
        </w:rPr>
        <w:t>.</w:t>
      </w:r>
    </w:p>
    <w:p w14:paraId="35426AC5" w14:textId="77777777" w:rsidR="00156594" w:rsidRPr="00A2608F" w:rsidRDefault="00156594" w:rsidP="00B141F1">
      <w:pPr>
        <w:rPr>
          <w:rFonts w:cs="Times New Roman"/>
        </w:rPr>
      </w:pPr>
    </w:p>
    <w:p w14:paraId="5006D484" w14:textId="032C75CB" w:rsidR="00156594" w:rsidRPr="00F94BBD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 w:rsidRPr="00F94BBD">
        <w:rPr>
          <w:rFonts w:cs="Times New Roman"/>
        </w:rPr>
        <w:t xml:space="preserve">Strategie riproduttive e scenari di salute, in C. Ventimiglia, ed., </w:t>
      </w:r>
      <w:r w:rsidRPr="00F94BBD">
        <w:rPr>
          <w:rFonts w:cs="Times New Roman"/>
          <w:i/>
        </w:rPr>
        <w:t>La famiglia moltiplicata</w:t>
      </w:r>
      <w:proofErr w:type="gramEnd"/>
      <w:r w:rsidRPr="00F94BBD">
        <w:rPr>
          <w:rFonts w:cs="Times New Roman"/>
          <w:i/>
        </w:rPr>
        <w:t xml:space="preserve">. </w:t>
      </w:r>
      <w:proofErr w:type="gramStart"/>
      <w:r w:rsidRPr="00F94BBD">
        <w:rPr>
          <w:rFonts w:cs="Times New Roman"/>
          <w:i/>
        </w:rPr>
        <w:t>Riproduzione umana e tecnologia fra scienza e cultura</w:t>
      </w:r>
      <w:r w:rsidR="00954036" w:rsidRPr="00F94BBD">
        <w:rPr>
          <w:rFonts w:cs="Times New Roman"/>
        </w:rPr>
        <w:t>, Angeli, Milano, 1988 (</w:t>
      </w:r>
      <w:r w:rsidRPr="00F94BBD">
        <w:rPr>
          <w:rFonts w:cs="Times New Roman"/>
        </w:rPr>
        <w:t>pp. 269-283</w:t>
      </w:r>
      <w:r w:rsidR="00954036" w:rsidRPr="00F94BBD">
        <w:rPr>
          <w:rFonts w:cs="Times New Roman"/>
        </w:rPr>
        <w:t>)</w:t>
      </w:r>
      <w:r w:rsidRPr="00F94BBD">
        <w:rPr>
          <w:rFonts w:cs="Times New Roman"/>
        </w:rPr>
        <w:t>.</w:t>
      </w:r>
      <w:proofErr w:type="gramEnd"/>
    </w:p>
    <w:p w14:paraId="5CEE2A56" w14:textId="77777777" w:rsidR="00156594" w:rsidRPr="00A2608F" w:rsidRDefault="00156594" w:rsidP="00B141F1">
      <w:pPr>
        <w:rPr>
          <w:rFonts w:cs="Times New Roman"/>
        </w:rPr>
      </w:pPr>
    </w:p>
    <w:p w14:paraId="37DAFFC2" w14:textId="4E2A409F" w:rsidR="00156594" w:rsidRPr="00F94BBD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La </w:t>
      </w:r>
      <w:proofErr w:type="gramStart"/>
      <w:r w:rsidRPr="00F94BBD">
        <w:rPr>
          <w:rFonts w:cs="Times New Roman"/>
        </w:rPr>
        <w:t>promozione</w:t>
      </w:r>
      <w:proofErr w:type="gramEnd"/>
      <w:r w:rsidRPr="00F94BBD">
        <w:rPr>
          <w:rFonts w:cs="Times New Roman"/>
        </w:rPr>
        <w:t xml:space="preserve"> della salute: una proposta di cambiamento nelle politiche sociali, in </w:t>
      </w:r>
      <w:r w:rsidRPr="00F94BBD">
        <w:rPr>
          <w:rFonts w:cs="Times New Roman"/>
          <w:i/>
        </w:rPr>
        <w:t>Educazione sanitaria e Promozione della salute</w:t>
      </w:r>
      <w:r w:rsidR="0024508E">
        <w:rPr>
          <w:rFonts w:cs="Times New Roman"/>
        </w:rPr>
        <w:t>, vol. 11, 4,</w:t>
      </w:r>
      <w:r w:rsidRPr="0024508E">
        <w:rPr>
          <w:rFonts w:cs="Times New Roman"/>
        </w:rPr>
        <w:t>1988</w:t>
      </w:r>
      <w:r w:rsidR="0024508E" w:rsidRPr="0024508E">
        <w:rPr>
          <w:rFonts w:cs="Times New Roman"/>
        </w:rPr>
        <w:t xml:space="preserve"> (pp. 271-284)</w:t>
      </w:r>
      <w:r w:rsidRPr="0024508E">
        <w:rPr>
          <w:rFonts w:cs="Times New Roman"/>
        </w:rPr>
        <w:t>.</w:t>
      </w:r>
    </w:p>
    <w:p w14:paraId="67927922" w14:textId="77777777" w:rsidR="00156594" w:rsidRPr="00A2608F" w:rsidRDefault="00156594" w:rsidP="00B141F1">
      <w:pPr>
        <w:rPr>
          <w:rFonts w:cs="Times New Roman"/>
        </w:rPr>
      </w:pPr>
    </w:p>
    <w:p w14:paraId="793E0E60" w14:textId="45D948CA" w:rsidR="00156594" w:rsidRPr="00F94BBD" w:rsidRDefault="00954036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  <w:b/>
          <w:i/>
        </w:rPr>
        <w:t xml:space="preserve">Stelle di mare e fiocchi di neve. </w:t>
      </w:r>
      <w:r w:rsidR="00156594" w:rsidRPr="00F94BBD">
        <w:rPr>
          <w:rFonts w:cs="Times New Roman"/>
          <w:b/>
          <w:i/>
        </w:rPr>
        <w:t>Le famiglie di fronte all'evento nido. Un'indagine in Emilia</w:t>
      </w:r>
      <w:r w:rsidR="00156594" w:rsidRPr="00F94BBD">
        <w:rPr>
          <w:rFonts w:cs="Times New Roman"/>
        </w:rPr>
        <w:t>. La Nuova Italia, Firenze, 1988 (pp. 278).</w:t>
      </w:r>
    </w:p>
    <w:p w14:paraId="5CBA70D5" w14:textId="77777777" w:rsidR="00156594" w:rsidRPr="00A2608F" w:rsidRDefault="00156594" w:rsidP="00B141F1">
      <w:pPr>
        <w:rPr>
          <w:rFonts w:cs="Times New Roman"/>
        </w:rPr>
      </w:pPr>
    </w:p>
    <w:p w14:paraId="1666268D" w14:textId="5E1949B5" w:rsidR="00702C96" w:rsidRPr="00F94BBD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La </w:t>
      </w:r>
      <w:proofErr w:type="gramStart"/>
      <w:r w:rsidRPr="00F94BBD">
        <w:rPr>
          <w:rFonts w:cs="Times New Roman"/>
        </w:rPr>
        <w:t>promozione</w:t>
      </w:r>
      <w:proofErr w:type="gramEnd"/>
      <w:r w:rsidRPr="00F94BBD">
        <w:rPr>
          <w:rFonts w:cs="Times New Roman"/>
        </w:rPr>
        <w:t xml:space="preserve"> della salute: premesse epistemologic</w:t>
      </w:r>
      <w:r w:rsidR="00E37A88" w:rsidRPr="00F94BBD">
        <w:rPr>
          <w:rFonts w:cs="Times New Roman"/>
        </w:rPr>
        <w:t>he e ragioni sociologiche, in</w:t>
      </w:r>
      <w:r w:rsidRPr="00F94BBD">
        <w:rPr>
          <w:rFonts w:cs="Times New Roman"/>
        </w:rPr>
        <w:t xml:space="preserve"> </w:t>
      </w:r>
      <w:r w:rsidRPr="00F94BBD">
        <w:rPr>
          <w:rFonts w:cs="Times New Roman"/>
          <w:i/>
        </w:rPr>
        <w:t>La cura della salute verso il 2000</w:t>
      </w:r>
      <w:r w:rsidRPr="00F94BBD">
        <w:rPr>
          <w:rFonts w:cs="Times New Roman"/>
        </w:rPr>
        <w:t>, a cura di P. Donati, Angeli, Milano, 1989 (pp. 389-413).</w:t>
      </w:r>
    </w:p>
    <w:p w14:paraId="560060A3" w14:textId="77777777" w:rsidR="00702C96" w:rsidRPr="00A2608F" w:rsidRDefault="00702C96" w:rsidP="00B141F1">
      <w:pPr>
        <w:rPr>
          <w:rFonts w:cs="Times New Roman"/>
        </w:rPr>
      </w:pPr>
    </w:p>
    <w:p w14:paraId="13612C95" w14:textId="67E1A193" w:rsidR="00156594" w:rsidRPr="00F94BBD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Indagine sui gruppi di self-help nel settore sanitario in Italia, in </w:t>
      </w:r>
      <w:r w:rsidRPr="00F94BBD">
        <w:rPr>
          <w:rFonts w:cs="Times New Roman"/>
          <w:i/>
        </w:rPr>
        <w:t>Educa</w:t>
      </w:r>
      <w:r w:rsidR="00702C96" w:rsidRPr="00F94BBD">
        <w:rPr>
          <w:rFonts w:cs="Times New Roman"/>
          <w:i/>
        </w:rPr>
        <w:t xml:space="preserve">zione sanitaria e </w:t>
      </w:r>
      <w:proofErr w:type="gramStart"/>
      <w:r w:rsidRPr="00F94BBD">
        <w:rPr>
          <w:rFonts w:cs="Times New Roman"/>
          <w:i/>
        </w:rPr>
        <w:t>Promozione</w:t>
      </w:r>
      <w:proofErr w:type="gramEnd"/>
      <w:r w:rsidRPr="00F94BBD">
        <w:rPr>
          <w:rFonts w:cs="Times New Roman"/>
          <w:i/>
        </w:rPr>
        <w:t xml:space="preserve"> della salute</w:t>
      </w:r>
      <w:r w:rsidRPr="00F94BBD">
        <w:rPr>
          <w:rFonts w:cs="Times New Roman"/>
        </w:rPr>
        <w:t>, vol. 12, 1, 1989.</w:t>
      </w:r>
    </w:p>
    <w:p w14:paraId="11F7F9A4" w14:textId="77777777" w:rsidR="007516BD" w:rsidRPr="00A2608F" w:rsidRDefault="007516BD" w:rsidP="00B141F1">
      <w:pPr>
        <w:rPr>
          <w:rFonts w:cs="Times New Roman"/>
        </w:rPr>
      </w:pPr>
    </w:p>
    <w:p w14:paraId="7130D42E" w14:textId="77777777" w:rsidR="007516BD" w:rsidRPr="00F94BBD" w:rsidRDefault="007516BD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Strategie riproduttive familiari nella società complessa, in </w:t>
      </w:r>
      <w:proofErr w:type="gramStart"/>
      <w:r w:rsidRPr="00F94BBD">
        <w:rPr>
          <w:rFonts w:cs="Times New Roman"/>
        </w:rPr>
        <w:t>E.</w:t>
      </w:r>
      <w:proofErr w:type="gramEnd"/>
      <w:r w:rsidRPr="00F94BBD">
        <w:rPr>
          <w:rFonts w:cs="Times New Roman"/>
        </w:rPr>
        <w:t xml:space="preserve"> </w:t>
      </w:r>
      <w:proofErr w:type="spellStart"/>
      <w:r w:rsidRPr="00F94BBD">
        <w:rPr>
          <w:rFonts w:cs="Times New Roman"/>
        </w:rPr>
        <w:t>Quintavalla</w:t>
      </w:r>
      <w:proofErr w:type="spellEnd"/>
      <w:r w:rsidRPr="00F94BBD">
        <w:rPr>
          <w:rFonts w:cs="Times New Roman"/>
        </w:rPr>
        <w:t xml:space="preserve"> e </w:t>
      </w:r>
      <w:proofErr w:type="spellStart"/>
      <w:r w:rsidRPr="00F94BBD">
        <w:rPr>
          <w:rFonts w:cs="Times New Roman"/>
        </w:rPr>
        <w:t>E</w:t>
      </w:r>
      <w:proofErr w:type="spellEnd"/>
      <w:r w:rsidRPr="00F94BBD">
        <w:rPr>
          <w:rFonts w:cs="Times New Roman"/>
        </w:rPr>
        <w:t xml:space="preserve">. </w:t>
      </w:r>
      <w:proofErr w:type="spellStart"/>
      <w:r w:rsidRPr="00F94BBD">
        <w:rPr>
          <w:rFonts w:cs="Times New Roman"/>
        </w:rPr>
        <w:t>Raimondi</w:t>
      </w:r>
      <w:proofErr w:type="spellEnd"/>
      <w:r w:rsidRPr="00F94BBD">
        <w:rPr>
          <w:rFonts w:cs="Times New Roman"/>
        </w:rPr>
        <w:t xml:space="preserve">, a cura, </w:t>
      </w:r>
      <w:r w:rsidRPr="00F94BBD">
        <w:rPr>
          <w:rFonts w:cs="Times New Roman"/>
          <w:i/>
        </w:rPr>
        <w:t xml:space="preserve">Aborto, </w:t>
      </w:r>
      <w:proofErr w:type="spellStart"/>
      <w:r w:rsidRPr="00F94BBD">
        <w:rPr>
          <w:rFonts w:cs="Times New Roman"/>
          <w:i/>
        </w:rPr>
        <w:t>perchè</w:t>
      </w:r>
      <w:proofErr w:type="spellEnd"/>
      <w:r w:rsidRPr="00F94BBD">
        <w:rPr>
          <w:rFonts w:cs="Times New Roman"/>
          <w:i/>
        </w:rPr>
        <w:t>?</w:t>
      </w:r>
      <w:r w:rsidRPr="00F94BBD">
        <w:rPr>
          <w:rFonts w:cs="Times New Roman"/>
        </w:rPr>
        <w:t>, Feltrinelli, Milano, 1989.</w:t>
      </w:r>
    </w:p>
    <w:p w14:paraId="7948CD1D" w14:textId="77777777" w:rsidR="00156594" w:rsidRPr="00A2608F" w:rsidRDefault="00156594" w:rsidP="00B141F1">
      <w:pPr>
        <w:rPr>
          <w:rFonts w:cs="Times New Roman"/>
        </w:rPr>
      </w:pPr>
    </w:p>
    <w:p w14:paraId="6C92B93D" w14:textId="6C0E8454" w:rsidR="00156594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48177E">
        <w:rPr>
          <w:rFonts w:cs="Times New Roman"/>
        </w:rPr>
        <w:t>Socio-</w:t>
      </w:r>
      <w:proofErr w:type="spellStart"/>
      <w:r w:rsidRPr="0048177E">
        <w:rPr>
          <w:rFonts w:cs="Times New Roman"/>
        </w:rPr>
        <w:t>ecological</w:t>
      </w:r>
      <w:proofErr w:type="spellEnd"/>
      <w:r w:rsidRPr="0048177E">
        <w:rPr>
          <w:rFonts w:cs="Times New Roman"/>
        </w:rPr>
        <w:t xml:space="preserve"> model and </w:t>
      </w:r>
      <w:proofErr w:type="spellStart"/>
      <w:r w:rsidRPr="0048177E">
        <w:rPr>
          <w:rFonts w:cs="Times New Roman"/>
        </w:rPr>
        <w:t>ecosystemic</w:t>
      </w:r>
      <w:proofErr w:type="spellEnd"/>
      <w:r w:rsidRPr="0048177E">
        <w:rPr>
          <w:rFonts w:cs="Times New Roman"/>
        </w:rPr>
        <w:t xml:space="preserve"> </w:t>
      </w:r>
      <w:proofErr w:type="spellStart"/>
      <w:r w:rsidRPr="0048177E">
        <w:rPr>
          <w:rFonts w:cs="Times New Roman"/>
        </w:rPr>
        <w:t>perspective</w:t>
      </w:r>
      <w:proofErr w:type="spellEnd"/>
      <w:r w:rsidRPr="0048177E">
        <w:rPr>
          <w:rFonts w:cs="Times New Roman"/>
        </w:rPr>
        <w:t xml:space="preserve"> in </w:t>
      </w:r>
      <w:proofErr w:type="gramStart"/>
      <w:r w:rsidRPr="0048177E">
        <w:rPr>
          <w:rFonts w:cs="Times New Roman"/>
        </w:rPr>
        <w:t>community</w:t>
      </w:r>
      <w:proofErr w:type="gramEnd"/>
      <w:r w:rsidRPr="0048177E">
        <w:rPr>
          <w:rFonts w:cs="Times New Roman"/>
        </w:rPr>
        <w:t xml:space="preserve"> </w:t>
      </w:r>
      <w:proofErr w:type="spellStart"/>
      <w:r w:rsidRPr="0048177E">
        <w:rPr>
          <w:rFonts w:cs="Times New Roman"/>
        </w:rPr>
        <w:t>health</w:t>
      </w:r>
      <w:proofErr w:type="spellEnd"/>
      <w:r w:rsidRPr="0048177E">
        <w:rPr>
          <w:rFonts w:cs="Times New Roman"/>
        </w:rPr>
        <w:t xml:space="preserve"> promotion, in </w:t>
      </w:r>
      <w:r w:rsidRPr="0048177E">
        <w:rPr>
          <w:rFonts w:cs="Times New Roman"/>
          <w:i/>
        </w:rPr>
        <w:t xml:space="preserve">Community </w:t>
      </w:r>
      <w:proofErr w:type="spellStart"/>
      <w:r w:rsidRPr="0048177E">
        <w:rPr>
          <w:rFonts w:cs="Times New Roman"/>
          <w:i/>
        </w:rPr>
        <w:t>Participation</w:t>
      </w:r>
      <w:proofErr w:type="spellEnd"/>
      <w:r w:rsidRPr="0048177E">
        <w:rPr>
          <w:rFonts w:cs="Times New Roman"/>
          <w:i/>
        </w:rPr>
        <w:t xml:space="preserve"> and Empowerment </w:t>
      </w:r>
      <w:proofErr w:type="spellStart"/>
      <w:r w:rsidRPr="0048177E">
        <w:rPr>
          <w:rFonts w:cs="Times New Roman"/>
          <w:i/>
        </w:rPr>
        <w:t>Strategies</w:t>
      </w:r>
      <w:proofErr w:type="spellEnd"/>
      <w:r w:rsidRPr="0048177E">
        <w:rPr>
          <w:rFonts w:cs="Times New Roman"/>
          <w:i/>
        </w:rPr>
        <w:t xml:space="preserve"> in </w:t>
      </w:r>
      <w:proofErr w:type="spellStart"/>
      <w:r w:rsidRPr="0048177E">
        <w:rPr>
          <w:rFonts w:cs="Times New Roman"/>
          <w:i/>
        </w:rPr>
        <w:t>Health</w:t>
      </w:r>
      <w:proofErr w:type="spellEnd"/>
      <w:r w:rsidRPr="0048177E">
        <w:rPr>
          <w:rFonts w:cs="Times New Roman"/>
          <w:i/>
        </w:rPr>
        <w:t xml:space="preserve"> Promotion</w:t>
      </w:r>
      <w:r w:rsidRPr="0048177E">
        <w:rPr>
          <w:rFonts w:cs="Times New Roman"/>
        </w:rPr>
        <w:t xml:space="preserve">, a cura di J.W. </w:t>
      </w:r>
      <w:proofErr w:type="spellStart"/>
      <w:r w:rsidRPr="0048177E">
        <w:rPr>
          <w:rFonts w:cs="Times New Roman"/>
        </w:rPr>
        <w:t>Salmon</w:t>
      </w:r>
      <w:proofErr w:type="spellEnd"/>
      <w:r w:rsidRPr="0048177E">
        <w:rPr>
          <w:rFonts w:cs="Times New Roman"/>
        </w:rPr>
        <w:t xml:space="preserve"> e </w:t>
      </w:r>
      <w:proofErr w:type="spellStart"/>
      <w:r w:rsidRPr="0048177E">
        <w:rPr>
          <w:rFonts w:cs="Times New Roman"/>
        </w:rPr>
        <w:t>E</w:t>
      </w:r>
      <w:proofErr w:type="spellEnd"/>
      <w:r w:rsidRPr="0048177E">
        <w:rPr>
          <w:rFonts w:cs="Times New Roman"/>
        </w:rPr>
        <w:t xml:space="preserve">. </w:t>
      </w:r>
      <w:proofErr w:type="spellStart"/>
      <w:r w:rsidRPr="0048177E">
        <w:rPr>
          <w:rFonts w:cs="Times New Roman"/>
        </w:rPr>
        <w:t>Göpel</w:t>
      </w:r>
      <w:proofErr w:type="spellEnd"/>
      <w:r w:rsidRPr="0048177E">
        <w:rPr>
          <w:rFonts w:cs="Times New Roman"/>
        </w:rPr>
        <w:t xml:space="preserve">, </w:t>
      </w:r>
      <w:proofErr w:type="spellStart"/>
      <w:r w:rsidRPr="0048177E">
        <w:rPr>
          <w:rFonts w:cs="Times New Roman"/>
        </w:rPr>
        <w:t>University</w:t>
      </w:r>
      <w:proofErr w:type="spellEnd"/>
      <w:r w:rsidRPr="0048177E">
        <w:rPr>
          <w:rFonts w:cs="Times New Roman"/>
        </w:rPr>
        <w:t xml:space="preserve"> of Bielefeld (RFT), 198</w:t>
      </w:r>
      <w:r w:rsidR="0048177E">
        <w:rPr>
          <w:rFonts w:cs="Times New Roman"/>
        </w:rPr>
        <w:t>9 (pp. 58-75).</w:t>
      </w:r>
    </w:p>
    <w:p w14:paraId="6FFC5F56" w14:textId="77777777" w:rsidR="00B52E61" w:rsidRPr="00B52E61" w:rsidRDefault="00B52E61" w:rsidP="00B52E61">
      <w:pPr>
        <w:rPr>
          <w:rFonts w:cs="Times New Roman"/>
        </w:rPr>
      </w:pPr>
    </w:p>
    <w:p w14:paraId="53D93CE4" w14:textId="77777777" w:rsidR="00156594" w:rsidRPr="00F94BBD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Alcolismo, vita quotidiana, interventi socio-sanitari, in </w:t>
      </w:r>
      <w:r w:rsidRPr="00F94BBD">
        <w:rPr>
          <w:rFonts w:cs="Times New Roman"/>
          <w:i/>
        </w:rPr>
        <w:t xml:space="preserve">Malessere della città ricca. </w:t>
      </w:r>
      <w:proofErr w:type="gramStart"/>
      <w:r w:rsidRPr="00F94BBD">
        <w:rPr>
          <w:rFonts w:cs="Times New Roman"/>
          <w:i/>
        </w:rPr>
        <w:t>Aspetti della povertà - antica e nuova - in area parmense</w:t>
      </w:r>
      <w:r w:rsidRPr="00F94BBD">
        <w:rPr>
          <w:rFonts w:cs="Times New Roman"/>
        </w:rPr>
        <w:t xml:space="preserve">, a cura di A. </w:t>
      </w:r>
      <w:proofErr w:type="spellStart"/>
      <w:r w:rsidRPr="00F94BBD">
        <w:rPr>
          <w:rFonts w:cs="Times New Roman"/>
        </w:rPr>
        <w:t>Scivoletto</w:t>
      </w:r>
      <w:proofErr w:type="spellEnd"/>
      <w:r w:rsidRPr="00F94BBD">
        <w:rPr>
          <w:rFonts w:cs="Times New Roman"/>
        </w:rPr>
        <w:t xml:space="preserve"> e S. Zani, Angeli, Milano, 1989 (pp. 495-538).</w:t>
      </w:r>
      <w:proofErr w:type="gramEnd"/>
    </w:p>
    <w:p w14:paraId="5001C7AD" w14:textId="77777777" w:rsidR="00156594" w:rsidRPr="00A2608F" w:rsidRDefault="00156594" w:rsidP="00B141F1">
      <w:pPr>
        <w:rPr>
          <w:rFonts w:cs="Times New Roman"/>
        </w:rPr>
      </w:pPr>
    </w:p>
    <w:p w14:paraId="6F56114F" w14:textId="1F3CA13F" w:rsidR="00156594" w:rsidRDefault="00702C96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  <w:b/>
          <w:i/>
        </w:rPr>
        <w:t xml:space="preserve">Itinerari sistemici nelle scienze sociali. </w:t>
      </w:r>
      <w:r w:rsidR="00156594" w:rsidRPr="00F94BBD">
        <w:rPr>
          <w:rFonts w:cs="Times New Roman"/>
          <w:b/>
          <w:i/>
        </w:rPr>
        <w:t>Teorie e bricolage</w:t>
      </w:r>
      <w:r w:rsidR="00156594" w:rsidRPr="00F94BBD">
        <w:rPr>
          <w:rFonts w:cs="Times New Roman"/>
        </w:rPr>
        <w:t>, a cura, Angeli, Milano, 1990 (pp. 306).</w:t>
      </w:r>
    </w:p>
    <w:p w14:paraId="3C9A77F5" w14:textId="77777777" w:rsidR="00740490" w:rsidRPr="00740490" w:rsidRDefault="00740490" w:rsidP="00740490">
      <w:pPr>
        <w:rPr>
          <w:rFonts w:cs="Times New Roman"/>
        </w:rPr>
      </w:pPr>
    </w:p>
    <w:p w14:paraId="1CAF1EC6" w14:textId="28C6DE07" w:rsidR="00740490" w:rsidRDefault="00740490" w:rsidP="00740490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>
        <w:rPr>
          <w:rFonts w:cs="Times New Roman"/>
        </w:rPr>
        <w:t xml:space="preserve">Introduzione a </w:t>
      </w:r>
      <w:r w:rsidRPr="00740490">
        <w:rPr>
          <w:rFonts w:cs="Times New Roman"/>
          <w:i/>
        </w:rPr>
        <w:t>Itinerari sistemici nelle scienze sociali</w:t>
      </w:r>
      <w:r w:rsidRPr="00740490">
        <w:rPr>
          <w:rFonts w:cs="Times New Roman"/>
        </w:rPr>
        <w:t>, 1990 (pp. 7-22).</w:t>
      </w:r>
    </w:p>
    <w:p w14:paraId="704068A3" w14:textId="77777777" w:rsidR="00740490" w:rsidRPr="00740490" w:rsidRDefault="00740490" w:rsidP="00740490">
      <w:pPr>
        <w:rPr>
          <w:rFonts w:cs="Times New Roman"/>
        </w:rPr>
      </w:pPr>
    </w:p>
    <w:p w14:paraId="285AC092" w14:textId="71B0F2E6" w:rsidR="00740490" w:rsidRDefault="00740490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>
        <w:rPr>
          <w:rFonts w:cs="Times New Roman"/>
        </w:rPr>
        <w:t xml:space="preserve">Dalla rappresentazione all’accoppiamento comunicativo: verso una prospettiva </w:t>
      </w:r>
      <w:proofErr w:type="spellStart"/>
      <w:r>
        <w:rPr>
          <w:rFonts w:cs="Times New Roman"/>
        </w:rPr>
        <w:t>ecosistemica</w:t>
      </w:r>
      <w:proofErr w:type="spellEnd"/>
      <w:r>
        <w:rPr>
          <w:rFonts w:cs="Times New Roman"/>
        </w:rPr>
        <w:t xml:space="preserve"> nella ricerca sociale, </w:t>
      </w:r>
      <w:r w:rsidRPr="00740490">
        <w:rPr>
          <w:rFonts w:cs="Times New Roman"/>
          <w:i/>
        </w:rPr>
        <w:t>Itinerari sistemici nelle s</w:t>
      </w:r>
      <w:proofErr w:type="gramEnd"/>
      <w:r w:rsidRPr="00740490">
        <w:rPr>
          <w:rFonts w:cs="Times New Roman"/>
          <w:i/>
        </w:rPr>
        <w:t>cienze sociali</w:t>
      </w:r>
      <w:r w:rsidRPr="00740490">
        <w:rPr>
          <w:rFonts w:cs="Times New Roman"/>
        </w:rPr>
        <w:t xml:space="preserve">, 1990 (pp. </w:t>
      </w:r>
      <w:r>
        <w:rPr>
          <w:rFonts w:cs="Times New Roman"/>
        </w:rPr>
        <w:t>211-246</w:t>
      </w:r>
      <w:r w:rsidRPr="00740490">
        <w:rPr>
          <w:rFonts w:cs="Times New Roman"/>
        </w:rPr>
        <w:t>).</w:t>
      </w:r>
    </w:p>
    <w:p w14:paraId="49DF4E9C" w14:textId="77777777" w:rsidR="0048177E" w:rsidRPr="0048177E" w:rsidRDefault="0048177E" w:rsidP="0048177E">
      <w:pPr>
        <w:rPr>
          <w:rFonts w:cs="Times New Roman"/>
        </w:rPr>
      </w:pPr>
    </w:p>
    <w:p w14:paraId="3256356C" w14:textId="401A6DE1" w:rsidR="0048177E" w:rsidRPr="00F50FFF" w:rsidRDefault="0017771C" w:rsidP="0048177E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50FFF">
        <w:rPr>
          <w:rFonts w:cs="Times New Roman"/>
        </w:rPr>
        <w:t xml:space="preserve">Modello socio-ecologico e prospettiva </w:t>
      </w:r>
      <w:proofErr w:type="spellStart"/>
      <w:r w:rsidRPr="00F50FFF">
        <w:rPr>
          <w:rFonts w:cs="Times New Roman"/>
        </w:rPr>
        <w:t>ecosistemica</w:t>
      </w:r>
      <w:proofErr w:type="spellEnd"/>
      <w:r w:rsidRPr="00F50FFF">
        <w:rPr>
          <w:rFonts w:cs="Times New Roman"/>
        </w:rPr>
        <w:t xml:space="preserve"> nella </w:t>
      </w:r>
      <w:proofErr w:type="gramStart"/>
      <w:r w:rsidRPr="00F50FFF">
        <w:rPr>
          <w:rFonts w:cs="Times New Roman"/>
        </w:rPr>
        <w:t>promozione</w:t>
      </w:r>
      <w:proofErr w:type="gramEnd"/>
      <w:r w:rsidRPr="00F50FFF">
        <w:rPr>
          <w:rFonts w:cs="Times New Roman"/>
        </w:rPr>
        <w:t xml:space="preserve"> della salute a livello di comunità,</w:t>
      </w:r>
      <w:r w:rsidR="0048177E" w:rsidRPr="00F50FFF">
        <w:rPr>
          <w:rFonts w:cs="Times New Roman"/>
        </w:rPr>
        <w:t xml:space="preserve"> in </w:t>
      </w:r>
      <w:r w:rsidR="0048177E" w:rsidRPr="00F50FFF">
        <w:rPr>
          <w:rFonts w:cs="Times New Roman"/>
          <w:i/>
        </w:rPr>
        <w:t>Educazione sanitaria e Promozione della salute</w:t>
      </w:r>
      <w:r w:rsidR="0048177E" w:rsidRPr="00F50FFF">
        <w:rPr>
          <w:rFonts w:cs="Times New Roman"/>
        </w:rPr>
        <w:t>, XIII, 1,1990 (pp.14-25).</w:t>
      </w:r>
    </w:p>
    <w:p w14:paraId="2AA3DC97" w14:textId="77777777" w:rsidR="0048177E" w:rsidRPr="0048177E" w:rsidRDefault="0048177E" w:rsidP="0048177E">
      <w:pPr>
        <w:rPr>
          <w:rFonts w:cs="Times New Roman"/>
        </w:rPr>
      </w:pPr>
    </w:p>
    <w:p w14:paraId="711DE825" w14:textId="39FCEC2C" w:rsidR="0048177E" w:rsidRPr="0048177E" w:rsidRDefault="0048177E" w:rsidP="0048177E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>
        <w:rPr>
          <w:rFonts w:cs="Times New Roman"/>
        </w:rPr>
        <w:t xml:space="preserve">Ecologia sociale e salute, in </w:t>
      </w:r>
      <w:r w:rsidRPr="0048177E">
        <w:rPr>
          <w:rFonts w:cs="Times New Roman"/>
          <w:i/>
        </w:rPr>
        <w:t>Animazione sociale</w:t>
      </w:r>
      <w:r>
        <w:rPr>
          <w:rFonts w:cs="Times New Roman"/>
        </w:rPr>
        <w:t>, XX, 27, 1990 (pp. 3-12).</w:t>
      </w:r>
      <w:proofErr w:type="gramEnd"/>
    </w:p>
    <w:p w14:paraId="53E2FF41" w14:textId="77777777" w:rsidR="00156594" w:rsidRPr="00A2608F" w:rsidRDefault="00156594" w:rsidP="00B141F1">
      <w:pPr>
        <w:rPr>
          <w:rFonts w:cs="Times New Roman"/>
        </w:rPr>
      </w:pPr>
    </w:p>
    <w:p w14:paraId="46674EAF" w14:textId="77777777" w:rsidR="00156594" w:rsidRPr="00F94BBD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La dipendenza che intossica: fra sopravvivenza e integrità, in </w:t>
      </w:r>
      <w:proofErr w:type="spellStart"/>
      <w:r w:rsidRPr="00F94BBD">
        <w:rPr>
          <w:rFonts w:cs="Times New Roman"/>
          <w:i/>
        </w:rPr>
        <w:t>Oikos</w:t>
      </w:r>
      <w:proofErr w:type="spellEnd"/>
      <w:r w:rsidRPr="00F94BBD">
        <w:rPr>
          <w:rFonts w:cs="Times New Roman"/>
        </w:rPr>
        <w:t>, 4, 1991 (pp. 13-30).</w:t>
      </w:r>
    </w:p>
    <w:p w14:paraId="044262E6" w14:textId="77777777" w:rsidR="00156594" w:rsidRPr="00A2608F" w:rsidRDefault="00156594" w:rsidP="00B141F1">
      <w:pPr>
        <w:rPr>
          <w:rFonts w:cs="Times New Roman"/>
        </w:rPr>
      </w:pPr>
    </w:p>
    <w:p w14:paraId="01D8C46F" w14:textId="77777777" w:rsidR="00156594" w:rsidRPr="00F94BBD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Imprenditore di comunità, in </w:t>
      </w:r>
      <w:proofErr w:type="spellStart"/>
      <w:r w:rsidRPr="00F94BBD">
        <w:rPr>
          <w:rFonts w:cs="Times New Roman"/>
          <w:i/>
        </w:rPr>
        <w:t>Vivereoggi</w:t>
      </w:r>
      <w:proofErr w:type="spellEnd"/>
      <w:r w:rsidRPr="00F94BBD">
        <w:rPr>
          <w:rFonts w:cs="Times New Roman"/>
        </w:rPr>
        <w:t xml:space="preserve">, 1, </w:t>
      </w:r>
      <w:proofErr w:type="spellStart"/>
      <w:r w:rsidRPr="00F94BBD">
        <w:rPr>
          <w:rFonts w:cs="Times New Roman"/>
        </w:rPr>
        <w:t>dic</w:t>
      </w:r>
      <w:proofErr w:type="spellEnd"/>
      <w:r w:rsidRPr="00F94BBD">
        <w:rPr>
          <w:rFonts w:cs="Times New Roman"/>
        </w:rPr>
        <w:t>. 91-genn. 92 (pp. 41-44).</w:t>
      </w:r>
    </w:p>
    <w:p w14:paraId="73F4969C" w14:textId="77777777" w:rsidR="00156594" w:rsidRPr="00A2608F" w:rsidRDefault="00156594" w:rsidP="00B141F1">
      <w:pPr>
        <w:rPr>
          <w:rFonts w:cs="Times New Roman"/>
        </w:rPr>
      </w:pPr>
    </w:p>
    <w:p w14:paraId="0942D909" w14:textId="6D9A7C28" w:rsidR="00156594" w:rsidRPr="00F94BBD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spellStart"/>
      <w:r w:rsidRPr="00F94BBD">
        <w:rPr>
          <w:rFonts w:cs="Times New Roman"/>
        </w:rPr>
        <w:t>Becoming</w:t>
      </w:r>
      <w:proofErr w:type="spellEnd"/>
      <w:r w:rsidRPr="00F94BBD">
        <w:rPr>
          <w:rFonts w:cs="Times New Roman"/>
        </w:rPr>
        <w:t xml:space="preserve"> Sensitive to </w:t>
      </w:r>
      <w:proofErr w:type="spellStart"/>
      <w:r w:rsidRPr="00F94BBD">
        <w:rPr>
          <w:rFonts w:cs="Times New Roman"/>
        </w:rPr>
        <w:t>Health</w:t>
      </w:r>
      <w:proofErr w:type="spellEnd"/>
      <w:r w:rsidRPr="00F94BBD">
        <w:rPr>
          <w:rFonts w:cs="Times New Roman"/>
        </w:rPr>
        <w:t xml:space="preserve">. </w:t>
      </w:r>
      <w:proofErr w:type="spellStart"/>
      <w:r w:rsidRPr="00F94BBD">
        <w:rPr>
          <w:rFonts w:cs="Times New Roman"/>
        </w:rPr>
        <w:t>Effectiveness</w:t>
      </w:r>
      <w:proofErr w:type="spellEnd"/>
      <w:r w:rsidRPr="00F94BBD">
        <w:rPr>
          <w:rFonts w:cs="Times New Roman"/>
        </w:rPr>
        <w:t xml:space="preserve"> and Learning in </w:t>
      </w:r>
      <w:proofErr w:type="spellStart"/>
      <w:r w:rsidRPr="00F94BBD">
        <w:rPr>
          <w:rFonts w:cs="Times New Roman"/>
        </w:rPr>
        <w:t>Health</w:t>
      </w:r>
      <w:proofErr w:type="spellEnd"/>
      <w:r w:rsidRPr="00F94BBD">
        <w:rPr>
          <w:rFonts w:cs="Times New Roman"/>
        </w:rPr>
        <w:t xml:space="preserve"> </w:t>
      </w:r>
      <w:proofErr w:type="spellStart"/>
      <w:r w:rsidRPr="00F94BBD">
        <w:rPr>
          <w:rFonts w:cs="Times New Roman"/>
        </w:rPr>
        <w:t>Education</w:t>
      </w:r>
      <w:proofErr w:type="spellEnd"/>
      <w:r w:rsidRPr="00F94BBD">
        <w:rPr>
          <w:rFonts w:cs="Times New Roman"/>
        </w:rPr>
        <w:t xml:space="preserve"> and Promotion, in </w:t>
      </w:r>
      <w:proofErr w:type="spellStart"/>
      <w:r w:rsidRPr="00F94BBD">
        <w:rPr>
          <w:rFonts w:cs="Times New Roman"/>
          <w:i/>
        </w:rPr>
        <w:t>Effectiveness</w:t>
      </w:r>
      <w:proofErr w:type="spellEnd"/>
      <w:r w:rsidRPr="00F94BBD">
        <w:rPr>
          <w:rFonts w:cs="Times New Roman"/>
          <w:i/>
        </w:rPr>
        <w:t xml:space="preserve"> of </w:t>
      </w:r>
      <w:proofErr w:type="spellStart"/>
      <w:r w:rsidRPr="00F94BBD">
        <w:rPr>
          <w:rFonts w:cs="Times New Roman"/>
          <w:i/>
        </w:rPr>
        <w:t>Health</w:t>
      </w:r>
      <w:proofErr w:type="spellEnd"/>
      <w:r w:rsidRPr="00F94BBD">
        <w:rPr>
          <w:rFonts w:cs="Times New Roman"/>
          <w:i/>
        </w:rPr>
        <w:t xml:space="preserve"> Promotion and </w:t>
      </w:r>
      <w:proofErr w:type="spellStart"/>
      <w:r w:rsidRPr="00F94BBD">
        <w:rPr>
          <w:rFonts w:cs="Times New Roman"/>
          <w:i/>
        </w:rPr>
        <w:t>Health</w:t>
      </w:r>
      <w:proofErr w:type="spellEnd"/>
      <w:r w:rsidRPr="00F94BBD">
        <w:rPr>
          <w:rFonts w:cs="Times New Roman"/>
          <w:i/>
        </w:rPr>
        <w:t xml:space="preserve"> </w:t>
      </w:r>
      <w:proofErr w:type="spellStart"/>
      <w:r w:rsidRPr="00F94BBD">
        <w:rPr>
          <w:rFonts w:cs="Times New Roman"/>
          <w:i/>
        </w:rPr>
        <w:t>Education</w:t>
      </w:r>
      <w:proofErr w:type="spellEnd"/>
      <w:proofErr w:type="gramStart"/>
      <w:r w:rsidRPr="00F94BBD">
        <w:rPr>
          <w:rFonts w:cs="Times New Roman"/>
        </w:rPr>
        <w:t xml:space="preserve">  </w:t>
      </w:r>
      <w:proofErr w:type="gramEnd"/>
      <w:r w:rsidRPr="00F94BBD">
        <w:rPr>
          <w:rFonts w:cs="Times New Roman"/>
        </w:rPr>
        <w:t xml:space="preserve">a c. di E. Adam, Archives of </w:t>
      </w:r>
      <w:proofErr w:type="spellStart"/>
      <w:r w:rsidRPr="00F94BBD">
        <w:rPr>
          <w:rFonts w:cs="Times New Roman"/>
        </w:rPr>
        <w:t>Hellenic</w:t>
      </w:r>
      <w:proofErr w:type="spellEnd"/>
      <w:r w:rsidRPr="00F94BBD">
        <w:rPr>
          <w:rFonts w:cs="Times New Roman"/>
        </w:rPr>
        <w:t xml:space="preserve"> Medicine, vol. 10, </w:t>
      </w:r>
      <w:proofErr w:type="spellStart"/>
      <w:r w:rsidRPr="00F94BBD">
        <w:rPr>
          <w:rFonts w:cs="Times New Roman"/>
        </w:rPr>
        <w:t>sup</w:t>
      </w:r>
      <w:proofErr w:type="spellEnd"/>
      <w:r w:rsidRPr="00F94BBD">
        <w:rPr>
          <w:rFonts w:cs="Times New Roman"/>
        </w:rPr>
        <w:t xml:space="preserve">. A, 1993 (pp. 11-27), </w:t>
      </w:r>
    </w:p>
    <w:p w14:paraId="648CEA23" w14:textId="77777777" w:rsidR="00156594" w:rsidRPr="00A2608F" w:rsidRDefault="00156594" w:rsidP="00B141F1">
      <w:pPr>
        <w:rPr>
          <w:rFonts w:cs="Times New Roman"/>
        </w:rPr>
      </w:pPr>
    </w:p>
    <w:p w14:paraId="0CFF1F94" w14:textId="24F512F3" w:rsidR="00156594" w:rsidRPr="00F94BBD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 w:rsidRPr="00F94BBD">
        <w:rPr>
          <w:rFonts w:cs="Times New Roman"/>
        </w:rPr>
        <w:t xml:space="preserve">Ricerca sulla riproduzione sociale e ruolo dell'osservatore, in A. Carbonaro e C. Facchini, </w:t>
      </w:r>
      <w:r w:rsidR="00702C96" w:rsidRPr="00F94BBD">
        <w:rPr>
          <w:rFonts w:cs="Times New Roman"/>
        </w:rPr>
        <w:t>a cura</w:t>
      </w:r>
      <w:r w:rsidRPr="00F94BBD">
        <w:rPr>
          <w:rFonts w:cs="Times New Roman"/>
        </w:rPr>
        <w:t xml:space="preserve">, </w:t>
      </w:r>
      <w:r w:rsidRPr="00B52E61">
        <w:rPr>
          <w:rFonts w:cs="Times New Roman"/>
          <w:i/>
        </w:rPr>
        <w:t>Capacità, vincoli e risorse nella vita q</w:t>
      </w:r>
      <w:proofErr w:type="gramEnd"/>
      <w:r w:rsidRPr="00B52E61">
        <w:rPr>
          <w:rFonts w:cs="Times New Roman"/>
          <w:i/>
        </w:rPr>
        <w:t>uotidiana. Tradizione e innovazione nella riproduzione sociale</w:t>
      </w:r>
      <w:r w:rsidRPr="00F94BBD">
        <w:rPr>
          <w:rFonts w:cs="Times New Roman"/>
        </w:rPr>
        <w:t>, Angeli, Milano, 1993 (pp. 43-80).</w:t>
      </w:r>
    </w:p>
    <w:p w14:paraId="326B2298" w14:textId="77777777" w:rsidR="00156594" w:rsidRPr="00A2608F" w:rsidRDefault="00156594" w:rsidP="00B141F1">
      <w:pPr>
        <w:rPr>
          <w:rFonts w:cs="Times New Roman"/>
        </w:rPr>
      </w:pPr>
    </w:p>
    <w:p w14:paraId="23FE2303" w14:textId="01DB9225" w:rsidR="000309AD" w:rsidRPr="00F94BBD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>L’</w:t>
      </w:r>
      <w:proofErr w:type="spellStart"/>
      <w:r w:rsidRPr="00F94BBD">
        <w:rPr>
          <w:rFonts w:cs="Times New Roman"/>
        </w:rPr>
        <w:t>ecopsicosomatica</w:t>
      </w:r>
      <w:proofErr w:type="spellEnd"/>
      <w:r w:rsidRPr="00F94BBD">
        <w:rPr>
          <w:rFonts w:cs="Times New Roman"/>
        </w:rPr>
        <w:t xml:space="preserve"> come costruzione sociale, in </w:t>
      </w:r>
      <w:proofErr w:type="gramStart"/>
      <w:r w:rsidRPr="00F94BBD">
        <w:rPr>
          <w:rFonts w:cs="Times New Roman"/>
        </w:rPr>
        <w:t>E.</w:t>
      </w:r>
      <w:proofErr w:type="gramEnd"/>
      <w:r w:rsidRPr="00F94BBD">
        <w:rPr>
          <w:rFonts w:cs="Times New Roman"/>
        </w:rPr>
        <w:t xml:space="preserve"> </w:t>
      </w:r>
      <w:proofErr w:type="spellStart"/>
      <w:r w:rsidRPr="00F94BBD">
        <w:rPr>
          <w:rFonts w:cs="Times New Roman"/>
        </w:rPr>
        <w:t>Pianconesi</w:t>
      </w:r>
      <w:proofErr w:type="spellEnd"/>
      <w:r w:rsidRPr="00F94BBD">
        <w:rPr>
          <w:rFonts w:cs="Times New Roman"/>
        </w:rPr>
        <w:t xml:space="preserve">, A. </w:t>
      </w:r>
      <w:proofErr w:type="spellStart"/>
      <w:r w:rsidRPr="00F94BBD">
        <w:rPr>
          <w:rFonts w:cs="Times New Roman"/>
        </w:rPr>
        <w:t>Pazzagli</w:t>
      </w:r>
      <w:proofErr w:type="spellEnd"/>
      <w:r w:rsidRPr="00F94BBD">
        <w:rPr>
          <w:rFonts w:cs="Times New Roman"/>
        </w:rPr>
        <w:t xml:space="preserve">, M. Rosselli, </w:t>
      </w:r>
      <w:r w:rsidRPr="00B52E61">
        <w:rPr>
          <w:rFonts w:cs="Times New Roman"/>
          <w:i/>
        </w:rPr>
        <w:t>La medicina psicosomatica oggi: dall’epistemologia alla clinica</w:t>
      </w:r>
      <w:r w:rsidR="00B52E61">
        <w:rPr>
          <w:rFonts w:cs="Times New Roman"/>
        </w:rPr>
        <w:t>, A</w:t>
      </w:r>
      <w:r w:rsidRPr="00F94BBD">
        <w:rPr>
          <w:rFonts w:cs="Times New Roman"/>
        </w:rPr>
        <w:t>tti del XIV Congresso Nazionale SIMP, Firenze, 1993 (pp. 1519-1525).</w:t>
      </w:r>
    </w:p>
    <w:p w14:paraId="62D98ABE" w14:textId="77777777" w:rsidR="000309AD" w:rsidRPr="00A2608F" w:rsidRDefault="000309AD" w:rsidP="00B141F1">
      <w:pPr>
        <w:rPr>
          <w:rFonts w:cs="Times New Roman"/>
        </w:rPr>
      </w:pPr>
    </w:p>
    <w:p w14:paraId="05207C5B" w14:textId="6791E3B5" w:rsidR="00156594" w:rsidRDefault="00702C96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B52399">
        <w:rPr>
          <w:rFonts w:cs="Times New Roman"/>
          <w:b/>
        </w:rPr>
        <w:t>Ecologia della mente e relazione terapeutica</w:t>
      </w:r>
      <w:r w:rsidR="00156594" w:rsidRPr="00F94BBD">
        <w:rPr>
          <w:rFonts w:cs="Times New Roman"/>
        </w:rPr>
        <w:t xml:space="preserve">, a cura, n° </w:t>
      </w:r>
      <w:proofErr w:type="spellStart"/>
      <w:proofErr w:type="gramStart"/>
      <w:r w:rsidR="00156594" w:rsidRPr="00F94BBD">
        <w:rPr>
          <w:rFonts w:cs="Times New Roman"/>
        </w:rPr>
        <w:t>mon</w:t>
      </w:r>
      <w:proofErr w:type="spellEnd"/>
      <w:r w:rsidR="00156594" w:rsidRPr="00F94BBD">
        <w:rPr>
          <w:rFonts w:cs="Times New Roman"/>
        </w:rPr>
        <w:t>.</w:t>
      </w:r>
      <w:proofErr w:type="gramEnd"/>
      <w:r w:rsidR="00156594" w:rsidRPr="00F94BBD">
        <w:rPr>
          <w:rFonts w:cs="Times New Roman"/>
        </w:rPr>
        <w:t xml:space="preserve"> di </w:t>
      </w:r>
      <w:r w:rsidR="00156594" w:rsidRPr="00B52399">
        <w:rPr>
          <w:rFonts w:cs="Times New Roman"/>
          <w:i/>
        </w:rPr>
        <w:t>Connessioni</w:t>
      </w:r>
      <w:r w:rsidR="00156594" w:rsidRPr="00F94BBD">
        <w:rPr>
          <w:rFonts w:cs="Times New Roman"/>
        </w:rPr>
        <w:t>, 5, 1993 (pp. 95).</w:t>
      </w:r>
    </w:p>
    <w:p w14:paraId="6181AFD3" w14:textId="77777777" w:rsidR="00905142" w:rsidRPr="00905142" w:rsidRDefault="00905142" w:rsidP="00905142">
      <w:pPr>
        <w:rPr>
          <w:rFonts w:cs="Times New Roman"/>
        </w:rPr>
      </w:pPr>
    </w:p>
    <w:p w14:paraId="3419EC0E" w14:textId="7A2AE378" w:rsidR="00905142" w:rsidRPr="00905142" w:rsidRDefault="00905142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905142">
        <w:rPr>
          <w:rFonts w:cs="Times New Roman"/>
        </w:rPr>
        <w:t xml:space="preserve">Ecologia della mente e relazione terapeutica: il </w:t>
      </w:r>
      <w:proofErr w:type="gramStart"/>
      <w:r w:rsidRPr="00905142">
        <w:rPr>
          <w:rFonts w:cs="Times New Roman"/>
        </w:rPr>
        <w:t>contesto</w:t>
      </w:r>
      <w:proofErr w:type="gramEnd"/>
      <w:r w:rsidRPr="00905142">
        <w:rPr>
          <w:rFonts w:cs="Times New Roman"/>
        </w:rPr>
        <w:t xml:space="preserve"> di un dibattito, in </w:t>
      </w:r>
      <w:r w:rsidRPr="00905142">
        <w:rPr>
          <w:rFonts w:cs="Times New Roman"/>
          <w:i/>
        </w:rPr>
        <w:t>Ecologia della mente e relazione terapeutica</w:t>
      </w:r>
      <w:r w:rsidRPr="00905142">
        <w:rPr>
          <w:rFonts w:cs="Times New Roman"/>
        </w:rPr>
        <w:t>, 1993 (pp. 1-8).</w:t>
      </w:r>
    </w:p>
    <w:p w14:paraId="4E296EE7" w14:textId="77777777" w:rsidR="00156594" w:rsidRPr="00A2608F" w:rsidRDefault="00156594" w:rsidP="00B141F1">
      <w:pPr>
        <w:rPr>
          <w:rFonts w:cs="Times New Roman"/>
        </w:rPr>
      </w:pPr>
    </w:p>
    <w:p w14:paraId="26906C2F" w14:textId="50EFD107" w:rsidR="00156594" w:rsidRDefault="00702C96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B52399">
        <w:rPr>
          <w:rFonts w:cs="Times New Roman"/>
          <w:b/>
          <w:i/>
        </w:rPr>
        <w:t>La salute come costruzione sociale. Teorie, pratiche, politiche</w:t>
      </w:r>
      <w:r w:rsidR="00156594" w:rsidRPr="00F94BBD">
        <w:rPr>
          <w:rFonts w:cs="Times New Roman"/>
        </w:rPr>
        <w:t>, a cura, Angeli, Milano, 1994 (pp. 432).</w:t>
      </w:r>
    </w:p>
    <w:p w14:paraId="3E4A20F5" w14:textId="77777777" w:rsidR="00CA4DE8" w:rsidRPr="00CA4DE8" w:rsidRDefault="00CA4DE8" w:rsidP="00CA4DE8">
      <w:pPr>
        <w:rPr>
          <w:rFonts w:cs="Times New Roman"/>
        </w:rPr>
      </w:pPr>
    </w:p>
    <w:p w14:paraId="2E34E536" w14:textId="63FC109B" w:rsidR="00CA4DE8" w:rsidRDefault="00CA4DE8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>
        <w:rPr>
          <w:rFonts w:cs="Times New Roman"/>
        </w:rPr>
        <w:t xml:space="preserve">Presentazione, in </w:t>
      </w:r>
      <w:r w:rsidRPr="00CA4DE8">
        <w:rPr>
          <w:rFonts w:cs="Times New Roman"/>
          <w:i/>
        </w:rPr>
        <w:t xml:space="preserve">La salute come costruzione sociale, </w:t>
      </w:r>
      <w:r w:rsidRPr="00CA4DE8">
        <w:rPr>
          <w:rFonts w:cs="Times New Roman"/>
        </w:rPr>
        <w:t>1994 (pp. 9-18).</w:t>
      </w:r>
    </w:p>
    <w:p w14:paraId="66C5276B" w14:textId="77777777" w:rsidR="00B475DA" w:rsidRPr="00B475DA" w:rsidRDefault="00B475DA" w:rsidP="00B475DA">
      <w:pPr>
        <w:rPr>
          <w:rFonts w:cs="Times New Roman"/>
        </w:rPr>
      </w:pPr>
    </w:p>
    <w:p w14:paraId="01C4678C" w14:textId="0154F4AA" w:rsidR="00B475DA" w:rsidRPr="00CA4DE8" w:rsidRDefault="00B475DA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>
        <w:rPr>
          <w:rFonts w:cs="Times New Roman"/>
        </w:rPr>
        <w:t xml:space="preserve">La costruzione sociale della salute: teorie e immagini sociali, in </w:t>
      </w:r>
      <w:r w:rsidRPr="00CA4DE8">
        <w:rPr>
          <w:rFonts w:cs="Times New Roman"/>
          <w:i/>
        </w:rPr>
        <w:t xml:space="preserve">La salute come costruzione sociale, </w:t>
      </w:r>
      <w:r w:rsidRPr="00CA4DE8">
        <w:rPr>
          <w:rFonts w:cs="Times New Roman"/>
        </w:rPr>
        <w:t xml:space="preserve">1994 (pp. </w:t>
      </w:r>
      <w:r>
        <w:rPr>
          <w:rFonts w:cs="Times New Roman"/>
        </w:rPr>
        <w:t>82</w:t>
      </w:r>
      <w:r w:rsidRPr="00CA4DE8">
        <w:rPr>
          <w:rFonts w:cs="Times New Roman"/>
        </w:rPr>
        <w:t>-1</w:t>
      </w:r>
      <w:r>
        <w:rPr>
          <w:rFonts w:cs="Times New Roman"/>
        </w:rPr>
        <w:t>1</w:t>
      </w:r>
      <w:r w:rsidRPr="00CA4DE8">
        <w:rPr>
          <w:rFonts w:cs="Times New Roman"/>
        </w:rPr>
        <w:t>8).</w:t>
      </w:r>
      <w:proofErr w:type="gramEnd"/>
    </w:p>
    <w:p w14:paraId="5A99F2C1" w14:textId="77777777" w:rsidR="00E37A88" w:rsidRDefault="00E37A88" w:rsidP="00B141F1">
      <w:pPr>
        <w:rPr>
          <w:rFonts w:cs="Times New Roman"/>
        </w:rPr>
      </w:pPr>
    </w:p>
    <w:p w14:paraId="5F02C96D" w14:textId="2EA52AA4" w:rsidR="00E37A88" w:rsidRPr="00F94BBD" w:rsidRDefault="00E37A88" w:rsidP="00B141F1">
      <w:pPr>
        <w:pStyle w:val="Paragrafoelenco"/>
        <w:numPr>
          <w:ilvl w:val="0"/>
          <w:numId w:val="10"/>
        </w:numPr>
        <w:ind w:left="360"/>
        <w:jc w:val="both"/>
        <w:rPr>
          <w:rFonts w:cs="Times New Roman"/>
        </w:rPr>
      </w:pPr>
      <w:r w:rsidRPr="00F94BBD">
        <w:rPr>
          <w:rFonts w:cs="Times New Roman"/>
        </w:rPr>
        <w:t xml:space="preserve">Divenire sensibili alla salute. Efficacia e apprendimento nell’educazione e </w:t>
      </w:r>
      <w:proofErr w:type="gramStart"/>
      <w:r w:rsidRPr="00F94BBD">
        <w:rPr>
          <w:rFonts w:cs="Times New Roman"/>
        </w:rPr>
        <w:t>promozione</w:t>
      </w:r>
      <w:proofErr w:type="gramEnd"/>
      <w:r w:rsidRPr="00F94BBD">
        <w:rPr>
          <w:rFonts w:cs="Times New Roman"/>
        </w:rPr>
        <w:t xml:space="preserve"> della salute, in </w:t>
      </w:r>
      <w:r w:rsidRPr="00F94BBD">
        <w:rPr>
          <w:rFonts w:cs="Times New Roman"/>
          <w:i/>
        </w:rPr>
        <w:t>Educazione sanitaria e Promozione della salute,</w:t>
      </w:r>
      <w:r w:rsidRPr="00F94BBD">
        <w:rPr>
          <w:rFonts w:cs="Times New Roman"/>
        </w:rPr>
        <w:t xml:space="preserve"> XVII, 1,</w:t>
      </w:r>
      <w:r w:rsidR="00E417FB">
        <w:rPr>
          <w:rFonts w:cs="Times New Roman"/>
        </w:rPr>
        <w:t xml:space="preserve"> </w:t>
      </w:r>
      <w:r w:rsidRPr="00F94BBD">
        <w:rPr>
          <w:rFonts w:cs="Times New Roman"/>
        </w:rPr>
        <w:t>1994 (pp.9-37).</w:t>
      </w:r>
    </w:p>
    <w:p w14:paraId="0D931FDE" w14:textId="77777777" w:rsidR="00156594" w:rsidRPr="00A2608F" w:rsidRDefault="00156594" w:rsidP="00B141F1">
      <w:pPr>
        <w:rPr>
          <w:rFonts w:cs="Times New Roman"/>
        </w:rPr>
      </w:pPr>
    </w:p>
    <w:p w14:paraId="2E4B753B" w14:textId="441AD3CC" w:rsidR="00070F7A" w:rsidRPr="00F94BBD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Verso un’estetica delle relazioni. </w:t>
      </w:r>
      <w:proofErr w:type="gramStart"/>
      <w:r w:rsidRPr="00F94BBD">
        <w:rPr>
          <w:rFonts w:cs="Times New Roman"/>
        </w:rPr>
        <w:t xml:space="preserve">Gregory </w:t>
      </w:r>
      <w:proofErr w:type="spellStart"/>
      <w:r w:rsidRPr="00F94BBD">
        <w:rPr>
          <w:rFonts w:cs="Times New Roman"/>
        </w:rPr>
        <w:t>Bateson</w:t>
      </w:r>
      <w:proofErr w:type="spellEnd"/>
      <w:r w:rsidRPr="00F94BBD">
        <w:rPr>
          <w:rFonts w:cs="Times New Roman"/>
        </w:rPr>
        <w:t xml:space="preserve"> e le scienze sociali, in S. Manghi</w:t>
      </w:r>
      <w:r w:rsidR="00B52399">
        <w:rPr>
          <w:rFonts w:cs="Times New Roman"/>
        </w:rPr>
        <w:t>, a cura,</w:t>
      </w:r>
      <w:r w:rsidRPr="00F94BBD">
        <w:rPr>
          <w:rFonts w:cs="Times New Roman"/>
        </w:rPr>
        <w:t xml:space="preserve"> </w:t>
      </w:r>
      <w:r w:rsidRPr="00F94BBD">
        <w:rPr>
          <w:rFonts w:cs="Times New Roman"/>
          <w:i/>
        </w:rPr>
        <w:t xml:space="preserve">Attraverso </w:t>
      </w:r>
      <w:proofErr w:type="spellStart"/>
      <w:r w:rsidRPr="00F94BBD">
        <w:rPr>
          <w:rFonts w:cs="Times New Roman"/>
          <w:i/>
        </w:rPr>
        <w:t>Bateson</w:t>
      </w:r>
      <w:proofErr w:type="spellEnd"/>
      <w:proofErr w:type="gramEnd"/>
      <w:r w:rsidRPr="00F94BBD">
        <w:rPr>
          <w:rFonts w:cs="Times New Roman"/>
          <w:i/>
        </w:rPr>
        <w:t xml:space="preserve">. </w:t>
      </w:r>
      <w:proofErr w:type="gramStart"/>
      <w:r w:rsidRPr="00F94BBD">
        <w:rPr>
          <w:rFonts w:cs="Times New Roman"/>
          <w:i/>
        </w:rPr>
        <w:t>Ecologia della mente e relazioni sociali</w:t>
      </w:r>
      <w:r w:rsidRPr="00F94BBD">
        <w:rPr>
          <w:rFonts w:cs="Times New Roman"/>
        </w:rPr>
        <w:t>, Anabasi, Milano, 1994 (pp. 155-175); II ed.: Cortina, Milano, 1998.</w:t>
      </w:r>
      <w:proofErr w:type="gramEnd"/>
    </w:p>
    <w:p w14:paraId="0485319B" w14:textId="77777777" w:rsidR="00070F7A" w:rsidRPr="00A2608F" w:rsidRDefault="00070F7A" w:rsidP="00B141F1">
      <w:pPr>
        <w:rPr>
          <w:rFonts w:cs="Times New Roman"/>
        </w:rPr>
      </w:pPr>
    </w:p>
    <w:p w14:paraId="76754D54" w14:textId="1FDD369F" w:rsidR="00156594" w:rsidRPr="00F94BBD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L’estetica sociologica di Georg </w:t>
      </w:r>
      <w:proofErr w:type="spellStart"/>
      <w:r w:rsidRPr="00F94BBD">
        <w:rPr>
          <w:rFonts w:cs="Times New Roman"/>
        </w:rPr>
        <w:t>Simmel</w:t>
      </w:r>
      <w:proofErr w:type="spellEnd"/>
      <w:r w:rsidRPr="00F94BBD">
        <w:rPr>
          <w:rFonts w:cs="Times New Roman"/>
        </w:rPr>
        <w:t xml:space="preserve">. </w:t>
      </w:r>
      <w:proofErr w:type="gramStart"/>
      <w:r w:rsidRPr="00F94BBD">
        <w:rPr>
          <w:rFonts w:cs="Times New Roman"/>
        </w:rPr>
        <w:t xml:space="preserve">Un’esplorazione preliminare, in </w:t>
      </w:r>
      <w:r w:rsidRPr="00F94BBD">
        <w:rPr>
          <w:rFonts w:cs="Times New Roman"/>
          <w:i/>
        </w:rPr>
        <w:t>Quaderni del Dipartimento di scienza dei sistemi sociali e della comunicazione</w:t>
      </w:r>
      <w:r w:rsidRPr="00F94BBD">
        <w:rPr>
          <w:rFonts w:cs="Times New Roman"/>
        </w:rPr>
        <w:t>, Manni, Lecce, 2, 1994 (pp. 3</w:t>
      </w:r>
      <w:proofErr w:type="gramEnd"/>
      <w:r w:rsidRPr="00F94BBD">
        <w:rPr>
          <w:rFonts w:cs="Times New Roman"/>
        </w:rPr>
        <w:t>1-56).</w:t>
      </w:r>
    </w:p>
    <w:p w14:paraId="6061BCCE" w14:textId="77777777" w:rsidR="00156594" w:rsidRPr="00A2608F" w:rsidRDefault="00156594" w:rsidP="00B141F1">
      <w:pPr>
        <w:rPr>
          <w:rFonts w:cs="Times New Roman"/>
        </w:rPr>
      </w:pPr>
    </w:p>
    <w:p w14:paraId="1F554F40" w14:textId="360C59DF" w:rsidR="00070F7A" w:rsidRPr="00F94BBD" w:rsidRDefault="00070F7A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  <w:b/>
          <w:i/>
        </w:rPr>
        <w:t>Ecologi</w:t>
      </w:r>
      <w:r w:rsidR="00607CA4">
        <w:rPr>
          <w:rFonts w:cs="Times New Roman"/>
          <w:b/>
          <w:i/>
        </w:rPr>
        <w:t xml:space="preserve">a sociale e salute. </w:t>
      </w:r>
      <w:proofErr w:type="gramStart"/>
      <w:r w:rsidR="00607CA4">
        <w:rPr>
          <w:rFonts w:cs="Times New Roman"/>
          <w:b/>
          <w:i/>
        </w:rPr>
        <w:t>S</w:t>
      </w:r>
      <w:r w:rsidRPr="00F94BBD">
        <w:rPr>
          <w:rFonts w:cs="Times New Roman"/>
          <w:b/>
          <w:i/>
        </w:rPr>
        <w:t>cenari e concezioni del benessere nella società complessa</w:t>
      </w:r>
      <w:r w:rsidRPr="00F94BBD">
        <w:rPr>
          <w:rFonts w:cs="Times New Roman"/>
        </w:rPr>
        <w:t>, Angeli, Milano, 1994 (pp. 304).</w:t>
      </w:r>
      <w:proofErr w:type="gramEnd"/>
    </w:p>
    <w:p w14:paraId="1400D418" w14:textId="77777777" w:rsidR="0040755F" w:rsidRPr="00A2608F" w:rsidRDefault="0040755F" w:rsidP="00B141F1">
      <w:pPr>
        <w:rPr>
          <w:rFonts w:cs="Times New Roman"/>
        </w:rPr>
      </w:pPr>
    </w:p>
    <w:p w14:paraId="24C4265F" w14:textId="2F0263A8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Divenire sensibili alla salute. Efficacia e apprendimento nell’educazione e </w:t>
      </w:r>
      <w:proofErr w:type="gramStart"/>
      <w:r w:rsidRPr="00F94BBD">
        <w:rPr>
          <w:rFonts w:cs="Times New Roman"/>
        </w:rPr>
        <w:t>promozione</w:t>
      </w:r>
      <w:proofErr w:type="gramEnd"/>
      <w:r w:rsidRPr="00F94BBD">
        <w:rPr>
          <w:rFonts w:cs="Times New Roman"/>
        </w:rPr>
        <w:t xml:space="preserve"> della salute, in </w:t>
      </w:r>
      <w:r w:rsidRPr="00F94BBD">
        <w:rPr>
          <w:rFonts w:cs="Times New Roman"/>
          <w:i/>
        </w:rPr>
        <w:t>Educazione sanitaria e Promozione della salute</w:t>
      </w:r>
      <w:r w:rsidRPr="00F94BBD">
        <w:rPr>
          <w:rFonts w:cs="Times New Roman"/>
        </w:rPr>
        <w:t>, XVII, 1,1994</w:t>
      </w:r>
      <w:r w:rsidR="004A21BF">
        <w:rPr>
          <w:rFonts w:cs="Times New Roman"/>
        </w:rPr>
        <w:t xml:space="preserve"> (pp. 9-37)</w:t>
      </w:r>
      <w:r w:rsidRPr="00F94BBD">
        <w:rPr>
          <w:rFonts w:cs="Times New Roman"/>
        </w:rPr>
        <w:t>.</w:t>
      </w:r>
    </w:p>
    <w:p w14:paraId="3BC212BA" w14:textId="77777777" w:rsidR="00070F7A" w:rsidRPr="00A2608F" w:rsidRDefault="00070F7A" w:rsidP="00B141F1">
      <w:pPr>
        <w:rPr>
          <w:rFonts w:cs="Times New Roman"/>
        </w:rPr>
      </w:pPr>
    </w:p>
    <w:p w14:paraId="20950B92" w14:textId="77777777" w:rsidR="00156594" w:rsidRPr="00F94BBD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Modelli culturali e </w:t>
      </w:r>
      <w:proofErr w:type="gramStart"/>
      <w:r w:rsidRPr="00F94BBD">
        <w:rPr>
          <w:rFonts w:cs="Times New Roman"/>
        </w:rPr>
        <w:t>promozione</w:t>
      </w:r>
      <w:proofErr w:type="gramEnd"/>
      <w:r w:rsidRPr="00F94BBD">
        <w:rPr>
          <w:rFonts w:cs="Times New Roman"/>
        </w:rPr>
        <w:t xml:space="preserve"> della salute, in </w:t>
      </w:r>
      <w:r w:rsidRPr="00F94BBD">
        <w:rPr>
          <w:rFonts w:cs="Times New Roman"/>
          <w:i/>
        </w:rPr>
        <w:t>Tutela</w:t>
      </w:r>
      <w:r w:rsidRPr="00F94BBD">
        <w:rPr>
          <w:rFonts w:cs="Times New Roman"/>
        </w:rPr>
        <w:t>, X, 1, 1995 (pp. 5-11).</w:t>
      </w:r>
    </w:p>
    <w:p w14:paraId="10E9A6A0" w14:textId="77777777" w:rsidR="00156594" w:rsidRPr="00A2608F" w:rsidRDefault="00156594" w:rsidP="00B141F1">
      <w:pPr>
        <w:rPr>
          <w:rFonts w:cs="Times New Roman"/>
        </w:rPr>
      </w:pPr>
    </w:p>
    <w:p w14:paraId="6EA9FFA5" w14:textId="77777777" w:rsidR="00156594" w:rsidRPr="00F94BBD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Dipendenze postmoderne e </w:t>
      </w:r>
      <w:proofErr w:type="gramStart"/>
      <w:r w:rsidRPr="00F94BBD">
        <w:rPr>
          <w:rFonts w:cs="Times New Roman"/>
        </w:rPr>
        <w:t>promozione</w:t>
      </w:r>
      <w:proofErr w:type="gramEnd"/>
      <w:r w:rsidRPr="00F94BBD">
        <w:rPr>
          <w:rFonts w:cs="Times New Roman"/>
        </w:rPr>
        <w:t xml:space="preserve"> della salute nei luoghi di lavoro, in </w:t>
      </w:r>
      <w:r w:rsidRPr="00F94BBD">
        <w:rPr>
          <w:rFonts w:cs="Times New Roman"/>
          <w:i/>
        </w:rPr>
        <w:t>Percorsi di integrazione</w:t>
      </w:r>
      <w:r w:rsidRPr="00F94BBD">
        <w:rPr>
          <w:rFonts w:cs="Times New Roman"/>
        </w:rPr>
        <w:t>, 10, 1995 (pp. 21-26).</w:t>
      </w:r>
    </w:p>
    <w:p w14:paraId="0AC14DA3" w14:textId="77777777" w:rsidR="00156594" w:rsidRPr="00A2608F" w:rsidRDefault="00156594" w:rsidP="00B141F1">
      <w:pPr>
        <w:rPr>
          <w:rFonts w:cs="Times New Roman"/>
        </w:rPr>
      </w:pPr>
    </w:p>
    <w:p w14:paraId="34CC20E2" w14:textId="77777777" w:rsidR="00156594" w:rsidRPr="00F94BBD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La ricomposizione degli interessi nella comunità locale, in </w:t>
      </w:r>
      <w:r w:rsidRPr="00F94BBD">
        <w:rPr>
          <w:rFonts w:cs="Times New Roman"/>
          <w:i/>
        </w:rPr>
        <w:t>Animazione sociale</w:t>
      </w:r>
      <w:r w:rsidRPr="00F94BBD">
        <w:rPr>
          <w:rFonts w:cs="Times New Roman"/>
        </w:rPr>
        <w:t xml:space="preserve">, </w:t>
      </w:r>
      <w:proofErr w:type="gramStart"/>
      <w:r w:rsidRPr="00F94BBD">
        <w:rPr>
          <w:rFonts w:cs="Times New Roman"/>
        </w:rPr>
        <w:t>5</w:t>
      </w:r>
      <w:proofErr w:type="gramEnd"/>
      <w:r w:rsidRPr="00F94BBD">
        <w:rPr>
          <w:rFonts w:cs="Times New Roman"/>
        </w:rPr>
        <w:t>, 1995 (intervista, pp. 3-8).</w:t>
      </w:r>
    </w:p>
    <w:p w14:paraId="07BD1787" w14:textId="77777777" w:rsidR="00156594" w:rsidRPr="00A2608F" w:rsidRDefault="00156594" w:rsidP="00B141F1">
      <w:pPr>
        <w:rPr>
          <w:rFonts w:cs="Times New Roman"/>
        </w:rPr>
      </w:pPr>
    </w:p>
    <w:p w14:paraId="7C3C429F" w14:textId="77777777" w:rsidR="00156594" w:rsidRPr="00F94BBD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Fuoco e acqua. </w:t>
      </w:r>
      <w:proofErr w:type="gramStart"/>
      <w:r w:rsidRPr="00F94BBD">
        <w:rPr>
          <w:rFonts w:cs="Times New Roman"/>
        </w:rPr>
        <w:t xml:space="preserve">Incontri e scontri fra sessualità e salute, in C. Cipolla, a cura, </w:t>
      </w:r>
      <w:r w:rsidRPr="00F94BBD">
        <w:rPr>
          <w:rFonts w:cs="Times New Roman"/>
          <w:i/>
        </w:rPr>
        <w:t>Sul letto di Procuste</w:t>
      </w:r>
      <w:proofErr w:type="gramEnd"/>
      <w:r w:rsidRPr="00F94BBD">
        <w:rPr>
          <w:rFonts w:cs="Times New Roman"/>
          <w:i/>
        </w:rPr>
        <w:t>. Introduzione alla sociologia della sessualità</w:t>
      </w:r>
      <w:r w:rsidRPr="00F94BBD">
        <w:rPr>
          <w:rFonts w:cs="Times New Roman"/>
        </w:rPr>
        <w:t>, Angeli, Milano, 1996 (pp. 465-492).</w:t>
      </w:r>
    </w:p>
    <w:p w14:paraId="2ED4D0E3" w14:textId="77777777" w:rsidR="00156594" w:rsidRPr="00A2608F" w:rsidRDefault="00156594" w:rsidP="00B141F1">
      <w:pPr>
        <w:rPr>
          <w:rFonts w:cs="Times New Roman"/>
        </w:rPr>
      </w:pPr>
    </w:p>
    <w:p w14:paraId="355E6982" w14:textId="77777777" w:rsidR="00156594" w:rsidRPr="00F94BBD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Le comunità locali come </w:t>
      </w:r>
      <w:proofErr w:type="gramStart"/>
      <w:r w:rsidRPr="00F94BBD">
        <w:rPr>
          <w:rFonts w:cs="Times New Roman"/>
        </w:rPr>
        <w:t>promotori di benessere</w:t>
      </w:r>
      <w:proofErr w:type="gramEnd"/>
      <w:r w:rsidRPr="00F94BBD">
        <w:rPr>
          <w:rFonts w:cs="Times New Roman"/>
        </w:rPr>
        <w:t xml:space="preserve">, in AA.VV.,  </w:t>
      </w:r>
      <w:r w:rsidRPr="00F94BBD">
        <w:rPr>
          <w:rFonts w:cs="Times New Roman"/>
          <w:i/>
        </w:rPr>
        <w:t xml:space="preserve">Il  lavoro di comunità. </w:t>
      </w:r>
      <w:proofErr w:type="gramStart"/>
      <w:r w:rsidRPr="00F94BBD">
        <w:rPr>
          <w:rFonts w:cs="Times New Roman"/>
          <w:i/>
        </w:rPr>
        <w:t>la</w:t>
      </w:r>
      <w:proofErr w:type="gramEnd"/>
      <w:r w:rsidRPr="00F94BBD">
        <w:rPr>
          <w:rFonts w:cs="Times New Roman"/>
          <w:i/>
        </w:rPr>
        <w:t xml:space="preserve"> mobilitazione delle risorse nella comunità locale</w:t>
      </w:r>
      <w:r w:rsidRPr="00F94BBD">
        <w:rPr>
          <w:rFonts w:cs="Times New Roman"/>
        </w:rPr>
        <w:t>, Quaderni di animazione e formazione, 1996 (pp. 57-62).</w:t>
      </w:r>
    </w:p>
    <w:p w14:paraId="0202804A" w14:textId="77777777" w:rsidR="00156594" w:rsidRPr="00A2608F" w:rsidRDefault="00156594" w:rsidP="00B141F1">
      <w:pPr>
        <w:rPr>
          <w:rFonts w:cs="Times New Roman"/>
        </w:rPr>
      </w:pPr>
    </w:p>
    <w:p w14:paraId="3500451D" w14:textId="77777777" w:rsidR="00156594" w:rsidRPr="00F94BBD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Stili di vita postmoderni e </w:t>
      </w:r>
      <w:proofErr w:type="gramStart"/>
      <w:r w:rsidRPr="00F94BBD">
        <w:rPr>
          <w:rFonts w:cs="Times New Roman"/>
        </w:rPr>
        <w:t>promozione</w:t>
      </w:r>
      <w:proofErr w:type="gramEnd"/>
      <w:r w:rsidRPr="00F94BBD">
        <w:rPr>
          <w:rFonts w:cs="Times New Roman"/>
        </w:rPr>
        <w:t xml:space="preserve"> della salute, in </w:t>
      </w:r>
      <w:r w:rsidRPr="00F94BBD">
        <w:rPr>
          <w:rFonts w:cs="Times New Roman"/>
          <w:i/>
        </w:rPr>
        <w:t>Atti del Festival Europeo Città della Salute</w:t>
      </w:r>
      <w:r w:rsidRPr="00F94BBD">
        <w:rPr>
          <w:rFonts w:cs="Times New Roman"/>
        </w:rPr>
        <w:t>, Salsomaggiore Terme, 14-16 giugno 1996, Regione Emilia Romagna.</w:t>
      </w:r>
    </w:p>
    <w:p w14:paraId="66684626" w14:textId="77777777" w:rsidR="00156594" w:rsidRPr="00A2608F" w:rsidRDefault="00156594" w:rsidP="00B141F1">
      <w:pPr>
        <w:rPr>
          <w:rFonts w:cs="Times New Roman"/>
        </w:rPr>
      </w:pPr>
    </w:p>
    <w:p w14:paraId="4957FDC4" w14:textId="77777777" w:rsidR="00156594" w:rsidRPr="00F94BBD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 w:rsidRPr="00F94BBD">
        <w:rPr>
          <w:rFonts w:cs="Times New Roman"/>
        </w:rPr>
        <w:t xml:space="preserve">Cultura postmoderna e sensibilità estetica per la salute: sintonie nella formazione terapeutica, in </w:t>
      </w:r>
      <w:r w:rsidRPr="00F94BBD">
        <w:rPr>
          <w:rFonts w:cs="Times New Roman"/>
          <w:i/>
        </w:rPr>
        <w:t>Rivista Italiana di Psicoterapia e Psico</w:t>
      </w:r>
      <w:proofErr w:type="gramEnd"/>
      <w:r w:rsidRPr="00F94BBD">
        <w:rPr>
          <w:rFonts w:cs="Times New Roman"/>
          <w:i/>
        </w:rPr>
        <w:t>somatica</w:t>
      </w:r>
      <w:r w:rsidRPr="00F94BBD">
        <w:rPr>
          <w:rFonts w:cs="Times New Roman"/>
        </w:rPr>
        <w:t>, 3, 1996 (pp. 140-151).</w:t>
      </w:r>
    </w:p>
    <w:p w14:paraId="4FAF1980" w14:textId="77777777" w:rsidR="00156594" w:rsidRPr="00A2608F" w:rsidRDefault="00156594" w:rsidP="00B141F1">
      <w:pPr>
        <w:rPr>
          <w:rFonts w:cs="Times New Roman"/>
        </w:rPr>
      </w:pPr>
    </w:p>
    <w:p w14:paraId="0B72206A" w14:textId="19E91B3C" w:rsidR="00156594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111514">
        <w:rPr>
          <w:rFonts w:cs="Times New Roman"/>
          <w:b/>
        </w:rPr>
        <w:t xml:space="preserve">Divenire sensibili alla salute. </w:t>
      </w:r>
      <w:proofErr w:type="gramStart"/>
      <w:r w:rsidRPr="00111514">
        <w:rPr>
          <w:rFonts w:cs="Times New Roman"/>
          <w:b/>
        </w:rPr>
        <w:t>Promozione</w:t>
      </w:r>
      <w:proofErr w:type="gramEnd"/>
      <w:r w:rsidRPr="00111514">
        <w:rPr>
          <w:rFonts w:cs="Times New Roman"/>
          <w:b/>
        </w:rPr>
        <w:t xml:space="preserve"> della salute a scuola</w:t>
      </w:r>
      <w:r w:rsidRPr="00F94BBD">
        <w:rPr>
          <w:rFonts w:cs="Times New Roman"/>
        </w:rPr>
        <w:t xml:space="preserve">, </w:t>
      </w:r>
      <w:r w:rsidR="00A50C4B">
        <w:rPr>
          <w:rFonts w:cs="Times New Roman"/>
        </w:rPr>
        <w:t xml:space="preserve">a cura, </w:t>
      </w:r>
      <w:r w:rsidRPr="00F94BBD">
        <w:rPr>
          <w:rFonts w:cs="Times New Roman"/>
        </w:rPr>
        <w:t xml:space="preserve">in </w:t>
      </w:r>
      <w:r w:rsidRPr="00F94BBD">
        <w:rPr>
          <w:rFonts w:cs="Times New Roman"/>
          <w:i/>
        </w:rPr>
        <w:t>Animazione sociale</w:t>
      </w:r>
      <w:r w:rsidRPr="00F94BBD">
        <w:rPr>
          <w:rFonts w:cs="Times New Roman"/>
        </w:rPr>
        <w:t>, 12, 1996 (pp. 23-45).</w:t>
      </w:r>
    </w:p>
    <w:p w14:paraId="42EB6FCE" w14:textId="77777777" w:rsidR="00A50C4B" w:rsidRPr="00A50C4B" w:rsidRDefault="00A50C4B" w:rsidP="00A50C4B">
      <w:pPr>
        <w:rPr>
          <w:rFonts w:cs="Times New Roman"/>
        </w:rPr>
      </w:pPr>
    </w:p>
    <w:p w14:paraId="1EC69268" w14:textId="566937F9" w:rsidR="00A50C4B" w:rsidRDefault="00A50C4B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>
        <w:rPr>
          <w:rFonts w:cs="Times New Roman"/>
        </w:rPr>
        <w:t xml:space="preserve">Verso una nuova filosofia della salute, in </w:t>
      </w:r>
      <w:r w:rsidRPr="00A50C4B">
        <w:rPr>
          <w:rFonts w:cs="Times New Roman"/>
          <w:i/>
        </w:rPr>
        <w:t xml:space="preserve">Divenire sensibili alla </w:t>
      </w:r>
      <w:proofErr w:type="gramStart"/>
      <w:r w:rsidRPr="00A50C4B">
        <w:rPr>
          <w:rFonts w:cs="Times New Roman"/>
          <w:i/>
        </w:rPr>
        <w:t>salute</w:t>
      </w:r>
      <w:proofErr w:type="gramEnd"/>
      <w:r>
        <w:rPr>
          <w:rFonts w:cs="Times New Roman"/>
        </w:rPr>
        <w:t>, 1996 (pp. 25-33).</w:t>
      </w:r>
    </w:p>
    <w:p w14:paraId="7C71758A" w14:textId="77777777" w:rsidR="00A50C4B" w:rsidRPr="00A50C4B" w:rsidRDefault="00A50C4B" w:rsidP="00A50C4B">
      <w:pPr>
        <w:rPr>
          <w:rFonts w:cs="Times New Roman"/>
        </w:rPr>
      </w:pPr>
    </w:p>
    <w:p w14:paraId="71C12DE5" w14:textId="22F321E1" w:rsidR="00A50C4B" w:rsidRDefault="00A50C4B" w:rsidP="00A50C4B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>
        <w:rPr>
          <w:rFonts w:cs="Times New Roman"/>
        </w:rPr>
        <w:t xml:space="preserve">Percorsi di educazione promozionale della salute, in </w:t>
      </w:r>
      <w:r w:rsidRPr="00A50C4B">
        <w:rPr>
          <w:rFonts w:cs="Times New Roman"/>
          <w:i/>
        </w:rPr>
        <w:t>Divenire sensibili alla salute</w:t>
      </w:r>
      <w:r w:rsidR="00B3004F">
        <w:rPr>
          <w:rFonts w:cs="Times New Roman"/>
        </w:rPr>
        <w:t>, 1996 (pp. 34-39</w:t>
      </w:r>
      <w:r>
        <w:rPr>
          <w:rFonts w:cs="Times New Roman"/>
        </w:rPr>
        <w:t>).</w:t>
      </w:r>
      <w:proofErr w:type="gramEnd"/>
    </w:p>
    <w:p w14:paraId="4C381880" w14:textId="77777777" w:rsidR="00111514" w:rsidRPr="00111514" w:rsidRDefault="00111514" w:rsidP="00111514">
      <w:pPr>
        <w:rPr>
          <w:rFonts w:cs="Times New Roman"/>
        </w:rPr>
      </w:pPr>
    </w:p>
    <w:p w14:paraId="1D951C75" w14:textId="7CF763BB" w:rsidR="00A50C4B" w:rsidRPr="00B3004F" w:rsidRDefault="00B3004F" w:rsidP="00B3004F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>
        <w:rPr>
          <w:rFonts w:cs="Times New Roman"/>
        </w:rPr>
        <w:t xml:space="preserve">Tempi e ritmi della vita quotidiana, in </w:t>
      </w:r>
      <w:r w:rsidRPr="00A50C4B">
        <w:rPr>
          <w:rFonts w:cs="Times New Roman"/>
          <w:i/>
        </w:rPr>
        <w:t>Divenire sensibili alla salute</w:t>
      </w:r>
      <w:r>
        <w:rPr>
          <w:rFonts w:cs="Times New Roman"/>
        </w:rPr>
        <w:t>, 1996 (pp. 40-45).</w:t>
      </w:r>
      <w:proofErr w:type="gramEnd"/>
    </w:p>
    <w:p w14:paraId="6B63EC53" w14:textId="77777777" w:rsidR="00702C96" w:rsidRPr="00A2608F" w:rsidRDefault="00702C96" w:rsidP="00B141F1">
      <w:pPr>
        <w:rPr>
          <w:rFonts w:cs="Times New Roman"/>
        </w:rPr>
      </w:pPr>
    </w:p>
    <w:p w14:paraId="5A948743" w14:textId="448C406C" w:rsidR="0040755F" w:rsidRPr="00F94BBD" w:rsidRDefault="00BF50A1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3C5BC2">
        <w:rPr>
          <w:rFonts w:cs="Times New Roman"/>
          <w:i/>
        </w:rPr>
        <w:t>Salute/</w:t>
      </w:r>
      <w:r w:rsidR="00B601E1">
        <w:rPr>
          <w:rFonts w:cs="Times New Roman"/>
          <w:i/>
        </w:rPr>
        <w:t>M</w:t>
      </w:r>
      <w:r w:rsidRPr="003C5BC2">
        <w:rPr>
          <w:rFonts w:cs="Times New Roman"/>
          <w:i/>
        </w:rPr>
        <w:t xml:space="preserve">alattia. </w:t>
      </w:r>
      <w:proofErr w:type="gramStart"/>
      <w:r w:rsidRPr="003C5BC2">
        <w:rPr>
          <w:rFonts w:cs="Times New Roman"/>
          <w:i/>
        </w:rPr>
        <w:t>Etica e cultura del benessere</w:t>
      </w:r>
      <w:r w:rsidR="0040755F" w:rsidRPr="00F94BBD">
        <w:rPr>
          <w:rFonts w:cs="Times New Roman"/>
        </w:rPr>
        <w:t xml:space="preserve">, a cura di Ingrosso M., </w:t>
      </w:r>
      <w:proofErr w:type="spellStart"/>
      <w:r w:rsidR="0040755F" w:rsidRPr="00F94BBD">
        <w:rPr>
          <w:rFonts w:cs="Times New Roman"/>
        </w:rPr>
        <w:t>Montuschi</w:t>
      </w:r>
      <w:proofErr w:type="spellEnd"/>
      <w:r w:rsidR="0040755F" w:rsidRPr="00F94BBD">
        <w:rPr>
          <w:rFonts w:cs="Times New Roman"/>
        </w:rPr>
        <w:t xml:space="preserve"> F., </w:t>
      </w:r>
      <w:proofErr w:type="spellStart"/>
      <w:r w:rsidR="0040755F" w:rsidRPr="00F94BBD">
        <w:rPr>
          <w:rFonts w:cs="Times New Roman"/>
        </w:rPr>
        <w:t>Spinsanti</w:t>
      </w:r>
      <w:proofErr w:type="spellEnd"/>
      <w:r w:rsidR="0040755F" w:rsidRPr="00F94BBD">
        <w:rPr>
          <w:rFonts w:cs="Times New Roman"/>
        </w:rPr>
        <w:t xml:space="preserve"> S., Cittadella</w:t>
      </w:r>
      <w:r w:rsidR="00B52399">
        <w:rPr>
          <w:rFonts w:cs="Times New Roman"/>
        </w:rPr>
        <w:t xml:space="preserve"> ed.</w:t>
      </w:r>
      <w:r w:rsidR="0040755F" w:rsidRPr="00F94BBD">
        <w:rPr>
          <w:rFonts w:cs="Times New Roman"/>
        </w:rPr>
        <w:t xml:space="preserve">, Assisi, 1996 (pp. </w:t>
      </w:r>
      <w:r w:rsidR="00E417FB">
        <w:rPr>
          <w:rFonts w:cs="Times New Roman"/>
        </w:rPr>
        <w:t>208</w:t>
      </w:r>
      <w:r w:rsidR="0040755F" w:rsidRPr="00F94BBD">
        <w:rPr>
          <w:rFonts w:cs="Times New Roman"/>
        </w:rPr>
        <w:t>).</w:t>
      </w:r>
      <w:proofErr w:type="gramEnd"/>
    </w:p>
    <w:p w14:paraId="1759F886" w14:textId="77777777" w:rsidR="0040755F" w:rsidRPr="00A2608F" w:rsidRDefault="0040755F" w:rsidP="00B141F1">
      <w:pPr>
        <w:rPr>
          <w:rFonts w:cs="Times New Roman"/>
        </w:rPr>
      </w:pPr>
    </w:p>
    <w:p w14:paraId="34523EFA" w14:textId="5E578CEA" w:rsidR="00156594" w:rsidRPr="00F94BBD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 w:rsidRPr="00F94BBD">
        <w:rPr>
          <w:rFonts w:cs="Times New Roman"/>
        </w:rPr>
        <w:t xml:space="preserve">La nostra salute verso l'anno 2000, </w:t>
      </w:r>
      <w:r w:rsidR="0040755F" w:rsidRPr="00F94BBD">
        <w:rPr>
          <w:rFonts w:cs="Times New Roman"/>
        </w:rPr>
        <w:t xml:space="preserve">in </w:t>
      </w:r>
      <w:r w:rsidR="00B601E1">
        <w:rPr>
          <w:rFonts w:cs="Times New Roman"/>
          <w:i/>
        </w:rPr>
        <w:t>Salute/M</w:t>
      </w:r>
      <w:r w:rsidRPr="00F94BBD">
        <w:rPr>
          <w:rFonts w:cs="Times New Roman"/>
          <w:i/>
        </w:rPr>
        <w:t>alattia</w:t>
      </w:r>
      <w:r w:rsidRPr="00F94BBD">
        <w:rPr>
          <w:rFonts w:cs="Times New Roman"/>
        </w:rPr>
        <w:t>, 1996 (pp. 5-71).</w:t>
      </w:r>
      <w:proofErr w:type="gramEnd"/>
    </w:p>
    <w:p w14:paraId="5246C6B3" w14:textId="77777777" w:rsidR="00156594" w:rsidRPr="00A2608F" w:rsidRDefault="00156594" w:rsidP="00B141F1">
      <w:pPr>
        <w:rPr>
          <w:rFonts w:cs="Times New Roman"/>
        </w:rPr>
      </w:pPr>
    </w:p>
    <w:p w14:paraId="43619584" w14:textId="77777777" w:rsidR="002513F4" w:rsidRPr="00F94BBD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The </w:t>
      </w:r>
      <w:proofErr w:type="spellStart"/>
      <w:r w:rsidRPr="00F94BBD">
        <w:rPr>
          <w:rFonts w:cs="Times New Roman"/>
        </w:rPr>
        <w:t>post-modern</w:t>
      </w:r>
      <w:proofErr w:type="spellEnd"/>
      <w:r w:rsidRPr="00F94BBD">
        <w:rPr>
          <w:rFonts w:cs="Times New Roman"/>
        </w:rPr>
        <w:t xml:space="preserve"> scenario of </w:t>
      </w:r>
      <w:proofErr w:type="spellStart"/>
      <w:r w:rsidRPr="00F94BBD">
        <w:rPr>
          <w:rFonts w:cs="Times New Roman"/>
        </w:rPr>
        <w:t>health</w:t>
      </w:r>
      <w:proofErr w:type="spellEnd"/>
      <w:r w:rsidRPr="00F94BBD">
        <w:rPr>
          <w:rFonts w:cs="Times New Roman"/>
        </w:rPr>
        <w:t xml:space="preserve">. The </w:t>
      </w:r>
      <w:proofErr w:type="spellStart"/>
      <w:r w:rsidRPr="00F94BBD">
        <w:rPr>
          <w:rFonts w:cs="Times New Roman"/>
        </w:rPr>
        <w:t>difficulties</w:t>
      </w:r>
      <w:proofErr w:type="spellEnd"/>
      <w:r w:rsidRPr="00F94BBD">
        <w:rPr>
          <w:rFonts w:cs="Times New Roman"/>
        </w:rPr>
        <w:t xml:space="preserve"> and </w:t>
      </w:r>
      <w:proofErr w:type="spellStart"/>
      <w:r w:rsidRPr="00F94BBD">
        <w:rPr>
          <w:rFonts w:cs="Times New Roman"/>
        </w:rPr>
        <w:t>opportunities</w:t>
      </w:r>
      <w:proofErr w:type="spellEnd"/>
      <w:r w:rsidRPr="00F94BBD">
        <w:rPr>
          <w:rFonts w:cs="Times New Roman"/>
        </w:rPr>
        <w:t xml:space="preserve"> in the co-</w:t>
      </w:r>
      <w:proofErr w:type="spellStart"/>
      <w:r w:rsidRPr="00F94BBD">
        <w:rPr>
          <w:rFonts w:cs="Times New Roman"/>
        </w:rPr>
        <w:t>operation</w:t>
      </w:r>
      <w:proofErr w:type="spellEnd"/>
      <w:r w:rsidRPr="00F94BBD">
        <w:rPr>
          <w:rFonts w:cs="Times New Roman"/>
        </w:rPr>
        <w:t xml:space="preserve"> </w:t>
      </w:r>
      <w:proofErr w:type="spellStart"/>
      <w:r w:rsidRPr="00F94BBD">
        <w:rPr>
          <w:rFonts w:cs="Times New Roman"/>
        </w:rPr>
        <w:t>between</w:t>
      </w:r>
      <w:proofErr w:type="spellEnd"/>
      <w:r w:rsidRPr="00F94BBD">
        <w:rPr>
          <w:rFonts w:cs="Times New Roman"/>
        </w:rPr>
        <w:t xml:space="preserve"> </w:t>
      </w:r>
      <w:proofErr w:type="spellStart"/>
      <w:r w:rsidRPr="00F94BBD">
        <w:rPr>
          <w:rFonts w:cs="Times New Roman"/>
        </w:rPr>
        <w:t>medical</w:t>
      </w:r>
      <w:proofErr w:type="spellEnd"/>
      <w:r w:rsidRPr="00F94BBD">
        <w:rPr>
          <w:rFonts w:cs="Times New Roman"/>
        </w:rPr>
        <w:t xml:space="preserve"> science and social </w:t>
      </w:r>
      <w:proofErr w:type="spellStart"/>
      <w:r w:rsidRPr="00F94BBD">
        <w:rPr>
          <w:rFonts w:cs="Times New Roman"/>
        </w:rPr>
        <w:t>sciences</w:t>
      </w:r>
      <w:proofErr w:type="spellEnd"/>
      <w:r w:rsidRPr="00F94BBD">
        <w:rPr>
          <w:rFonts w:cs="Times New Roman"/>
        </w:rPr>
        <w:t xml:space="preserve">, in </w:t>
      </w:r>
      <w:r w:rsidRPr="00F94BBD">
        <w:rPr>
          <w:rFonts w:cs="Times New Roman"/>
          <w:i/>
        </w:rPr>
        <w:t xml:space="preserve">INSH </w:t>
      </w:r>
      <w:proofErr w:type="gramStart"/>
      <w:r w:rsidRPr="00F94BBD">
        <w:rPr>
          <w:rFonts w:cs="Times New Roman"/>
          <w:i/>
        </w:rPr>
        <w:t>NEWS</w:t>
      </w:r>
      <w:proofErr w:type="gramEnd"/>
      <w:r w:rsidRPr="00F94BBD">
        <w:rPr>
          <w:rFonts w:cs="Times New Roman"/>
        </w:rPr>
        <w:t xml:space="preserve">, 2, </w:t>
      </w:r>
      <w:proofErr w:type="spellStart"/>
      <w:r w:rsidRPr="00F94BBD">
        <w:rPr>
          <w:rFonts w:cs="Times New Roman"/>
        </w:rPr>
        <w:t>Jan</w:t>
      </w:r>
      <w:proofErr w:type="spellEnd"/>
      <w:r w:rsidRPr="00F94BBD">
        <w:rPr>
          <w:rFonts w:cs="Times New Roman"/>
        </w:rPr>
        <w:t>. 1997 (8-9).</w:t>
      </w:r>
    </w:p>
    <w:p w14:paraId="6CA18ADF" w14:textId="77777777" w:rsidR="002513F4" w:rsidRPr="00A2608F" w:rsidRDefault="002513F4" w:rsidP="00B141F1">
      <w:pPr>
        <w:rPr>
          <w:rFonts w:cs="Times New Roman"/>
        </w:rPr>
      </w:pPr>
    </w:p>
    <w:p w14:paraId="640FB9B6" w14:textId="11B1CA10" w:rsidR="00156594" w:rsidRPr="00F94BBD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 w:rsidRPr="00F94BBD">
        <w:rPr>
          <w:rFonts w:cs="Times New Roman"/>
        </w:rPr>
        <w:t xml:space="preserve">La salute come moda postmoderna, in L. </w:t>
      </w:r>
      <w:proofErr w:type="spellStart"/>
      <w:r w:rsidRPr="00F94BBD">
        <w:rPr>
          <w:rFonts w:cs="Times New Roman"/>
        </w:rPr>
        <w:t>Bovone</w:t>
      </w:r>
      <w:proofErr w:type="spellEnd"/>
      <w:r w:rsidRPr="00F94BBD">
        <w:rPr>
          <w:rFonts w:cs="Times New Roman"/>
        </w:rPr>
        <w:t xml:space="preserve">, a cura, </w:t>
      </w:r>
      <w:r w:rsidRPr="00F94BBD">
        <w:rPr>
          <w:rFonts w:cs="Times New Roman"/>
          <w:i/>
        </w:rPr>
        <w:t>Mode</w:t>
      </w:r>
      <w:r w:rsidR="002513F4" w:rsidRPr="00F94BBD">
        <w:rPr>
          <w:rFonts w:cs="Times New Roman"/>
        </w:rPr>
        <w:t xml:space="preserve">, Angeli, Milano, 1997 </w:t>
      </w:r>
      <w:r w:rsidRPr="00F94BBD">
        <w:rPr>
          <w:rFonts w:cs="Times New Roman"/>
        </w:rPr>
        <w:t>(pp. 44-57).</w:t>
      </w:r>
      <w:proofErr w:type="gramEnd"/>
    </w:p>
    <w:p w14:paraId="4A546A89" w14:textId="77777777" w:rsidR="00156594" w:rsidRPr="00A2608F" w:rsidRDefault="00156594" w:rsidP="00B141F1">
      <w:pPr>
        <w:rPr>
          <w:rFonts w:cs="Times New Roman"/>
        </w:rPr>
      </w:pPr>
    </w:p>
    <w:p w14:paraId="2387E76F" w14:textId="77777777" w:rsidR="00156594" w:rsidRPr="00F94BBD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Quale sanità? Un dizionario per i cittadini pazienti, in </w:t>
      </w:r>
      <w:r w:rsidRPr="00F94BBD">
        <w:rPr>
          <w:rFonts w:cs="Times New Roman"/>
          <w:i/>
        </w:rPr>
        <w:t>L’Indice</w:t>
      </w:r>
      <w:r w:rsidRPr="00F94BBD">
        <w:rPr>
          <w:rFonts w:cs="Times New Roman"/>
        </w:rPr>
        <w:t xml:space="preserve">, 8, </w:t>
      </w:r>
      <w:proofErr w:type="spellStart"/>
      <w:proofErr w:type="gramStart"/>
      <w:r w:rsidRPr="00F94BBD">
        <w:rPr>
          <w:rFonts w:cs="Times New Roman"/>
        </w:rPr>
        <w:t>sett</w:t>
      </w:r>
      <w:proofErr w:type="spellEnd"/>
      <w:r w:rsidRPr="00F94BBD">
        <w:rPr>
          <w:rFonts w:cs="Times New Roman"/>
        </w:rPr>
        <w:t>.</w:t>
      </w:r>
      <w:proofErr w:type="gramEnd"/>
      <w:r w:rsidRPr="00F94BBD">
        <w:rPr>
          <w:rFonts w:cs="Times New Roman"/>
        </w:rPr>
        <w:t xml:space="preserve"> 1997 (p. 36).</w:t>
      </w:r>
    </w:p>
    <w:p w14:paraId="2FC642C0" w14:textId="77777777" w:rsidR="00156594" w:rsidRPr="00A2608F" w:rsidRDefault="00156594" w:rsidP="00B141F1">
      <w:pPr>
        <w:rPr>
          <w:rFonts w:cs="Times New Roman"/>
        </w:rPr>
      </w:pPr>
    </w:p>
    <w:p w14:paraId="63FB86C8" w14:textId="77777777" w:rsidR="00156594" w:rsidRPr="00F94BBD" w:rsidRDefault="0015659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 w:rsidRPr="00F94BBD">
        <w:rPr>
          <w:rFonts w:cs="Times New Roman"/>
        </w:rPr>
        <w:t xml:space="preserve">L’individuo come totalità e codeterminazione (Georg </w:t>
      </w:r>
      <w:proofErr w:type="spellStart"/>
      <w:r w:rsidRPr="00F94BBD">
        <w:rPr>
          <w:rFonts w:cs="Times New Roman"/>
        </w:rPr>
        <w:t>Simmel</w:t>
      </w:r>
      <w:proofErr w:type="spellEnd"/>
      <w:r w:rsidRPr="00F94BBD">
        <w:rPr>
          <w:rFonts w:cs="Times New Roman"/>
        </w:rPr>
        <w:t xml:space="preserve"> e la legge individuale), in </w:t>
      </w:r>
      <w:r w:rsidRPr="00F94BBD">
        <w:rPr>
          <w:rFonts w:cs="Times New Roman"/>
          <w:i/>
        </w:rPr>
        <w:t>La società degli individui</w:t>
      </w:r>
      <w:r w:rsidRPr="00F94BBD">
        <w:rPr>
          <w:rFonts w:cs="Times New Roman"/>
        </w:rPr>
        <w:t>, 1, 1998 (pp. 149-154).</w:t>
      </w:r>
      <w:proofErr w:type="gramEnd"/>
    </w:p>
    <w:p w14:paraId="436E87FD" w14:textId="77777777" w:rsidR="00156594" w:rsidRPr="00A2608F" w:rsidRDefault="00156594" w:rsidP="00B141F1">
      <w:pPr>
        <w:rPr>
          <w:rFonts w:cs="Times New Roman"/>
        </w:rPr>
      </w:pPr>
    </w:p>
    <w:p w14:paraId="013FB150" w14:textId="543C023D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La meditazione per la salute: rischi, potenzialità e valore sociale di una tecnica del sé, prefazione a </w:t>
      </w:r>
      <w:proofErr w:type="spellStart"/>
      <w:r w:rsidRPr="00F94BBD">
        <w:rPr>
          <w:rFonts w:cs="Times New Roman"/>
        </w:rPr>
        <w:t>Lafaille</w:t>
      </w:r>
      <w:proofErr w:type="spellEnd"/>
      <w:r w:rsidRPr="00F94BBD">
        <w:rPr>
          <w:rFonts w:cs="Times New Roman"/>
        </w:rPr>
        <w:t xml:space="preserve"> R., </w:t>
      </w:r>
      <w:r w:rsidRPr="00F94BBD">
        <w:rPr>
          <w:rFonts w:cs="Times New Roman"/>
          <w:i/>
        </w:rPr>
        <w:t xml:space="preserve">Placare la sete ... Manuale di meditazione per la </w:t>
      </w:r>
      <w:proofErr w:type="gramStart"/>
      <w:r w:rsidRPr="00F94BBD">
        <w:rPr>
          <w:rFonts w:cs="Times New Roman"/>
          <w:i/>
        </w:rPr>
        <w:t>promozione</w:t>
      </w:r>
      <w:proofErr w:type="gramEnd"/>
      <w:r w:rsidRPr="00F94BBD">
        <w:rPr>
          <w:rFonts w:cs="Times New Roman"/>
          <w:i/>
        </w:rPr>
        <w:t xml:space="preserve"> della salute</w:t>
      </w:r>
      <w:r w:rsidRPr="00F94BBD">
        <w:rPr>
          <w:rFonts w:cs="Times New Roman"/>
        </w:rPr>
        <w:t>, Angeli, Milano, 1998</w:t>
      </w:r>
      <w:r w:rsidR="00B52399">
        <w:rPr>
          <w:rFonts w:cs="Times New Roman"/>
        </w:rPr>
        <w:t xml:space="preserve"> (p. 7-28)</w:t>
      </w:r>
      <w:r w:rsidRPr="00F94BBD">
        <w:rPr>
          <w:rFonts w:cs="Times New Roman"/>
        </w:rPr>
        <w:t>.</w:t>
      </w:r>
    </w:p>
    <w:p w14:paraId="68442951" w14:textId="77777777" w:rsidR="00611D0D" w:rsidRPr="00A2608F" w:rsidRDefault="00611D0D" w:rsidP="00B141F1">
      <w:pPr>
        <w:rPr>
          <w:rFonts w:cs="Times New Roman"/>
        </w:rPr>
      </w:pPr>
    </w:p>
    <w:p w14:paraId="6A49F033" w14:textId="1D2EC2CB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>«Ogni scolaretto sa che</w:t>
      </w:r>
      <w:proofErr w:type="gramStart"/>
      <w:r w:rsidRPr="00F94BBD">
        <w:rPr>
          <w:rFonts w:cs="Times New Roman"/>
        </w:rPr>
        <w:t>...</w:t>
      </w:r>
      <w:proofErr w:type="gramEnd"/>
      <w:r w:rsidRPr="00F94BBD">
        <w:rPr>
          <w:rFonts w:cs="Times New Roman"/>
        </w:rPr>
        <w:t xml:space="preserve">» Modi ecologici di fare educazione ambientale, in </w:t>
      </w:r>
      <w:r w:rsidRPr="00F94BBD">
        <w:rPr>
          <w:rFonts w:cs="Times New Roman"/>
          <w:i/>
        </w:rPr>
        <w:t>Quaderni del Dipartimento di scienza dei sistemi sociali e della comunicazione</w:t>
      </w:r>
      <w:r w:rsidRPr="00F94BBD">
        <w:rPr>
          <w:rFonts w:cs="Times New Roman"/>
        </w:rPr>
        <w:t>, Università di Lecce, Manni, Lecce, 4, 1998</w:t>
      </w:r>
      <w:r w:rsidR="00B52399">
        <w:rPr>
          <w:rFonts w:cs="Times New Roman"/>
        </w:rPr>
        <w:t xml:space="preserve"> (23-36)</w:t>
      </w:r>
      <w:r w:rsidRPr="00F94BBD">
        <w:rPr>
          <w:rFonts w:cs="Times New Roman"/>
        </w:rPr>
        <w:t>.</w:t>
      </w:r>
    </w:p>
    <w:p w14:paraId="19F201BD" w14:textId="77777777" w:rsidR="00611D0D" w:rsidRPr="00A2608F" w:rsidRDefault="00611D0D" w:rsidP="00B141F1">
      <w:pPr>
        <w:rPr>
          <w:rFonts w:cs="Times New Roman"/>
        </w:rPr>
      </w:pPr>
    </w:p>
    <w:p w14:paraId="3190B87C" w14:textId="6AC3F0CC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 w:rsidRPr="00F94BBD">
        <w:rPr>
          <w:rFonts w:cs="Times New Roman"/>
        </w:rPr>
        <w:t xml:space="preserve">Ecologia ed estetica nell’educazione ambientale, in D’Armento V. (a cura), </w:t>
      </w:r>
      <w:r w:rsidRPr="00F94BBD">
        <w:rPr>
          <w:rFonts w:cs="Times New Roman"/>
          <w:i/>
        </w:rPr>
        <w:t>Omnibus Ambiente</w:t>
      </w:r>
      <w:r w:rsidRPr="00F94BBD">
        <w:rPr>
          <w:rFonts w:cs="Times New Roman"/>
        </w:rPr>
        <w:t>, Pensa, Lecce, 1998</w:t>
      </w:r>
      <w:r w:rsidR="00F30CF6">
        <w:rPr>
          <w:rFonts w:cs="Times New Roman"/>
        </w:rPr>
        <w:t xml:space="preserve"> (59-74)</w:t>
      </w:r>
      <w:r w:rsidRPr="00F94BBD">
        <w:rPr>
          <w:rFonts w:cs="Times New Roman"/>
        </w:rPr>
        <w:t>.</w:t>
      </w:r>
      <w:proofErr w:type="gramEnd"/>
    </w:p>
    <w:p w14:paraId="7439660E" w14:textId="77777777" w:rsidR="00611D0D" w:rsidRPr="00A2608F" w:rsidRDefault="00611D0D" w:rsidP="00B141F1">
      <w:pPr>
        <w:rPr>
          <w:rFonts w:cs="Times New Roman"/>
        </w:rPr>
      </w:pPr>
    </w:p>
    <w:p w14:paraId="18022C5D" w14:textId="352C42DD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Nuove droghe, </w:t>
      </w:r>
      <w:proofErr w:type="gramStart"/>
      <w:r w:rsidRPr="00F94BBD">
        <w:rPr>
          <w:rFonts w:cs="Times New Roman"/>
        </w:rPr>
        <w:t>nuove</w:t>
      </w:r>
      <w:proofErr w:type="gramEnd"/>
      <w:r w:rsidRPr="00F94BBD">
        <w:rPr>
          <w:rFonts w:cs="Times New Roman"/>
        </w:rPr>
        <w:t xml:space="preserve"> idee. </w:t>
      </w:r>
      <w:proofErr w:type="gramStart"/>
      <w:r w:rsidRPr="00F94BBD">
        <w:rPr>
          <w:rFonts w:cs="Times New Roman"/>
        </w:rPr>
        <w:t xml:space="preserve">Le comunità locali come </w:t>
      </w:r>
      <w:proofErr w:type="spellStart"/>
      <w:r w:rsidRPr="00F94BBD">
        <w:rPr>
          <w:rFonts w:cs="Times New Roman"/>
        </w:rPr>
        <w:t>setting</w:t>
      </w:r>
      <w:proofErr w:type="spellEnd"/>
      <w:r w:rsidRPr="00F94BBD">
        <w:rPr>
          <w:rFonts w:cs="Times New Roman"/>
        </w:rPr>
        <w:t xml:space="preserve"> promozionali, in </w:t>
      </w:r>
      <w:r w:rsidRPr="00F94BBD">
        <w:rPr>
          <w:rFonts w:cs="Times New Roman"/>
          <w:i/>
        </w:rPr>
        <w:t>Animazione sociale</w:t>
      </w:r>
      <w:r w:rsidRPr="00F94BBD">
        <w:rPr>
          <w:rFonts w:cs="Times New Roman"/>
        </w:rPr>
        <w:t xml:space="preserve">, XXIX, 11, </w:t>
      </w:r>
      <w:r w:rsidRPr="00C17794">
        <w:rPr>
          <w:rFonts w:cs="Times New Roman"/>
        </w:rPr>
        <w:t>1999</w:t>
      </w:r>
      <w:r w:rsidR="00C17794" w:rsidRPr="00C17794">
        <w:rPr>
          <w:rFonts w:cs="Times New Roman"/>
        </w:rPr>
        <w:t xml:space="preserve"> (pp. 9-24)</w:t>
      </w:r>
      <w:r w:rsidRPr="00C17794">
        <w:rPr>
          <w:rFonts w:cs="Times New Roman"/>
        </w:rPr>
        <w:t>.</w:t>
      </w:r>
      <w:proofErr w:type="gramEnd"/>
    </w:p>
    <w:p w14:paraId="590D2257" w14:textId="77777777" w:rsidR="00611D0D" w:rsidRPr="00A2608F" w:rsidRDefault="00611D0D" w:rsidP="00B141F1">
      <w:pPr>
        <w:rPr>
          <w:rFonts w:cs="Times New Roman"/>
        </w:rPr>
      </w:pPr>
    </w:p>
    <w:p w14:paraId="266CB1EC" w14:textId="4E8F16A3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“Salute”, in A. Melucci, a cura, </w:t>
      </w:r>
      <w:r w:rsidRPr="00F94BBD">
        <w:rPr>
          <w:rFonts w:cs="Times New Roman"/>
          <w:i/>
        </w:rPr>
        <w:t>Parole chiave</w:t>
      </w:r>
      <w:r w:rsidR="00F30CF6">
        <w:rPr>
          <w:rFonts w:cs="Times New Roman"/>
          <w:i/>
        </w:rPr>
        <w:t xml:space="preserve">. </w:t>
      </w:r>
      <w:proofErr w:type="gramStart"/>
      <w:r w:rsidR="00F30CF6">
        <w:rPr>
          <w:rFonts w:cs="Times New Roman"/>
          <w:i/>
        </w:rPr>
        <w:t>Per un nuovo lessico delle scienze sociali</w:t>
      </w:r>
      <w:r w:rsidRPr="00F94BBD">
        <w:rPr>
          <w:rFonts w:cs="Times New Roman"/>
        </w:rPr>
        <w:t>, Carocci, Roma, 2000</w:t>
      </w:r>
      <w:r w:rsidR="00F30CF6">
        <w:rPr>
          <w:rFonts w:cs="Times New Roman"/>
        </w:rPr>
        <w:t xml:space="preserve"> (pp. 169-182)</w:t>
      </w:r>
      <w:r w:rsidRPr="00F94BBD">
        <w:rPr>
          <w:rFonts w:cs="Times New Roman"/>
        </w:rPr>
        <w:t>.</w:t>
      </w:r>
      <w:proofErr w:type="gramEnd"/>
    </w:p>
    <w:p w14:paraId="67EB5C2A" w14:textId="77777777" w:rsidR="00611D0D" w:rsidRPr="00A2608F" w:rsidRDefault="00611D0D" w:rsidP="00B141F1">
      <w:pPr>
        <w:rPr>
          <w:rFonts w:cs="Times New Roman"/>
        </w:rPr>
      </w:pPr>
    </w:p>
    <w:p w14:paraId="32F25ED0" w14:textId="07728639" w:rsidR="0040755F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 w:rsidRPr="00F94BBD">
        <w:rPr>
          <w:rFonts w:cs="Times New Roman"/>
        </w:rPr>
        <w:t xml:space="preserve">Il supermarket delle emozioni e delle prestazioni, in Gruppo Abele (a cura), </w:t>
      </w:r>
      <w:r w:rsidRPr="00F94BBD">
        <w:rPr>
          <w:rFonts w:cs="Times New Roman"/>
          <w:i/>
        </w:rPr>
        <w:t>Mai prima di mezzanotte</w:t>
      </w:r>
      <w:proofErr w:type="gramEnd"/>
      <w:r w:rsidRPr="00F94BBD">
        <w:rPr>
          <w:rFonts w:cs="Times New Roman"/>
          <w:i/>
        </w:rPr>
        <w:t xml:space="preserve">. </w:t>
      </w:r>
      <w:proofErr w:type="gramStart"/>
      <w:r w:rsidRPr="00F94BBD">
        <w:rPr>
          <w:rFonts w:cs="Times New Roman"/>
          <w:i/>
        </w:rPr>
        <w:t>Stili di vita, droghe e musica della generazione techno</w:t>
      </w:r>
      <w:r w:rsidRPr="00F94BBD">
        <w:rPr>
          <w:rFonts w:cs="Times New Roman"/>
        </w:rPr>
        <w:t>, Presidenza del Consiglio dei Ministri-Dipartimento per gli affari sociali</w:t>
      </w:r>
      <w:proofErr w:type="gramEnd"/>
      <w:r w:rsidRPr="00F94BBD">
        <w:rPr>
          <w:rFonts w:cs="Times New Roman"/>
        </w:rPr>
        <w:t>. Roma 2000</w:t>
      </w:r>
      <w:r w:rsidR="00AF0AE4">
        <w:rPr>
          <w:rFonts w:cs="Times New Roman"/>
        </w:rPr>
        <w:t xml:space="preserve"> (pp. 260-275)</w:t>
      </w:r>
      <w:r w:rsidRPr="00F94BBD">
        <w:rPr>
          <w:rFonts w:cs="Times New Roman"/>
        </w:rPr>
        <w:t>.</w:t>
      </w:r>
    </w:p>
    <w:p w14:paraId="1FCFB940" w14:textId="77777777" w:rsidR="00111514" w:rsidRPr="00111514" w:rsidRDefault="00111514" w:rsidP="00111514">
      <w:pPr>
        <w:rPr>
          <w:rFonts w:cs="Times New Roman"/>
        </w:rPr>
      </w:pPr>
    </w:p>
    <w:p w14:paraId="0710851F" w14:textId="7CF3D1E9" w:rsidR="00111514" w:rsidRDefault="0011151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>
        <w:rPr>
          <w:rFonts w:cs="Times New Roman"/>
        </w:rPr>
        <w:t xml:space="preserve">Lettura sociale della salute e </w:t>
      </w:r>
      <w:proofErr w:type="gramStart"/>
      <w:r>
        <w:rPr>
          <w:rFonts w:cs="Times New Roman"/>
        </w:rPr>
        <w:t>promozione</w:t>
      </w:r>
      <w:proofErr w:type="gramEnd"/>
      <w:r>
        <w:rPr>
          <w:rFonts w:cs="Times New Roman"/>
        </w:rPr>
        <w:t xml:space="preserve"> della qualità della vita, in </w:t>
      </w:r>
      <w:r w:rsidRPr="00111514">
        <w:rPr>
          <w:rFonts w:cs="Times New Roman"/>
          <w:i/>
        </w:rPr>
        <w:t>Animazione sociale</w:t>
      </w:r>
      <w:r>
        <w:rPr>
          <w:rFonts w:cs="Times New Roman"/>
        </w:rPr>
        <w:t>, XXX, 5, 2000 (pp. 9-18).</w:t>
      </w:r>
    </w:p>
    <w:p w14:paraId="6D7E915B" w14:textId="77777777" w:rsidR="00B141F1" w:rsidRPr="00B141F1" w:rsidRDefault="00B141F1" w:rsidP="00B141F1">
      <w:pPr>
        <w:rPr>
          <w:rFonts w:cs="Times New Roman"/>
        </w:rPr>
      </w:pPr>
    </w:p>
    <w:p w14:paraId="172C0E42" w14:textId="63214930" w:rsidR="0040755F" w:rsidRPr="00DF46FC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DF46FC">
        <w:rPr>
          <w:rFonts w:cs="Times New Roman"/>
          <w:b/>
          <w:i/>
        </w:rPr>
        <w:t xml:space="preserve">Comunicare la salute. </w:t>
      </w:r>
      <w:proofErr w:type="gramStart"/>
      <w:r w:rsidRPr="00DF46FC">
        <w:rPr>
          <w:rFonts w:cs="Times New Roman"/>
          <w:b/>
          <w:i/>
        </w:rPr>
        <w:t>Scenari, tecniche, progetti per il benessere e la qualità della vita</w:t>
      </w:r>
      <w:r w:rsidRPr="00DF46FC">
        <w:rPr>
          <w:rFonts w:cs="Times New Roman"/>
        </w:rPr>
        <w:t>, a cura, Franco</w:t>
      </w:r>
      <w:r w:rsidR="008A69CB">
        <w:rPr>
          <w:rFonts w:cs="Times New Roman"/>
        </w:rPr>
        <w:t xml:space="preserve"> </w:t>
      </w:r>
      <w:r w:rsidRPr="00DF46FC">
        <w:rPr>
          <w:rFonts w:cs="Times New Roman"/>
        </w:rPr>
        <w:t>Angeli, Milano, 2001</w:t>
      </w:r>
      <w:r w:rsidR="00AF0AE4">
        <w:rPr>
          <w:rFonts w:cs="Times New Roman"/>
        </w:rPr>
        <w:t xml:space="preserve"> (pp. 298)</w:t>
      </w:r>
      <w:r w:rsidRPr="00DF46FC">
        <w:rPr>
          <w:rFonts w:cs="Times New Roman"/>
        </w:rPr>
        <w:t>.</w:t>
      </w:r>
      <w:proofErr w:type="gramEnd"/>
    </w:p>
    <w:p w14:paraId="628DE40D" w14:textId="77777777" w:rsidR="00691FFA" w:rsidRPr="00691FFA" w:rsidRDefault="00691FFA" w:rsidP="00691FFA">
      <w:pPr>
        <w:rPr>
          <w:rFonts w:cs="Times New Roman"/>
        </w:rPr>
      </w:pPr>
    </w:p>
    <w:p w14:paraId="648F2511" w14:textId="0A6B0B7F" w:rsidR="00691FFA" w:rsidRDefault="00691FFA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>
        <w:rPr>
          <w:rFonts w:cs="Times New Roman"/>
        </w:rPr>
        <w:t xml:space="preserve">Introduzione a </w:t>
      </w:r>
      <w:r w:rsidRPr="00DF46FC">
        <w:rPr>
          <w:rFonts w:cs="Times New Roman"/>
          <w:i/>
        </w:rPr>
        <w:t>Comunicare la salute</w:t>
      </w:r>
      <w:r>
        <w:rPr>
          <w:rFonts w:cs="Times New Roman"/>
        </w:rPr>
        <w:t xml:space="preserve">, </w:t>
      </w:r>
      <w:r w:rsidR="00DF46FC">
        <w:rPr>
          <w:rFonts w:cs="Times New Roman"/>
        </w:rPr>
        <w:t>2001 (p. 7-13).</w:t>
      </w:r>
    </w:p>
    <w:p w14:paraId="47A4B837" w14:textId="77777777" w:rsidR="00DF46FC" w:rsidRPr="00DF46FC" w:rsidRDefault="00DF46FC" w:rsidP="00DF46FC">
      <w:pPr>
        <w:rPr>
          <w:rFonts w:cs="Times New Roman"/>
        </w:rPr>
      </w:pPr>
    </w:p>
    <w:p w14:paraId="7C1345D6" w14:textId="269FF2FF" w:rsidR="00DF46FC" w:rsidRDefault="00DF46FC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>
        <w:rPr>
          <w:rFonts w:cs="Times New Roman"/>
        </w:rPr>
        <w:t>L’Agorà della qualità de</w:t>
      </w:r>
      <w:r w:rsidR="004628C3">
        <w:rPr>
          <w:rFonts w:cs="Times New Roman"/>
        </w:rPr>
        <w:t xml:space="preserve">lla vita. </w:t>
      </w:r>
      <w:proofErr w:type="gramStart"/>
      <w:r w:rsidR="004628C3">
        <w:rPr>
          <w:rFonts w:cs="Times New Roman"/>
        </w:rPr>
        <w:t>Verso nuovi</w:t>
      </w:r>
      <w:proofErr w:type="gramEnd"/>
      <w:r w:rsidR="004628C3">
        <w:rPr>
          <w:rFonts w:cs="Times New Roman"/>
        </w:rPr>
        <w:t xml:space="preserve"> patti com</w:t>
      </w:r>
      <w:r>
        <w:rPr>
          <w:rFonts w:cs="Times New Roman"/>
        </w:rPr>
        <w:t xml:space="preserve">unicativi fra cittadini, media e attori sociali, in </w:t>
      </w:r>
      <w:r w:rsidRPr="00DF46FC">
        <w:rPr>
          <w:rFonts w:cs="Times New Roman"/>
          <w:i/>
        </w:rPr>
        <w:t>Comunicare la salute</w:t>
      </w:r>
      <w:r>
        <w:rPr>
          <w:rFonts w:cs="Times New Roman"/>
        </w:rPr>
        <w:t>, 2001 (p. 17-39).</w:t>
      </w:r>
    </w:p>
    <w:p w14:paraId="023ADF81" w14:textId="77777777" w:rsidR="00DF46FC" w:rsidRPr="00DF46FC" w:rsidRDefault="00DF46FC" w:rsidP="00DF46FC">
      <w:pPr>
        <w:rPr>
          <w:rFonts w:cs="Times New Roman"/>
        </w:rPr>
      </w:pPr>
    </w:p>
    <w:p w14:paraId="3456D51F" w14:textId="71C1EB55" w:rsidR="00DF46FC" w:rsidRPr="00F94BBD" w:rsidRDefault="00DF46FC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>
        <w:rPr>
          <w:rFonts w:cs="Times New Roman"/>
        </w:rPr>
        <w:t xml:space="preserve">I periodici del benessere: un’analisi degli orientamenti culturali e delle strategie editoriali, in </w:t>
      </w:r>
      <w:r w:rsidRPr="00DF46FC">
        <w:rPr>
          <w:rFonts w:cs="Times New Roman"/>
          <w:i/>
        </w:rPr>
        <w:t>Comunicare la salute</w:t>
      </w:r>
      <w:r>
        <w:rPr>
          <w:rFonts w:cs="Times New Roman"/>
        </w:rPr>
        <w:t>, 2001 (p. 103-129).</w:t>
      </w:r>
      <w:proofErr w:type="gramEnd"/>
    </w:p>
    <w:p w14:paraId="6AF4F1F5" w14:textId="77777777" w:rsidR="003B48B7" w:rsidRPr="00A2608F" w:rsidRDefault="003B48B7" w:rsidP="00B141F1">
      <w:pPr>
        <w:rPr>
          <w:rFonts w:cs="Times New Roman"/>
        </w:rPr>
      </w:pPr>
    </w:p>
    <w:p w14:paraId="102BB267" w14:textId="7982311D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Strategie di comunicazione del rischio in diversi ambienti organizzativi. Riflessioni sulla </w:t>
      </w:r>
      <w:proofErr w:type="gramStart"/>
      <w:r w:rsidRPr="00F94BBD">
        <w:rPr>
          <w:rFonts w:cs="Times New Roman"/>
        </w:rPr>
        <w:t>promozione</w:t>
      </w:r>
      <w:proofErr w:type="gramEnd"/>
      <w:r w:rsidRPr="00F94BBD">
        <w:rPr>
          <w:rFonts w:cs="Times New Roman"/>
        </w:rPr>
        <w:t xml:space="preserve"> della sicurezza e della qualità della vita nell’Università, in </w:t>
      </w:r>
      <w:r w:rsidRPr="00F94BBD">
        <w:rPr>
          <w:rFonts w:cs="Times New Roman"/>
          <w:i/>
        </w:rPr>
        <w:t>Educazione sanitaria e Promozione della salute</w:t>
      </w:r>
      <w:r w:rsidRPr="00F94BBD">
        <w:rPr>
          <w:rFonts w:cs="Times New Roman"/>
        </w:rPr>
        <w:t>, XXIV, 3, 2001</w:t>
      </w:r>
      <w:r w:rsidR="00AF0AE4">
        <w:rPr>
          <w:rFonts w:cs="Times New Roman"/>
        </w:rPr>
        <w:t xml:space="preserve"> (pp. 271-289)</w:t>
      </w:r>
      <w:r w:rsidRPr="00F94BBD">
        <w:rPr>
          <w:rFonts w:cs="Times New Roman"/>
        </w:rPr>
        <w:t xml:space="preserve">. </w:t>
      </w:r>
    </w:p>
    <w:p w14:paraId="51F3440E" w14:textId="77777777" w:rsidR="003B48B7" w:rsidRPr="00A2608F" w:rsidRDefault="003B48B7" w:rsidP="00B141F1">
      <w:pPr>
        <w:rPr>
          <w:rFonts w:cs="Times New Roman"/>
        </w:rPr>
      </w:pPr>
    </w:p>
    <w:p w14:paraId="7767C446" w14:textId="68EAF242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 w:rsidRPr="00F94BBD">
        <w:rPr>
          <w:rFonts w:cs="Times New Roman"/>
        </w:rPr>
        <w:t xml:space="preserve">L’esagono della salute: un modello di costruzione sociale del </w:t>
      </w:r>
      <w:proofErr w:type="spellStart"/>
      <w:r w:rsidRPr="00F94BBD">
        <w:rPr>
          <w:rFonts w:cs="Times New Roman"/>
        </w:rPr>
        <w:t>benmalessere</w:t>
      </w:r>
      <w:proofErr w:type="spellEnd"/>
      <w:r w:rsidRPr="00F94BBD">
        <w:rPr>
          <w:rFonts w:cs="Times New Roman"/>
        </w:rPr>
        <w:t xml:space="preserve">, in </w:t>
      </w:r>
      <w:r w:rsidRPr="00F94BBD">
        <w:rPr>
          <w:rFonts w:cs="Times New Roman"/>
          <w:i/>
        </w:rPr>
        <w:t>L’Arco di Giano,</w:t>
      </w:r>
      <w:r w:rsidRPr="00F94BBD">
        <w:rPr>
          <w:rFonts w:cs="Times New Roman"/>
        </w:rPr>
        <w:t xml:space="preserve"> 30, 2001</w:t>
      </w:r>
      <w:r w:rsidR="001C548B">
        <w:rPr>
          <w:rFonts w:cs="Times New Roman"/>
        </w:rPr>
        <w:t xml:space="preserve"> (pp. 49-77)</w:t>
      </w:r>
      <w:r w:rsidRPr="00F94BBD">
        <w:rPr>
          <w:rFonts w:cs="Times New Roman"/>
        </w:rPr>
        <w:t>.</w:t>
      </w:r>
      <w:proofErr w:type="gramEnd"/>
    </w:p>
    <w:p w14:paraId="7C86B742" w14:textId="77777777" w:rsidR="003B48B7" w:rsidRPr="00A2608F" w:rsidRDefault="003B48B7" w:rsidP="00B141F1">
      <w:pPr>
        <w:rPr>
          <w:rFonts w:cs="Times New Roman"/>
        </w:rPr>
      </w:pPr>
    </w:p>
    <w:p w14:paraId="62E1ADBC" w14:textId="15E90C7C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spellStart"/>
      <w:proofErr w:type="gramStart"/>
      <w:r w:rsidRPr="00F94BBD">
        <w:rPr>
          <w:rFonts w:cs="Times New Roman"/>
        </w:rPr>
        <w:t>Nuevas</w:t>
      </w:r>
      <w:proofErr w:type="spellEnd"/>
      <w:r w:rsidRPr="00F94BBD">
        <w:rPr>
          <w:rFonts w:cs="Times New Roman"/>
        </w:rPr>
        <w:t xml:space="preserve"> </w:t>
      </w:r>
      <w:proofErr w:type="spellStart"/>
      <w:r w:rsidRPr="00F94BBD">
        <w:rPr>
          <w:rFonts w:cs="Times New Roman"/>
        </w:rPr>
        <w:t>drogas</w:t>
      </w:r>
      <w:proofErr w:type="spellEnd"/>
      <w:r w:rsidRPr="00F94BBD">
        <w:rPr>
          <w:rFonts w:cs="Times New Roman"/>
        </w:rPr>
        <w:t xml:space="preserve">: </w:t>
      </w:r>
      <w:proofErr w:type="spellStart"/>
      <w:r w:rsidRPr="00F94BBD">
        <w:rPr>
          <w:rFonts w:cs="Times New Roman"/>
        </w:rPr>
        <w:t>escenarios</w:t>
      </w:r>
      <w:proofErr w:type="spellEnd"/>
      <w:r w:rsidRPr="00F94BBD">
        <w:rPr>
          <w:rFonts w:cs="Times New Roman"/>
        </w:rPr>
        <w:t xml:space="preserve"> </w:t>
      </w:r>
      <w:proofErr w:type="spellStart"/>
      <w:r w:rsidRPr="00F94BBD">
        <w:rPr>
          <w:rFonts w:cs="Times New Roman"/>
        </w:rPr>
        <w:t>sociales</w:t>
      </w:r>
      <w:proofErr w:type="spellEnd"/>
      <w:r w:rsidRPr="00F94BBD">
        <w:rPr>
          <w:rFonts w:cs="Times New Roman"/>
        </w:rPr>
        <w:t xml:space="preserve"> e </w:t>
      </w:r>
      <w:proofErr w:type="spellStart"/>
      <w:r w:rsidRPr="00F94BBD">
        <w:rPr>
          <w:rFonts w:cs="Times New Roman"/>
        </w:rPr>
        <w:t>intervenciones</w:t>
      </w:r>
      <w:proofErr w:type="spellEnd"/>
      <w:r w:rsidRPr="00F94BBD">
        <w:rPr>
          <w:rFonts w:cs="Times New Roman"/>
        </w:rPr>
        <w:t xml:space="preserve"> educativo-</w:t>
      </w:r>
      <w:proofErr w:type="spellStart"/>
      <w:r w:rsidRPr="00F94BBD">
        <w:rPr>
          <w:rFonts w:cs="Times New Roman"/>
        </w:rPr>
        <w:t>promotionales</w:t>
      </w:r>
      <w:proofErr w:type="spellEnd"/>
      <w:r w:rsidRPr="00F94BBD">
        <w:rPr>
          <w:rFonts w:cs="Times New Roman"/>
        </w:rPr>
        <w:t xml:space="preserve">, in </w:t>
      </w:r>
      <w:proofErr w:type="spellStart"/>
      <w:r w:rsidRPr="00F94BBD">
        <w:rPr>
          <w:rFonts w:cs="Times New Roman"/>
          <w:i/>
        </w:rPr>
        <w:t>Perfiles</w:t>
      </w:r>
      <w:proofErr w:type="spellEnd"/>
      <w:r w:rsidRPr="00F94BBD">
        <w:rPr>
          <w:rFonts w:cs="Times New Roman"/>
          <w:i/>
        </w:rPr>
        <w:t xml:space="preserve"> </w:t>
      </w:r>
      <w:proofErr w:type="spellStart"/>
      <w:r w:rsidRPr="00F94BBD">
        <w:rPr>
          <w:rFonts w:cs="Times New Roman"/>
          <w:i/>
        </w:rPr>
        <w:t>Educativos</w:t>
      </w:r>
      <w:proofErr w:type="spellEnd"/>
      <w:r w:rsidRPr="00F94BBD">
        <w:rPr>
          <w:rFonts w:cs="Times New Roman"/>
        </w:rPr>
        <w:t xml:space="preserve">, </w:t>
      </w:r>
      <w:proofErr w:type="spellStart"/>
      <w:r w:rsidRPr="00F94BBD">
        <w:rPr>
          <w:rFonts w:cs="Times New Roman"/>
        </w:rPr>
        <w:t>Unam</w:t>
      </w:r>
      <w:proofErr w:type="spellEnd"/>
      <w:r w:rsidRPr="00F94BBD">
        <w:rPr>
          <w:rFonts w:cs="Times New Roman"/>
        </w:rPr>
        <w:t xml:space="preserve"> (Mexico), XXIII, 92, 2001</w:t>
      </w:r>
      <w:r w:rsidR="00AF0AE4">
        <w:rPr>
          <w:rFonts w:cs="Times New Roman"/>
        </w:rPr>
        <w:t xml:space="preserve"> (pp. 54-</w:t>
      </w:r>
      <w:proofErr w:type="gramEnd"/>
      <w:r w:rsidR="00AF0AE4">
        <w:rPr>
          <w:rFonts w:cs="Times New Roman"/>
        </w:rPr>
        <w:t>73)</w:t>
      </w:r>
      <w:r w:rsidRPr="00F94BBD">
        <w:rPr>
          <w:rFonts w:cs="Times New Roman"/>
        </w:rPr>
        <w:t>.</w:t>
      </w:r>
    </w:p>
    <w:p w14:paraId="57314793" w14:textId="77777777" w:rsidR="003B48B7" w:rsidRPr="00A2608F" w:rsidRDefault="003B48B7" w:rsidP="00B141F1">
      <w:pPr>
        <w:rPr>
          <w:rFonts w:cs="Times New Roman"/>
        </w:rPr>
      </w:pPr>
    </w:p>
    <w:p w14:paraId="7997A0E2" w14:textId="2B4206AF" w:rsidR="00A50C4B" w:rsidRDefault="00A50C4B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A50C4B">
        <w:rPr>
          <w:rFonts w:cs="Times New Roman"/>
          <w:b/>
        </w:rPr>
        <w:t xml:space="preserve">Salute a scuola tra </w:t>
      </w:r>
      <w:proofErr w:type="gramStart"/>
      <w:r w:rsidRPr="00A50C4B">
        <w:rPr>
          <w:rFonts w:cs="Times New Roman"/>
          <w:b/>
        </w:rPr>
        <w:t>mutamento organizzativo e nuovi</w:t>
      </w:r>
      <w:proofErr w:type="gramEnd"/>
      <w:r w:rsidRPr="00A50C4B">
        <w:rPr>
          <w:rFonts w:cs="Times New Roman"/>
          <w:b/>
        </w:rPr>
        <w:t xml:space="preserve"> media</w:t>
      </w:r>
      <w:r>
        <w:rPr>
          <w:rFonts w:cs="Times New Roman"/>
        </w:rPr>
        <w:t xml:space="preserve">, a cura di A. Gramigna, M. Ingrosso, E. Spaggiari, M. </w:t>
      </w:r>
      <w:proofErr w:type="spellStart"/>
      <w:r>
        <w:rPr>
          <w:rFonts w:cs="Times New Roman"/>
        </w:rPr>
        <w:t>Vaira</w:t>
      </w:r>
      <w:proofErr w:type="spellEnd"/>
      <w:r>
        <w:rPr>
          <w:rFonts w:cs="Times New Roman"/>
        </w:rPr>
        <w:t xml:space="preserve">, inserto di </w:t>
      </w:r>
      <w:r w:rsidRPr="00A50C4B">
        <w:rPr>
          <w:rFonts w:cs="Times New Roman"/>
          <w:i/>
        </w:rPr>
        <w:t>Animazione sociale</w:t>
      </w:r>
      <w:r>
        <w:rPr>
          <w:rFonts w:cs="Times New Roman"/>
        </w:rPr>
        <w:t>, XXXI, 12, 2001 (pp. 25-59)</w:t>
      </w:r>
    </w:p>
    <w:p w14:paraId="373A5F5D" w14:textId="77777777" w:rsidR="00A50C4B" w:rsidRPr="00A50C4B" w:rsidRDefault="00A50C4B" w:rsidP="00A50C4B">
      <w:pPr>
        <w:rPr>
          <w:rFonts w:cs="Times New Roman"/>
        </w:rPr>
      </w:pPr>
    </w:p>
    <w:p w14:paraId="06D2EC54" w14:textId="28A3405E" w:rsidR="0040755F" w:rsidRPr="00F94BBD" w:rsidRDefault="00A50C4B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>
        <w:rPr>
          <w:rFonts w:cs="Times New Roman"/>
        </w:rPr>
        <w:t xml:space="preserve"> </w:t>
      </w:r>
      <w:r w:rsidR="0040755F" w:rsidRPr="00F94BBD">
        <w:rPr>
          <w:rFonts w:cs="Times New Roman"/>
        </w:rPr>
        <w:t>Scuole che promuovono la</w:t>
      </w:r>
      <w:r>
        <w:rPr>
          <w:rFonts w:cs="Times New Roman"/>
        </w:rPr>
        <w:t xml:space="preserve"> salute e la qualità della vita. </w:t>
      </w:r>
      <w:proofErr w:type="gramStart"/>
      <w:r>
        <w:rPr>
          <w:rFonts w:cs="Times New Roman"/>
        </w:rPr>
        <w:t>F</w:t>
      </w:r>
      <w:r w:rsidR="0040755F" w:rsidRPr="00F94BBD">
        <w:rPr>
          <w:rFonts w:cs="Times New Roman"/>
        </w:rPr>
        <w:t xml:space="preserve">ra mutamento organizzativo e nuove tecnologie, in </w:t>
      </w:r>
      <w:r w:rsidR="0040755F" w:rsidRPr="00F94BBD">
        <w:rPr>
          <w:rFonts w:cs="Times New Roman"/>
          <w:i/>
        </w:rPr>
        <w:t>Animazione sociale</w:t>
      </w:r>
      <w:r w:rsidR="0040755F" w:rsidRPr="00F94BBD">
        <w:rPr>
          <w:rFonts w:cs="Times New Roman"/>
        </w:rPr>
        <w:t>, XXXI, 12, 2001</w:t>
      </w:r>
      <w:r>
        <w:rPr>
          <w:rFonts w:cs="Times New Roman"/>
        </w:rPr>
        <w:t xml:space="preserve"> (pp</w:t>
      </w:r>
      <w:r w:rsidR="0040755F" w:rsidRPr="00F94BBD">
        <w:rPr>
          <w:rFonts w:cs="Times New Roman"/>
        </w:rPr>
        <w:t>.</w:t>
      </w:r>
      <w:r>
        <w:rPr>
          <w:rFonts w:cs="Times New Roman"/>
        </w:rPr>
        <w:t xml:space="preserve"> 41-51).</w:t>
      </w:r>
      <w:proofErr w:type="gramEnd"/>
    </w:p>
    <w:p w14:paraId="1893C220" w14:textId="77777777" w:rsidR="003B48B7" w:rsidRPr="00A2608F" w:rsidRDefault="003B48B7" w:rsidP="00B141F1">
      <w:pPr>
        <w:rPr>
          <w:rFonts w:cs="Times New Roman"/>
        </w:rPr>
      </w:pPr>
    </w:p>
    <w:p w14:paraId="64C0FCA0" w14:textId="28B556BB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 w:rsidRPr="00F94BBD">
        <w:rPr>
          <w:rFonts w:cs="Times New Roman"/>
        </w:rPr>
        <w:t xml:space="preserve">Culture e </w:t>
      </w:r>
      <w:proofErr w:type="spellStart"/>
      <w:r w:rsidRPr="00F94BBD">
        <w:rPr>
          <w:rFonts w:cs="Times New Roman"/>
        </w:rPr>
        <w:t>saperi</w:t>
      </w:r>
      <w:proofErr w:type="spellEnd"/>
      <w:r w:rsidRPr="00F94BBD">
        <w:rPr>
          <w:rFonts w:cs="Times New Roman"/>
        </w:rPr>
        <w:t xml:space="preserve"> nei gruppi di self-auto-mutuo aiuto, in Tognetti Bordogna M., a cura, </w:t>
      </w:r>
      <w:r w:rsidRPr="00F94BBD">
        <w:rPr>
          <w:rFonts w:cs="Times New Roman"/>
          <w:i/>
        </w:rPr>
        <w:t>Promuovere i gruppi di self-help</w:t>
      </w:r>
      <w:r w:rsidRPr="00F94BBD">
        <w:rPr>
          <w:rFonts w:cs="Times New Roman"/>
        </w:rPr>
        <w:t>, Ang</w:t>
      </w:r>
      <w:r w:rsidR="003B48B7" w:rsidRPr="00F94BBD">
        <w:rPr>
          <w:rFonts w:cs="Times New Roman"/>
        </w:rPr>
        <w:t>eli, Milano, 200</w:t>
      </w:r>
      <w:proofErr w:type="gramEnd"/>
      <w:r w:rsidR="003B48B7" w:rsidRPr="00F94BBD">
        <w:rPr>
          <w:rFonts w:cs="Times New Roman"/>
        </w:rPr>
        <w:t>2, 2° ed. 2005</w:t>
      </w:r>
      <w:r w:rsidR="0084772C">
        <w:rPr>
          <w:rFonts w:cs="Times New Roman"/>
        </w:rPr>
        <w:t xml:space="preserve"> (102-120)</w:t>
      </w:r>
      <w:r w:rsidR="003B48B7" w:rsidRPr="00F94BBD">
        <w:rPr>
          <w:rFonts w:cs="Times New Roman"/>
        </w:rPr>
        <w:t>.</w:t>
      </w:r>
    </w:p>
    <w:p w14:paraId="288357A1" w14:textId="77777777" w:rsidR="003B48B7" w:rsidRPr="00A2608F" w:rsidRDefault="003B48B7" w:rsidP="00B141F1">
      <w:pPr>
        <w:rPr>
          <w:rFonts w:cs="Times New Roman"/>
        </w:rPr>
      </w:pPr>
    </w:p>
    <w:p w14:paraId="5AA8631C" w14:textId="3ACBF2FB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La </w:t>
      </w:r>
      <w:proofErr w:type="gramStart"/>
      <w:r w:rsidRPr="00F94BBD">
        <w:rPr>
          <w:rFonts w:cs="Times New Roman"/>
        </w:rPr>
        <w:t>Promozione</w:t>
      </w:r>
      <w:proofErr w:type="gramEnd"/>
      <w:r w:rsidRPr="00F94BBD">
        <w:rPr>
          <w:rFonts w:cs="Times New Roman"/>
        </w:rPr>
        <w:t xml:space="preserve"> della salute on line: una rassegna delle risorse e dei metodi, in </w:t>
      </w:r>
      <w:r w:rsidRPr="00F94BBD">
        <w:rPr>
          <w:rFonts w:cs="Times New Roman"/>
          <w:i/>
        </w:rPr>
        <w:t>Educazione sanitaria e Promozione della salute</w:t>
      </w:r>
      <w:r w:rsidRPr="00F94BBD">
        <w:rPr>
          <w:rFonts w:cs="Times New Roman"/>
        </w:rPr>
        <w:t>, XXV, 3, 2002</w:t>
      </w:r>
      <w:r w:rsidR="001C548B">
        <w:rPr>
          <w:rFonts w:cs="Times New Roman"/>
        </w:rPr>
        <w:t xml:space="preserve"> (pp. 172-187)</w:t>
      </w:r>
      <w:r w:rsidRPr="00F94BBD">
        <w:rPr>
          <w:rFonts w:cs="Times New Roman"/>
        </w:rPr>
        <w:t>.</w:t>
      </w:r>
    </w:p>
    <w:p w14:paraId="216966EF" w14:textId="77777777" w:rsidR="003B48B7" w:rsidRPr="00A2608F" w:rsidRDefault="003B48B7" w:rsidP="00B141F1">
      <w:pPr>
        <w:rPr>
          <w:rFonts w:cs="Times New Roman"/>
        </w:rPr>
      </w:pPr>
    </w:p>
    <w:p w14:paraId="08EF12F9" w14:textId="1027E839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 w:rsidRPr="00F94BBD">
        <w:rPr>
          <w:rFonts w:cs="Times New Roman"/>
        </w:rPr>
        <w:t xml:space="preserve">Multiculturalità e </w:t>
      </w:r>
      <w:proofErr w:type="spellStart"/>
      <w:r w:rsidRPr="00F94BBD">
        <w:rPr>
          <w:rFonts w:cs="Times New Roman"/>
        </w:rPr>
        <w:t>benmalessere</w:t>
      </w:r>
      <w:proofErr w:type="spellEnd"/>
      <w:r w:rsidRPr="00F94BBD">
        <w:rPr>
          <w:rFonts w:cs="Times New Roman"/>
        </w:rPr>
        <w:t xml:space="preserve">, in </w:t>
      </w:r>
      <w:r w:rsidR="003B48B7" w:rsidRPr="00F94BBD">
        <w:rPr>
          <w:rFonts w:cs="Times New Roman"/>
          <w:i/>
        </w:rPr>
        <w:t>Passaggi-</w:t>
      </w:r>
      <w:r w:rsidRPr="00F94BBD">
        <w:rPr>
          <w:rFonts w:cs="Times New Roman"/>
          <w:i/>
        </w:rPr>
        <w:t>Rivista Italiana di Scienze Transculturali</w:t>
      </w:r>
      <w:r w:rsidRPr="00F94BBD">
        <w:rPr>
          <w:rFonts w:cs="Times New Roman"/>
        </w:rPr>
        <w:t>, II, 4, 2002</w:t>
      </w:r>
      <w:r w:rsidR="00FC265E">
        <w:rPr>
          <w:rFonts w:cs="Times New Roman"/>
        </w:rPr>
        <w:t xml:space="preserve"> (pp. 117-128)</w:t>
      </w:r>
      <w:r w:rsidRPr="00F94BBD">
        <w:rPr>
          <w:rFonts w:cs="Times New Roman"/>
        </w:rPr>
        <w:t>.</w:t>
      </w:r>
      <w:proofErr w:type="gramEnd"/>
    </w:p>
    <w:p w14:paraId="7228C749" w14:textId="77777777" w:rsidR="003B48B7" w:rsidRPr="00A2608F" w:rsidRDefault="003B48B7" w:rsidP="00B141F1">
      <w:pPr>
        <w:rPr>
          <w:rFonts w:cs="Times New Roman"/>
        </w:rPr>
      </w:pPr>
    </w:p>
    <w:p w14:paraId="56B7A037" w14:textId="75031C48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spellStart"/>
      <w:r w:rsidRPr="00F94BBD">
        <w:rPr>
          <w:rFonts w:cs="Times New Roman"/>
        </w:rPr>
        <w:t>El</w:t>
      </w:r>
      <w:proofErr w:type="spellEnd"/>
      <w:r w:rsidRPr="00F94BBD">
        <w:rPr>
          <w:rFonts w:cs="Times New Roman"/>
        </w:rPr>
        <w:t xml:space="preserve"> </w:t>
      </w:r>
      <w:proofErr w:type="spellStart"/>
      <w:r w:rsidRPr="00F94BBD">
        <w:rPr>
          <w:rFonts w:cs="Times New Roman"/>
        </w:rPr>
        <w:t>ágora</w:t>
      </w:r>
      <w:proofErr w:type="spellEnd"/>
      <w:r w:rsidRPr="00F94BBD">
        <w:rPr>
          <w:rFonts w:cs="Times New Roman"/>
        </w:rPr>
        <w:t xml:space="preserve"> de la </w:t>
      </w:r>
      <w:proofErr w:type="spellStart"/>
      <w:r w:rsidRPr="00F94BBD">
        <w:rPr>
          <w:rFonts w:cs="Times New Roman"/>
        </w:rPr>
        <w:t>calidad</w:t>
      </w:r>
      <w:proofErr w:type="spellEnd"/>
      <w:r w:rsidRPr="00F94BBD">
        <w:rPr>
          <w:rFonts w:cs="Times New Roman"/>
        </w:rPr>
        <w:t xml:space="preserve"> de vita. </w:t>
      </w:r>
      <w:proofErr w:type="spellStart"/>
      <w:proofErr w:type="gramStart"/>
      <w:r w:rsidRPr="00F94BBD">
        <w:rPr>
          <w:rFonts w:cs="Times New Roman"/>
        </w:rPr>
        <w:t>Hacia</w:t>
      </w:r>
      <w:proofErr w:type="spellEnd"/>
      <w:r w:rsidRPr="00F94BBD">
        <w:rPr>
          <w:rFonts w:cs="Times New Roman"/>
        </w:rPr>
        <w:t xml:space="preserve"> </w:t>
      </w:r>
      <w:proofErr w:type="spellStart"/>
      <w:r w:rsidRPr="00F94BBD">
        <w:rPr>
          <w:rFonts w:cs="Times New Roman"/>
        </w:rPr>
        <w:t>los</w:t>
      </w:r>
      <w:proofErr w:type="spellEnd"/>
      <w:r w:rsidRPr="00F94BBD">
        <w:rPr>
          <w:rFonts w:cs="Times New Roman"/>
        </w:rPr>
        <w:t xml:space="preserve"> </w:t>
      </w:r>
      <w:proofErr w:type="spellStart"/>
      <w:r w:rsidRPr="00F94BBD">
        <w:rPr>
          <w:rFonts w:cs="Times New Roman"/>
        </w:rPr>
        <w:t>nuevos</w:t>
      </w:r>
      <w:proofErr w:type="spellEnd"/>
      <w:r w:rsidRPr="00F94BBD">
        <w:rPr>
          <w:rFonts w:cs="Times New Roman"/>
        </w:rPr>
        <w:t xml:space="preserve"> </w:t>
      </w:r>
      <w:proofErr w:type="spellStart"/>
      <w:r w:rsidRPr="00F94BBD">
        <w:rPr>
          <w:rFonts w:cs="Times New Roman"/>
        </w:rPr>
        <w:t>pactos</w:t>
      </w:r>
      <w:proofErr w:type="spellEnd"/>
      <w:r w:rsidRPr="00F94BBD">
        <w:rPr>
          <w:rFonts w:cs="Times New Roman"/>
        </w:rPr>
        <w:t xml:space="preserve"> de </w:t>
      </w:r>
      <w:proofErr w:type="spellStart"/>
      <w:r w:rsidRPr="00F94BBD">
        <w:rPr>
          <w:rFonts w:cs="Times New Roman"/>
        </w:rPr>
        <w:t>comunicación</w:t>
      </w:r>
      <w:proofErr w:type="spellEnd"/>
      <w:r w:rsidRPr="00F94BBD">
        <w:rPr>
          <w:rFonts w:cs="Times New Roman"/>
        </w:rPr>
        <w:t xml:space="preserve"> </w:t>
      </w:r>
      <w:proofErr w:type="spellStart"/>
      <w:r w:rsidRPr="00F94BBD">
        <w:rPr>
          <w:rFonts w:cs="Times New Roman"/>
        </w:rPr>
        <w:t>entre</w:t>
      </w:r>
      <w:proofErr w:type="spellEnd"/>
      <w:r w:rsidRPr="00F94BBD">
        <w:rPr>
          <w:rFonts w:cs="Times New Roman"/>
        </w:rPr>
        <w:t xml:space="preserve"> </w:t>
      </w:r>
      <w:proofErr w:type="spellStart"/>
      <w:r w:rsidRPr="00F94BBD">
        <w:rPr>
          <w:rFonts w:cs="Times New Roman"/>
        </w:rPr>
        <w:t>ciudadanos</w:t>
      </w:r>
      <w:proofErr w:type="spellEnd"/>
      <w:r w:rsidRPr="00F94BBD">
        <w:rPr>
          <w:rFonts w:cs="Times New Roman"/>
        </w:rPr>
        <w:t xml:space="preserve">, </w:t>
      </w:r>
      <w:proofErr w:type="spellStart"/>
      <w:r w:rsidRPr="00F94BBD">
        <w:rPr>
          <w:rFonts w:cs="Times New Roman"/>
        </w:rPr>
        <w:t>medios</w:t>
      </w:r>
      <w:proofErr w:type="spellEnd"/>
      <w:r w:rsidRPr="00F94BBD">
        <w:rPr>
          <w:rFonts w:cs="Times New Roman"/>
        </w:rPr>
        <w:t xml:space="preserve"> </w:t>
      </w:r>
      <w:proofErr w:type="spellStart"/>
      <w:r w:rsidRPr="00F94BBD">
        <w:rPr>
          <w:rFonts w:cs="Times New Roman"/>
        </w:rPr>
        <w:t>masivos</w:t>
      </w:r>
      <w:proofErr w:type="spellEnd"/>
      <w:r w:rsidRPr="00F94BBD">
        <w:rPr>
          <w:rFonts w:cs="Times New Roman"/>
        </w:rPr>
        <w:t xml:space="preserve"> y </w:t>
      </w:r>
      <w:proofErr w:type="spellStart"/>
      <w:r w:rsidRPr="00F94BBD">
        <w:rPr>
          <w:rFonts w:cs="Times New Roman"/>
        </w:rPr>
        <w:t>actores</w:t>
      </w:r>
      <w:proofErr w:type="spellEnd"/>
      <w:r w:rsidRPr="00F94BBD">
        <w:rPr>
          <w:rFonts w:cs="Times New Roman"/>
        </w:rPr>
        <w:t xml:space="preserve"> </w:t>
      </w:r>
      <w:proofErr w:type="spellStart"/>
      <w:r w:rsidRPr="00F94BBD">
        <w:rPr>
          <w:rFonts w:cs="Times New Roman"/>
        </w:rPr>
        <w:t>sociales</w:t>
      </w:r>
      <w:proofErr w:type="spellEnd"/>
      <w:r w:rsidRPr="00F94BBD">
        <w:rPr>
          <w:rFonts w:cs="Times New Roman"/>
        </w:rPr>
        <w:t xml:space="preserve">, in </w:t>
      </w:r>
      <w:proofErr w:type="spellStart"/>
      <w:r w:rsidRPr="00F94BBD">
        <w:rPr>
          <w:rFonts w:cs="Times New Roman"/>
          <w:i/>
        </w:rPr>
        <w:t>Perspectivas</w:t>
      </w:r>
      <w:proofErr w:type="spellEnd"/>
      <w:r w:rsidRPr="00F94BBD">
        <w:rPr>
          <w:rFonts w:cs="Times New Roman"/>
          <w:i/>
        </w:rPr>
        <w:t xml:space="preserve"> </w:t>
      </w:r>
      <w:proofErr w:type="spellStart"/>
      <w:r w:rsidRPr="00F94BBD">
        <w:rPr>
          <w:rFonts w:cs="Times New Roman"/>
          <w:i/>
        </w:rPr>
        <w:t>docentes</w:t>
      </w:r>
      <w:proofErr w:type="spellEnd"/>
      <w:r w:rsidRPr="00F94BBD">
        <w:rPr>
          <w:rFonts w:cs="Times New Roman"/>
        </w:rPr>
        <w:t xml:space="preserve">, </w:t>
      </w:r>
      <w:proofErr w:type="spellStart"/>
      <w:r w:rsidRPr="00F94BBD">
        <w:rPr>
          <w:rFonts w:cs="Times New Roman"/>
        </w:rPr>
        <w:t>Universitad</w:t>
      </w:r>
      <w:proofErr w:type="spellEnd"/>
      <w:r w:rsidRPr="00F94BBD">
        <w:rPr>
          <w:rFonts w:cs="Times New Roman"/>
        </w:rPr>
        <w:t xml:space="preserve"> de Tabasc</w:t>
      </w:r>
      <w:proofErr w:type="gramEnd"/>
      <w:r w:rsidRPr="00F94BBD">
        <w:rPr>
          <w:rFonts w:cs="Times New Roman"/>
        </w:rPr>
        <w:t>o (Mexico), 27, 2002</w:t>
      </w:r>
      <w:r w:rsidR="00476C80">
        <w:rPr>
          <w:rFonts w:cs="Times New Roman"/>
        </w:rPr>
        <w:t xml:space="preserve"> (pp. 5-20)</w:t>
      </w:r>
      <w:r w:rsidRPr="00F94BBD">
        <w:rPr>
          <w:rFonts w:cs="Times New Roman"/>
        </w:rPr>
        <w:t>.</w:t>
      </w:r>
    </w:p>
    <w:p w14:paraId="217239ED" w14:textId="77777777" w:rsidR="003B48B7" w:rsidRPr="00A2608F" w:rsidRDefault="003B48B7" w:rsidP="00B141F1">
      <w:pPr>
        <w:rPr>
          <w:rFonts w:cs="Times New Roman"/>
        </w:rPr>
      </w:pPr>
    </w:p>
    <w:p w14:paraId="5D8A3BF0" w14:textId="1360FE01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  <w:b/>
          <w:i/>
        </w:rPr>
        <w:t xml:space="preserve">Senza benessere sociale. </w:t>
      </w:r>
      <w:proofErr w:type="gramStart"/>
      <w:r w:rsidRPr="00F94BBD">
        <w:rPr>
          <w:rFonts w:cs="Times New Roman"/>
          <w:b/>
          <w:i/>
        </w:rPr>
        <w:t>Nuovi rischi e attese di qualità della vita nell’era planetaria</w:t>
      </w:r>
      <w:r w:rsidRPr="00F94BBD">
        <w:rPr>
          <w:rFonts w:cs="Times New Roman"/>
        </w:rPr>
        <w:t>, Franco</w:t>
      </w:r>
      <w:r w:rsidR="003B48B7" w:rsidRPr="00F94BBD">
        <w:rPr>
          <w:rFonts w:cs="Times New Roman"/>
        </w:rPr>
        <w:t xml:space="preserve"> </w:t>
      </w:r>
      <w:r w:rsidRPr="00F94BBD">
        <w:rPr>
          <w:rFonts w:cs="Times New Roman"/>
        </w:rPr>
        <w:t>Angeli, Milano, 2003</w:t>
      </w:r>
      <w:r w:rsidR="00476C80">
        <w:rPr>
          <w:rFonts w:cs="Times New Roman"/>
        </w:rPr>
        <w:t xml:space="preserve"> (pp. 176)</w:t>
      </w:r>
      <w:r w:rsidRPr="00F94BBD">
        <w:rPr>
          <w:rFonts w:cs="Times New Roman"/>
        </w:rPr>
        <w:t>.</w:t>
      </w:r>
      <w:proofErr w:type="gramEnd"/>
    </w:p>
    <w:p w14:paraId="440CF89F" w14:textId="77777777" w:rsidR="003B48B7" w:rsidRPr="00A2608F" w:rsidRDefault="003B48B7" w:rsidP="00B141F1">
      <w:pPr>
        <w:rPr>
          <w:rFonts w:cs="Times New Roman"/>
        </w:rPr>
      </w:pPr>
    </w:p>
    <w:p w14:paraId="1B2A5DDA" w14:textId="77777777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spellStart"/>
      <w:proofErr w:type="gramStart"/>
      <w:r w:rsidRPr="00F94BBD">
        <w:rPr>
          <w:rFonts w:cs="Times New Roman"/>
        </w:rPr>
        <w:t>Pluralizzazione</w:t>
      </w:r>
      <w:proofErr w:type="spellEnd"/>
      <w:r w:rsidRPr="00F94BBD">
        <w:rPr>
          <w:rFonts w:cs="Times New Roman"/>
        </w:rPr>
        <w:t xml:space="preserve"> delle droghe e immaginario </w:t>
      </w:r>
      <w:proofErr w:type="spellStart"/>
      <w:r w:rsidRPr="00F94BBD">
        <w:rPr>
          <w:rFonts w:cs="Times New Roman"/>
        </w:rPr>
        <w:t>iperprestativo</w:t>
      </w:r>
      <w:proofErr w:type="spellEnd"/>
      <w:r w:rsidRPr="00F94BBD">
        <w:rPr>
          <w:rFonts w:cs="Times New Roman"/>
        </w:rPr>
        <w:t xml:space="preserve">, in Di Blasi M., a cura, </w:t>
      </w:r>
      <w:r w:rsidRPr="00F94BBD">
        <w:rPr>
          <w:rFonts w:cs="Times New Roman"/>
          <w:i/>
        </w:rPr>
        <w:t>Sud Ecstasy</w:t>
      </w:r>
      <w:r w:rsidRPr="00F94BBD">
        <w:rPr>
          <w:rFonts w:cs="Times New Roman"/>
        </w:rPr>
        <w:t>, Angeli, Milano, 2003.</w:t>
      </w:r>
      <w:proofErr w:type="gramEnd"/>
    </w:p>
    <w:p w14:paraId="40AAD33D" w14:textId="77777777" w:rsidR="003B48B7" w:rsidRPr="00A2608F" w:rsidRDefault="003B48B7" w:rsidP="00B141F1">
      <w:pPr>
        <w:rPr>
          <w:rFonts w:cs="Times New Roman"/>
        </w:rPr>
      </w:pPr>
    </w:p>
    <w:p w14:paraId="435F2ABE" w14:textId="77777777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 w:rsidRPr="00F94BBD">
        <w:rPr>
          <w:rFonts w:cs="Times New Roman"/>
        </w:rPr>
        <w:t xml:space="preserve">Crisi del benessere sociale e ruolo delle politiche di comunità: una valutazione della 328/2000, in Magistrali G., a cura, </w:t>
      </w:r>
      <w:r w:rsidRPr="00F94BBD">
        <w:rPr>
          <w:rFonts w:cs="Times New Roman"/>
          <w:i/>
        </w:rPr>
        <w:t>Il futuro delle p</w:t>
      </w:r>
      <w:proofErr w:type="gramEnd"/>
      <w:r w:rsidRPr="00F94BBD">
        <w:rPr>
          <w:rFonts w:cs="Times New Roman"/>
          <w:i/>
        </w:rPr>
        <w:t>olitiche sociali in Italia. Prospettive e nodi critici della legge 328/2000</w:t>
      </w:r>
      <w:r w:rsidRPr="00F94BBD">
        <w:rPr>
          <w:rFonts w:cs="Times New Roman"/>
        </w:rPr>
        <w:t>, Angeli, Milano, 2003.</w:t>
      </w:r>
    </w:p>
    <w:p w14:paraId="74769F14" w14:textId="77777777" w:rsidR="003B48B7" w:rsidRPr="00A2608F" w:rsidRDefault="003B48B7" w:rsidP="00B141F1">
      <w:pPr>
        <w:rPr>
          <w:rFonts w:cs="Times New Roman"/>
        </w:rPr>
      </w:pPr>
    </w:p>
    <w:p w14:paraId="34F79DDB" w14:textId="77777777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La scomparsa del benessere sociale. Riflessioni per ripensarlo e promuoverlo, in </w:t>
      </w:r>
      <w:r w:rsidRPr="00F94BBD">
        <w:rPr>
          <w:rFonts w:cs="Times New Roman"/>
          <w:i/>
        </w:rPr>
        <w:t>Animazione sociale</w:t>
      </w:r>
      <w:r w:rsidRPr="00F94BBD">
        <w:rPr>
          <w:rFonts w:cs="Times New Roman"/>
        </w:rPr>
        <w:t xml:space="preserve">, XXXIII, </w:t>
      </w:r>
      <w:proofErr w:type="gramStart"/>
      <w:r w:rsidRPr="00F94BBD">
        <w:rPr>
          <w:rFonts w:cs="Times New Roman"/>
        </w:rPr>
        <w:t>3</w:t>
      </w:r>
      <w:proofErr w:type="gramEnd"/>
      <w:r w:rsidRPr="00F94BBD">
        <w:rPr>
          <w:rFonts w:cs="Times New Roman"/>
        </w:rPr>
        <w:t>, 2003.</w:t>
      </w:r>
    </w:p>
    <w:p w14:paraId="05C1ACE4" w14:textId="77777777" w:rsidR="003B48B7" w:rsidRPr="00A2608F" w:rsidRDefault="003B48B7" w:rsidP="00B141F1">
      <w:pPr>
        <w:rPr>
          <w:rFonts w:cs="Times New Roman"/>
        </w:rPr>
      </w:pPr>
    </w:p>
    <w:p w14:paraId="1A6FA471" w14:textId="39637E8A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>“Salute (</w:t>
      </w:r>
      <w:proofErr w:type="gramStart"/>
      <w:r w:rsidRPr="00F94BBD">
        <w:rPr>
          <w:rFonts w:cs="Times New Roman"/>
        </w:rPr>
        <w:t>promozione</w:t>
      </w:r>
      <w:proofErr w:type="gramEnd"/>
      <w:r w:rsidRPr="00F94BBD">
        <w:rPr>
          <w:rFonts w:cs="Times New Roman"/>
        </w:rPr>
        <w:t xml:space="preserve"> della)”, in </w:t>
      </w:r>
      <w:proofErr w:type="spellStart"/>
      <w:r w:rsidRPr="00F94BBD">
        <w:rPr>
          <w:rFonts w:cs="Times New Roman"/>
        </w:rPr>
        <w:t>Telfener</w:t>
      </w:r>
      <w:proofErr w:type="spellEnd"/>
      <w:r w:rsidRPr="00F94BBD">
        <w:rPr>
          <w:rFonts w:cs="Times New Roman"/>
        </w:rPr>
        <w:t xml:space="preserve"> U., Casadio L., a cura, </w:t>
      </w:r>
      <w:r w:rsidRPr="00F94BBD">
        <w:rPr>
          <w:rFonts w:cs="Times New Roman"/>
          <w:i/>
        </w:rPr>
        <w:t>Sistemica: voci e percorsi nella complessità</w:t>
      </w:r>
      <w:r w:rsidRPr="00F94BBD">
        <w:rPr>
          <w:rFonts w:cs="Times New Roman"/>
        </w:rPr>
        <w:t xml:space="preserve">, Bollati </w:t>
      </w:r>
      <w:proofErr w:type="spellStart"/>
      <w:r w:rsidRPr="00F94BBD">
        <w:rPr>
          <w:rFonts w:cs="Times New Roman"/>
        </w:rPr>
        <w:t>Boringhieri</w:t>
      </w:r>
      <w:proofErr w:type="spellEnd"/>
      <w:r w:rsidRPr="00F94BBD">
        <w:rPr>
          <w:rFonts w:cs="Times New Roman"/>
        </w:rPr>
        <w:t>, Torino, 2003</w:t>
      </w:r>
      <w:r w:rsidR="00AB0A96">
        <w:rPr>
          <w:rFonts w:cs="Times New Roman"/>
        </w:rPr>
        <w:t xml:space="preserve"> (pp. 496-499)</w:t>
      </w:r>
      <w:r w:rsidRPr="00F94BBD">
        <w:rPr>
          <w:rFonts w:cs="Times New Roman"/>
        </w:rPr>
        <w:t>.</w:t>
      </w:r>
    </w:p>
    <w:p w14:paraId="72126C95" w14:textId="77777777" w:rsidR="003B48B7" w:rsidRPr="00A2608F" w:rsidRDefault="003B48B7" w:rsidP="00B141F1">
      <w:pPr>
        <w:rPr>
          <w:rFonts w:cs="Times New Roman"/>
        </w:rPr>
      </w:pPr>
    </w:p>
    <w:p w14:paraId="48043A46" w14:textId="018B0AE2" w:rsidR="0040755F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Il limite e la possibilità. </w:t>
      </w:r>
      <w:proofErr w:type="gramStart"/>
      <w:r w:rsidRPr="00F94BBD">
        <w:rPr>
          <w:rFonts w:cs="Times New Roman"/>
        </w:rPr>
        <w:t xml:space="preserve">Riflessioni sulla sociologia del corpo di Alberto Melucci, in Leonini L., a cura di, </w:t>
      </w:r>
      <w:r w:rsidRPr="00F94BBD">
        <w:rPr>
          <w:rFonts w:cs="Times New Roman"/>
          <w:i/>
        </w:rPr>
        <w:t>Identità e movimenti sociali in una società planetaria,</w:t>
      </w:r>
      <w:proofErr w:type="gramEnd"/>
      <w:r w:rsidRPr="00F94BBD">
        <w:rPr>
          <w:rFonts w:cs="Times New Roman"/>
          <w:i/>
        </w:rPr>
        <w:t xml:space="preserve"> in ricordo di Alberto Melucci</w:t>
      </w:r>
      <w:r w:rsidRPr="00F94BBD">
        <w:rPr>
          <w:rFonts w:cs="Times New Roman"/>
        </w:rPr>
        <w:t xml:space="preserve">, </w:t>
      </w:r>
      <w:proofErr w:type="spellStart"/>
      <w:r w:rsidRPr="00F94BBD">
        <w:rPr>
          <w:rFonts w:cs="Times New Roman"/>
        </w:rPr>
        <w:t>Guerini</w:t>
      </w:r>
      <w:proofErr w:type="spellEnd"/>
      <w:r w:rsidRPr="00F94BBD">
        <w:rPr>
          <w:rFonts w:cs="Times New Roman"/>
        </w:rPr>
        <w:t>, Milano, 2003</w:t>
      </w:r>
      <w:r w:rsidR="00D359D1">
        <w:rPr>
          <w:rFonts w:cs="Times New Roman"/>
        </w:rPr>
        <w:t xml:space="preserve"> (pp. 244-256)</w:t>
      </w:r>
      <w:r w:rsidRPr="00F94BBD">
        <w:rPr>
          <w:rFonts w:cs="Times New Roman"/>
        </w:rPr>
        <w:t>.</w:t>
      </w:r>
    </w:p>
    <w:p w14:paraId="11D13710" w14:textId="77777777" w:rsidR="0024508E" w:rsidRPr="0024508E" w:rsidRDefault="0024508E" w:rsidP="0024508E">
      <w:pPr>
        <w:rPr>
          <w:rFonts w:cs="Times New Roman"/>
        </w:rPr>
      </w:pPr>
    </w:p>
    <w:p w14:paraId="653C643F" w14:textId="77777777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Strategie comunicative e politiche vaccinali. Cittadini e movimenti fra fiducia e timore, in </w:t>
      </w:r>
      <w:r w:rsidRPr="00F94BBD">
        <w:rPr>
          <w:rFonts w:cs="Times New Roman"/>
          <w:i/>
        </w:rPr>
        <w:t xml:space="preserve">Educazione sanitaria e </w:t>
      </w:r>
      <w:proofErr w:type="gramStart"/>
      <w:r w:rsidRPr="00F94BBD">
        <w:rPr>
          <w:rFonts w:cs="Times New Roman"/>
          <w:i/>
        </w:rPr>
        <w:t>Promozione</w:t>
      </w:r>
      <w:proofErr w:type="gramEnd"/>
      <w:r w:rsidRPr="00F94BBD">
        <w:rPr>
          <w:rFonts w:cs="Times New Roman"/>
          <w:i/>
        </w:rPr>
        <w:t xml:space="preserve"> della salute</w:t>
      </w:r>
      <w:r w:rsidRPr="00F94BBD">
        <w:rPr>
          <w:rFonts w:cs="Times New Roman"/>
        </w:rPr>
        <w:t>, XXVI, 3, 2003 (p. 180-192).</w:t>
      </w:r>
    </w:p>
    <w:p w14:paraId="47DC9474" w14:textId="77777777" w:rsidR="003B48B7" w:rsidRPr="00A2608F" w:rsidRDefault="003B48B7" w:rsidP="00B141F1">
      <w:pPr>
        <w:rPr>
          <w:rFonts w:cs="Times New Roman"/>
        </w:rPr>
      </w:pPr>
    </w:p>
    <w:p w14:paraId="58DEB667" w14:textId="54844D99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L’apprendimento nell’era planetaria. Le virtù del disapprendere e quelle della responsabilità creativa, in </w:t>
      </w:r>
      <w:proofErr w:type="spellStart"/>
      <w:r w:rsidRPr="00F94BBD">
        <w:rPr>
          <w:rFonts w:cs="Times New Roman"/>
        </w:rPr>
        <w:t>Escolano</w:t>
      </w:r>
      <w:proofErr w:type="spellEnd"/>
      <w:r w:rsidRPr="00F94BBD">
        <w:rPr>
          <w:rFonts w:cs="Times New Roman"/>
        </w:rPr>
        <w:t xml:space="preserve"> </w:t>
      </w:r>
      <w:proofErr w:type="gramStart"/>
      <w:r w:rsidRPr="00F94BBD">
        <w:rPr>
          <w:rFonts w:cs="Times New Roman"/>
        </w:rPr>
        <w:t>A.B.</w:t>
      </w:r>
      <w:proofErr w:type="gramEnd"/>
      <w:r w:rsidRPr="00F94BBD">
        <w:rPr>
          <w:rFonts w:cs="Times New Roman"/>
        </w:rPr>
        <w:t xml:space="preserve">, Gramigna A., </w:t>
      </w:r>
      <w:r w:rsidRPr="00F94BBD">
        <w:rPr>
          <w:rFonts w:cs="Times New Roman"/>
          <w:i/>
        </w:rPr>
        <w:t>Formazione e interpretazione</w:t>
      </w:r>
      <w:r w:rsidRPr="00F94BBD">
        <w:rPr>
          <w:rFonts w:cs="Times New Roman"/>
        </w:rPr>
        <w:t>, Angeli, Milano, 2004</w:t>
      </w:r>
      <w:r w:rsidR="00D359D1">
        <w:rPr>
          <w:rFonts w:cs="Times New Roman"/>
        </w:rPr>
        <w:t xml:space="preserve"> (pp. 77-90)</w:t>
      </w:r>
      <w:r w:rsidRPr="00F94BBD">
        <w:rPr>
          <w:rFonts w:cs="Times New Roman"/>
        </w:rPr>
        <w:t>.</w:t>
      </w:r>
    </w:p>
    <w:p w14:paraId="7437F796" w14:textId="77777777" w:rsidR="003B48B7" w:rsidRPr="00A2608F" w:rsidRDefault="003B48B7" w:rsidP="00B141F1">
      <w:pPr>
        <w:rPr>
          <w:rFonts w:cs="Times New Roman"/>
        </w:rPr>
      </w:pPr>
    </w:p>
    <w:p w14:paraId="73086E5F" w14:textId="000BEC50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(con A. </w:t>
      </w:r>
      <w:proofErr w:type="spellStart"/>
      <w:r w:rsidRPr="00F94BBD">
        <w:rPr>
          <w:rFonts w:cs="Times New Roman"/>
        </w:rPr>
        <w:t>Alietti</w:t>
      </w:r>
      <w:proofErr w:type="spellEnd"/>
      <w:r w:rsidRPr="00F94BBD">
        <w:rPr>
          <w:rFonts w:cs="Times New Roman"/>
        </w:rPr>
        <w:t xml:space="preserve">), Immagini </w:t>
      </w:r>
      <w:proofErr w:type="gramStart"/>
      <w:r w:rsidRPr="00F94BBD">
        <w:rPr>
          <w:rFonts w:cs="Times New Roman"/>
        </w:rPr>
        <w:t>del vivere sani</w:t>
      </w:r>
      <w:proofErr w:type="gramEnd"/>
      <w:r w:rsidRPr="00F94BBD">
        <w:rPr>
          <w:rFonts w:cs="Times New Roman"/>
        </w:rPr>
        <w:t xml:space="preserve">. </w:t>
      </w:r>
      <w:proofErr w:type="gramStart"/>
      <w:r w:rsidRPr="00F94BBD">
        <w:rPr>
          <w:rFonts w:cs="Times New Roman"/>
        </w:rPr>
        <w:t xml:space="preserve">I periodici del benessere fra prevenzione, “fitness” e sapere pratico, in </w:t>
      </w:r>
      <w:proofErr w:type="spellStart"/>
      <w:r w:rsidRPr="00F94BBD">
        <w:rPr>
          <w:rFonts w:cs="Times New Roman"/>
        </w:rPr>
        <w:t>Guizzardi</w:t>
      </w:r>
      <w:proofErr w:type="spellEnd"/>
      <w:r w:rsidRPr="00F94BBD">
        <w:rPr>
          <w:rFonts w:cs="Times New Roman"/>
        </w:rPr>
        <w:t xml:space="preserve"> G., a cura, </w:t>
      </w:r>
      <w:r w:rsidRPr="00F94BBD">
        <w:rPr>
          <w:rFonts w:cs="Times New Roman"/>
          <w:i/>
        </w:rPr>
        <w:t>Star bene</w:t>
      </w:r>
      <w:proofErr w:type="gramEnd"/>
      <w:r w:rsidRPr="00F94BBD">
        <w:rPr>
          <w:rFonts w:cs="Times New Roman"/>
          <w:i/>
        </w:rPr>
        <w:t xml:space="preserve">. </w:t>
      </w:r>
      <w:proofErr w:type="gramStart"/>
      <w:r w:rsidRPr="00F94BBD">
        <w:rPr>
          <w:rFonts w:cs="Times New Roman"/>
          <w:i/>
        </w:rPr>
        <w:t>Benessere, salute, salvezza tra scienza, esperienza e rappresentazioni pubbliche</w:t>
      </w:r>
      <w:r w:rsidRPr="00F94BBD">
        <w:rPr>
          <w:rFonts w:cs="Times New Roman"/>
        </w:rPr>
        <w:t>, Il Mulino, Bologna, 2004</w:t>
      </w:r>
      <w:r w:rsidR="00492B72">
        <w:rPr>
          <w:rFonts w:cs="Times New Roman"/>
        </w:rPr>
        <w:t xml:space="preserve"> (</w:t>
      </w:r>
      <w:r w:rsidR="00897EB3">
        <w:rPr>
          <w:rFonts w:cs="Times New Roman"/>
        </w:rPr>
        <w:t xml:space="preserve">pp. </w:t>
      </w:r>
      <w:r w:rsidR="00492B72">
        <w:rPr>
          <w:rFonts w:cs="Times New Roman"/>
        </w:rPr>
        <w:t>169-220)</w:t>
      </w:r>
      <w:r w:rsidRPr="00F94BBD">
        <w:rPr>
          <w:rFonts w:cs="Times New Roman"/>
        </w:rPr>
        <w:t>.</w:t>
      </w:r>
      <w:proofErr w:type="gramEnd"/>
    </w:p>
    <w:p w14:paraId="22222058" w14:textId="77777777" w:rsidR="003B48B7" w:rsidRPr="00A2608F" w:rsidRDefault="003B48B7" w:rsidP="00B141F1">
      <w:pPr>
        <w:rPr>
          <w:rFonts w:cs="Times New Roman"/>
        </w:rPr>
      </w:pPr>
    </w:p>
    <w:p w14:paraId="257F345D" w14:textId="77777777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 w:rsidRPr="00F94BBD">
        <w:rPr>
          <w:rFonts w:cs="Times New Roman"/>
        </w:rPr>
        <w:t>(con</w:t>
      </w:r>
      <w:proofErr w:type="gramEnd"/>
      <w:r w:rsidRPr="00F94BBD">
        <w:rPr>
          <w:rFonts w:cs="Times New Roman"/>
        </w:rPr>
        <w:t xml:space="preserve"> A. </w:t>
      </w:r>
      <w:proofErr w:type="spellStart"/>
      <w:r w:rsidRPr="00F94BBD">
        <w:rPr>
          <w:rFonts w:cs="Times New Roman"/>
        </w:rPr>
        <w:t>Alietti</w:t>
      </w:r>
      <w:proofErr w:type="spellEnd"/>
      <w:r w:rsidRPr="00F94BBD">
        <w:rPr>
          <w:rFonts w:cs="Times New Roman"/>
        </w:rPr>
        <w:t xml:space="preserve">), Star bene nel quotidiano. Immagini di fitness e altri stili di vita sani nei periodici del benessere, in </w:t>
      </w:r>
      <w:r w:rsidRPr="00F94BBD">
        <w:rPr>
          <w:rFonts w:cs="Times New Roman"/>
          <w:i/>
        </w:rPr>
        <w:t>Quaderni di Teoria Sociale</w:t>
      </w:r>
      <w:r w:rsidRPr="00F94BBD">
        <w:rPr>
          <w:rFonts w:cs="Times New Roman"/>
        </w:rPr>
        <w:t xml:space="preserve">, </w:t>
      </w:r>
      <w:proofErr w:type="gramStart"/>
      <w:r w:rsidRPr="00F94BBD">
        <w:rPr>
          <w:rFonts w:cs="Times New Roman"/>
        </w:rPr>
        <w:t>4</w:t>
      </w:r>
      <w:proofErr w:type="gramEnd"/>
      <w:r w:rsidRPr="00F94BBD">
        <w:rPr>
          <w:rFonts w:cs="Times New Roman"/>
        </w:rPr>
        <w:t>, 2004.</w:t>
      </w:r>
    </w:p>
    <w:p w14:paraId="123F8459" w14:textId="77777777" w:rsidR="003B48B7" w:rsidRPr="00A2608F" w:rsidRDefault="003B48B7" w:rsidP="00B141F1">
      <w:pPr>
        <w:rPr>
          <w:rFonts w:cs="Times New Roman"/>
        </w:rPr>
      </w:pPr>
    </w:p>
    <w:p w14:paraId="1C08A562" w14:textId="2A51F60E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>La Sociologia della Salute in Italia:</w:t>
      </w:r>
      <w:r w:rsidR="003B48B7" w:rsidRPr="00F94BBD">
        <w:rPr>
          <w:rFonts w:cs="Times New Roman"/>
        </w:rPr>
        <w:t xml:space="preserve"> bilanci e prospettive future (</w:t>
      </w:r>
      <w:r w:rsidRPr="00F94BBD">
        <w:rPr>
          <w:rFonts w:cs="Times New Roman"/>
          <w:i/>
        </w:rPr>
        <w:t xml:space="preserve">The </w:t>
      </w:r>
      <w:proofErr w:type="spellStart"/>
      <w:r w:rsidRPr="00F94BBD">
        <w:rPr>
          <w:rFonts w:cs="Times New Roman"/>
          <w:i/>
        </w:rPr>
        <w:t>Sociology</w:t>
      </w:r>
      <w:proofErr w:type="spellEnd"/>
      <w:r w:rsidRPr="00F94BBD">
        <w:rPr>
          <w:rFonts w:cs="Times New Roman"/>
          <w:i/>
        </w:rPr>
        <w:t xml:space="preserve"> of </w:t>
      </w:r>
      <w:proofErr w:type="spellStart"/>
      <w:r w:rsidRPr="00F94BBD">
        <w:rPr>
          <w:rFonts w:cs="Times New Roman"/>
          <w:i/>
        </w:rPr>
        <w:t>Health</w:t>
      </w:r>
      <w:proofErr w:type="spellEnd"/>
      <w:r w:rsidRPr="00F94BBD">
        <w:rPr>
          <w:rFonts w:cs="Times New Roman"/>
          <w:i/>
        </w:rPr>
        <w:t xml:space="preserve"> in </w:t>
      </w:r>
      <w:proofErr w:type="spellStart"/>
      <w:r w:rsidRPr="00F94BBD">
        <w:rPr>
          <w:rFonts w:cs="Times New Roman"/>
          <w:i/>
        </w:rPr>
        <w:t>Italy</w:t>
      </w:r>
      <w:proofErr w:type="spellEnd"/>
      <w:r w:rsidRPr="00F94BBD">
        <w:rPr>
          <w:rFonts w:cs="Times New Roman"/>
          <w:i/>
        </w:rPr>
        <w:t xml:space="preserve">: </w:t>
      </w:r>
      <w:proofErr w:type="spellStart"/>
      <w:r w:rsidRPr="00F94BBD">
        <w:rPr>
          <w:rFonts w:cs="Times New Roman"/>
          <w:i/>
        </w:rPr>
        <w:t>Assessments</w:t>
      </w:r>
      <w:proofErr w:type="spellEnd"/>
      <w:r w:rsidRPr="00F94BBD">
        <w:rPr>
          <w:rFonts w:cs="Times New Roman"/>
          <w:i/>
        </w:rPr>
        <w:t xml:space="preserve"> and Future </w:t>
      </w:r>
      <w:proofErr w:type="spellStart"/>
      <w:r w:rsidRPr="00F94BBD">
        <w:rPr>
          <w:rFonts w:cs="Times New Roman"/>
          <w:i/>
        </w:rPr>
        <w:t>Perspectives</w:t>
      </w:r>
      <w:proofErr w:type="spellEnd"/>
      <w:r w:rsidRPr="00F94BBD">
        <w:rPr>
          <w:rFonts w:cs="Times New Roman"/>
        </w:rPr>
        <w:t xml:space="preserve">): </w:t>
      </w:r>
      <w:r w:rsidR="00C55F2A">
        <w:rPr>
          <w:rFonts w:cs="Times New Roman"/>
        </w:rPr>
        <w:t xml:space="preserve">Partecipazione alla </w:t>
      </w:r>
      <w:r w:rsidRPr="00F94BBD">
        <w:rPr>
          <w:rFonts w:cs="Times New Roman"/>
        </w:rPr>
        <w:t xml:space="preserve">Tavola Rotonda, in </w:t>
      </w:r>
      <w:r w:rsidRPr="00F94BBD">
        <w:rPr>
          <w:rFonts w:cs="Times New Roman"/>
          <w:i/>
        </w:rPr>
        <w:t>Salute e Società</w:t>
      </w:r>
      <w:r w:rsidRPr="00F94BBD">
        <w:rPr>
          <w:rFonts w:cs="Times New Roman"/>
        </w:rPr>
        <w:t xml:space="preserve">, III, 3, 2004 (ed. </w:t>
      </w:r>
      <w:proofErr w:type="spellStart"/>
      <w:proofErr w:type="gramStart"/>
      <w:r w:rsidRPr="00F94BBD">
        <w:rPr>
          <w:rFonts w:cs="Times New Roman"/>
        </w:rPr>
        <w:t>ital</w:t>
      </w:r>
      <w:proofErr w:type="spellEnd"/>
      <w:r w:rsidRPr="00F94BBD">
        <w:rPr>
          <w:rFonts w:cs="Times New Roman"/>
        </w:rPr>
        <w:t>.</w:t>
      </w:r>
      <w:proofErr w:type="gramEnd"/>
      <w:r w:rsidRPr="00F94BBD">
        <w:rPr>
          <w:rFonts w:cs="Times New Roman"/>
        </w:rPr>
        <w:t xml:space="preserve"> e inglese)</w:t>
      </w:r>
      <w:r w:rsidR="00C55F2A">
        <w:rPr>
          <w:rFonts w:cs="Times New Roman"/>
        </w:rPr>
        <w:t xml:space="preserve"> (pp. 113-136)</w:t>
      </w:r>
      <w:r w:rsidRPr="00F94BBD">
        <w:rPr>
          <w:rFonts w:cs="Times New Roman"/>
        </w:rPr>
        <w:t>.</w:t>
      </w:r>
    </w:p>
    <w:p w14:paraId="26A59F43" w14:textId="77777777" w:rsidR="003B48B7" w:rsidRPr="00A2608F" w:rsidRDefault="003B48B7" w:rsidP="00B141F1">
      <w:pPr>
        <w:rPr>
          <w:rFonts w:cs="Times New Roman"/>
        </w:rPr>
      </w:pPr>
    </w:p>
    <w:p w14:paraId="12BD7307" w14:textId="2918981E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  <w:b/>
          <w:i/>
        </w:rPr>
        <w:t>Le Nuove Tecnologie nella Scuola dell’Autonomia: immagini, retoriche, pratiche. Un’indagine in Emilia Romagna</w:t>
      </w:r>
      <w:r w:rsidRPr="00F94BBD">
        <w:rPr>
          <w:rFonts w:cs="Times New Roman"/>
        </w:rPr>
        <w:t>, Franco</w:t>
      </w:r>
      <w:r w:rsidR="003B48B7" w:rsidRPr="00F94BBD">
        <w:rPr>
          <w:rFonts w:cs="Times New Roman"/>
        </w:rPr>
        <w:t xml:space="preserve"> </w:t>
      </w:r>
      <w:r w:rsidRPr="00F94BBD">
        <w:rPr>
          <w:rFonts w:cs="Times New Roman"/>
        </w:rPr>
        <w:t>Angeli, Milano, 2004</w:t>
      </w:r>
      <w:r w:rsidR="0060507A">
        <w:rPr>
          <w:rFonts w:cs="Times New Roman"/>
        </w:rPr>
        <w:t xml:space="preserve"> (pp. 240)</w:t>
      </w:r>
      <w:r w:rsidRPr="00F94BBD">
        <w:rPr>
          <w:rFonts w:cs="Times New Roman"/>
        </w:rPr>
        <w:t>.</w:t>
      </w:r>
    </w:p>
    <w:p w14:paraId="14F7806D" w14:textId="77777777" w:rsidR="003B48B7" w:rsidRPr="00A2608F" w:rsidRDefault="003B48B7" w:rsidP="00B141F1">
      <w:pPr>
        <w:rPr>
          <w:rFonts w:cs="Times New Roman"/>
        </w:rPr>
      </w:pPr>
    </w:p>
    <w:p w14:paraId="08F27F88" w14:textId="4E2D2CAF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La salute delle donne nell’era del nuovo lavoro flessibile: nuovi rischi e politiche di wellness, in Chiaretti G. (a cura), </w:t>
      </w:r>
      <w:r w:rsidRPr="00F94BBD">
        <w:rPr>
          <w:rFonts w:cs="Times New Roman"/>
          <w:i/>
        </w:rPr>
        <w:t>C’è posto per la salute nel nuovo mercato del lavoro</w:t>
      </w:r>
      <w:proofErr w:type="gramStart"/>
      <w:r w:rsidRPr="00F94BBD">
        <w:rPr>
          <w:rFonts w:cs="Times New Roman"/>
          <w:i/>
        </w:rPr>
        <w:t>?,</w:t>
      </w:r>
      <w:proofErr w:type="gramEnd"/>
      <w:r w:rsidRPr="00F94BBD">
        <w:rPr>
          <w:rFonts w:cs="Times New Roman"/>
        </w:rPr>
        <w:t xml:space="preserve"> Franco</w:t>
      </w:r>
      <w:r w:rsidR="003B48B7" w:rsidRPr="00F94BBD">
        <w:rPr>
          <w:rFonts w:cs="Times New Roman"/>
        </w:rPr>
        <w:t xml:space="preserve"> </w:t>
      </w:r>
      <w:r w:rsidRPr="00F94BBD">
        <w:rPr>
          <w:rFonts w:cs="Times New Roman"/>
        </w:rPr>
        <w:t>Angeli, Milano, 2005</w:t>
      </w:r>
      <w:r w:rsidR="00D359D1">
        <w:rPr>
          <w:rFonts w:cs="Times New Roman"/>
        </w:rPr>
        <w:t xml:space="preserve"> (pp. 97-114)</w:t>
      </w:r>
      <w:r w:rsidRPr="00F94BBD">
        <w:rPr>
          <w:rFonts w:cs="Times New Roman"/>
        </w:rPr>
        <w:t>.</w:t>
      </w:r>
    </w:p>
    <w:p w14:paraId="72723ED5" w14:textId="77777777" w:rsidR="003B48B7" w:rsidRPr="00A2608F" w:rsidRDefault="003B48B7" w:rsidP="00B141F1">
      <w:pPr>
        <w:rPr>
          <w:rFonts w:cs="Times New Roman"/>
        </w:rPr>
      </w:pPr>
    </w:p>
    <w:p w14:paraId="5A13296B" w14:textId="140C49F9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Progetti di comunicazione pubblica nella </w:t>
      </w:r>
      <w:proofErr w:type="gramStart"/>
      <w:r w:rsidRPr="00F94BBD">
        <w:rPr>
          <w:rFonts w:cs="Times New Roman"/>
        </w:rPr>
        <w:t>promozione</w:t>
      </w:r>
      <w:proofErr w:type="gramEnd"/>
      <w:r w:rsidRPr="00F94BBD">
        <w:rPr>
          <w:rFonts w:cs="Times New Roman"/>
        </w:rPr>
        <w:t xml:space="preserve"> della salute, in </w:t>
      </w:r>
      <w:r w:rsidRPr="00F94BBD">
        <w:rPr>
          <w:rFonts w:cs="Times New Roman"/>
          <w:i/>
        </w:rPr>
        <w:t>Educazione sanitaria e promozione della salute</w:t>
      </w:r>
      <w:r w:rsidRPr="00F94BBD">
        <w:rPr>
          <w:rFonts w:cs="Times New Roman"/>
        </w:rPr>
        <w:t>, XXVIII, 2, 2005</w:t>
      </w:r>
      <w:r w:rsidR="00FD2D8C">
        <w:rPr>
          <w:rFonts w:cs="Times New Roman"/>
        </w:rPr>
        <w:t xml:space="preserve"> (pp. 102-119)</w:t>
      </w:r>
      <w:r w:rsidRPr="00F94BBD">
        <w:rPr>
          <w:rFonts w:cs="Times New Roman"/>
        </w:rPr>
        <w:t>.</w:t>
      </w:r>
    </w:p>
    <w:p w14:paraId="23E164B2" w14:textId="77777777" w:rsidR="003B48B7" w:rsidRPr="00A2608F" w:rsidRDefault="003B48B7" w:rsidP="00B141F1">
      <w:pPr>
        <w:rPr>
          <w:rFonts w:cs="Times New Roman"/>
        </w:rPr>
      </w:pPr>
    </w:p>
    <w:p w14:paraId="2C28E3BC" w14:textId="77777777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 w:rsidRPr="00F94BBD">
        <w:rPr>
          <w:rFonts w:cs="Times New Roman"/>
        </w:rPr>
        <w:t xml:space="preserve">Voce “Prevenzione/Promozione” in </w:t>
      </w:r>
      <w:r w:rsidRPr="00F94BBD">
        <w:rPr>
          <w:rFonts w:cs="Times New Roman"/>
          <w:i/>
        </w:rPr>
        <w:t>Dizionario di Servizio Sociale</w:t>
      </w:r>
      <w:r w:rsidRPr="00F94BBD">
        <w:rPr>
          <w:rFonts w:cs="Times New Roman"/>
        </w:rPr>
        <w:t xml:space="preserve">, diretto da M. Dal </w:t>
      </w:r>
      <w:proofErr w:type="spellStart"/>
      <w:r w:rsidRPr="00F94BBD">
        <w:rPr>
          <w:rFonts w:cs="Times New Roman"/>
        </w:rPr>
        <w:t>Pra</w:t>
      </w:r>
      <w:proofErr w:type="spellEnd"/>
      <w:r w:rsidRPr="00F94BBD">
        <w:rPr>
          <w:rFonts w:cs="Times New Roman"/>
        </w:rPr>
        <w:t xml:space="preserve"> Ponticelli, Carocci </w:t>
      </w:r>
      <w:proofErr w:type="spellStart"/>
      <w:r w:rsidRPr="00F94BBD">
        <w:rPr>
          <w:rFonts w:cs="Times New Roman"/>
        </w:rPr>
        <w:t>Faber</w:t>
      </w:r>
      <w:proofErr w:type="spellEnd"/>
      <w:r w:rsidRPr="00F94BBD">
        <w:rPr>
          <w:rFonts w:cs="Times New Roman"/>
        </w:rPr>
        <w:t>, Roma, 2005.</w:t>
      </w:r>
      <w:proofErr w:type="gramEnd"/>
    </w:p>
    <w:p w14:paraId="18E0C91F" w14:textId="77777777" w:rsidR="003B48B7" w:rsidRPr="00A2608F" w:rsidRDefault="003B48B7" w:rsidP="00B141F1">
      <w:pPr>
        <w:rPr>
          <w:rFonts w:cs="Times New Roman"/>
        </w:rPr>
      </w:pPr>
    </w:p>
    <w:p w14:paraId="37B5726C" w14:textId="3DE5CDA7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(con </w:t>
      </w:r>
      <w:proofErr w:type="gramStart"/>
      <w:r w:rsidRPr="00F94BBD">
        <w:rPr>
          <w:rFonts w:cs="Times New Roman"/>
        </w:rPr>
        <w:t>E.</w:t>
      </w:r>
      <w:proofErr w:type="gramEnd"/>
      <w:r w:rsidRPr="00F94BBD">
        <w:rPr>
          <w:rFonts w:cs="Times New Roman"/>
        </w:rPr>
        <w:t xml:space="preserve"> Spaggiari) Nuove tecnologie e processi formativi, in Colombo M., Giovannini G., </w:t>
      </w:r>
      <w:proofErr w:type="spellStart"/>
      <w:r w:rsidRPr="00F94BBD">
        <w:rPr>
          <w:rFonts w:cs="Times New Roman"/>
        </w:rPr>
        <w:t>Landri</w:t>
      </w:r>
      <w:proofErr w:type="spellEnd"/>
      <w:r w:rsidRPr="00F94BBD">
        <w:rPr>
          <w:rFonts w:cs="Times New Roman"/>
        </w:rPr>
        <w:t xml:space="preserve"> P. (a cura), </w:t>
      </w:r>
      <w:r w:rsidRPr="00F94BBD">
        <w:rPr>
          <w:rFonts w:cs="Times New Roman"/>
          <w:i/>
        </w:rPr>
        <w:t>Sociologia delle politiche e dei processi formativi</w:t>
      </w:r>
      <w:r w:rsidRPr="00F94BBD">
        <w:rPr>
          <w:rFonts w:cs="Times New Roman"/>
        </w:rPr>
        <w:t xml:space="preserve">, </w:t>
      </w:r>
      <w:proofErr w:type="spellStart"/>
      <w:r w:rsidRPr="00F94BBD">
        <w:rPr>
          <w:rFonts w:cs="Times New Roman"/>
        </w:rPr>
        <w:t>Guerini</w:t>
      </w:r>
      <w:proofErr w:type="spellEnd"/>
      <w:r w:rsidRPr="00F94BBD">
        <w:rPr>
          <w:rFonts w:cs="Times New Roman"/>
        </w:rPr>
        <w:t>, Milano, 2006</w:t>
      </w:r>
      <w:r w:rsidR="00C25DBC" w:rsidRPr="00F94BBD">
        <w:rPr>
          <w:rFonts w:cs="Times New Roman"/>
        </w:rPr>
        <w:t xml:space="preserve"> (pp. 239-258)</w:t>
      </w:r>
      <w:r w:rsidRPr="00F94BBD">
        <w:rPr>
          <w:rFonts w:cs="Times New Roman"/>
        </w:rPr>
        <w:t>.</w:t>
      </w:r>
    </w:p>
    <w:p w14:paraId="0290768B" w14:textId="77777777" w:rsidR="003B48B7" w:rsidRPr="00A2608F" w:rsidRDefault="003B48B7" w:rsidP="00B141F1">
      <w:pPr>
        <w:rPr>
          <w:rFonts w:cs="Times New Roman"/>
        </w:rPr>
      </w:pPr>
    </w:p>
    <w:p w14:paraId="46F36BE1" w14:textId="2068B7B4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  <w:b/>
          <w:i/>
        </w:rPr>
        <w:t xml:space="preserve">La </w:t>
      </w:r>
      <w:proofErr w:type="gramStart"/>
      <w:r w:rsidRPr="00F94BBD">
        <w:rPr>
          <w:rFonts w:cs="Times New Roman"/>
          <w:b/>
          <w:i/>
        </w:rPr>
        <w:t>Promozione</w:t>
      </w:r>
      <w:proofErr w:type="gramEnd"/>
      <w:r w:rsidRPr="00F94BBD">
        <w:rPr>
          <w:rFonts w:cs="Times New Roman"/>
          <w:b/>
          <w:i/>
        </w:rPr>
        <w:t xml:space="preserve"> del Benessere sociale. </w:t>
      </w:r>
      <w:proofErr w:type="gramStart"/>
      <w:r w:rsidRPr="00F94BBD">
        <w:rPr>
          <w:rFonts w:cs="Times New Roman"/>
          <w:b/>
          <w:i/>
        </w:rPr>
        <w:t>Progetti e politiche nelle comunità locali</w:t>
      </w:r>
      <w:r w:rsidRPr="00F94BBD">
        <w:rPr>
          <w:rFonts w:cs="Times New Roman"/>
        </w:rPr>
        <w:t>, a cura, Angeli, Milano, 2006</w:t>
      </w:r>
      <w:r w:rsidR="00DD6789" w:rsidRPr="00F94BBD">
        <w:rPr>
          <w:rFonts w:cs="Times New Roman"/>
        </w:rPr>
        <w:t xml:space="preserve"> (pp. 254)</w:t>
      </w:r>
      <w:r w:rsidRPr="00F94BBD">
        <w:rPr>
          <w:rFonts w:cs="Times New Roman"/>
        </w:rPr>
        <w:t>.</w:t>
      </w:r>
      <w:proofErr w:type="gramEnd"/>
    </w:p>
    <w:p w14:paraId="7B206286" w14:textId="77777777" w:rsidR="003B48B7" w:rsidRPr="00A2608F" w:rsidRDefault="003B48B7" w:rsidP="00B141F1">
      <w:pPr>
        <w:rPr>
          <w:rFonts w:cs="Times New Roman"/>
        </w:rPr>
      </w:pPr>
    </w:p>
    <w:p w14:paraId="037E7DFE" w14:textId="5EEC664C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Welfare e wellness: un’introduzione, in </w:t>
      </w:r>
      <w:r w:rsidR="003B48B7" w:rsidRPr="00F94BBD">
        <w:rPr>
          <w:rFonts w:cs="Times New Roman"/>
          <w:i/>
        </w:rPr>
        <w:t xml:space="preserve">La </w:t>
      </w:r>
      <w:proofErr w:type="gramStart"/>
      <w:r w:rsidR="003B48B7" w:rsidRPr="00F94BBD">
        <w:rPr>
          <w:rFonts w:cs="Times New Roman"/>
          <w:i/>
        </w:rPr>
        <w:t>Promozione</w:t>
      </w:r>
      <w:proofErr w:type="gramEnd"/>
      <w:r w:rsidR="003B48B7" w:rsidRPr="00F94BBD">
        <w:rPr>
          <w:rFonts w:cs="Times New Roman"/>
          <w:i/>
        </w:rPr>
        <w:t xml:space="preserve"> del benessere sociale</w:t>
      </w:r>
      <w:r w:rsidRPr="00F94BBD">
        <w:rPr>
          <w:rFonts w:cs="Times New Roman"/>
        </w:rPr>
        <w:t>, 2006</w:t>
      </w:r>
      <w:r w:rsidR="00C25DBC" w:rsidRPr="00F94BBD">
        <w:rPr>
          <w:rFonts w:cs="Times New Roman"/>
        </w:rPr>
        <w:t xml:space="preserve"> (pp. 7-13)</w:t>
      </w:r>
      <w:r w:rsidRPr="00F94BBD">
        <w:rPr>
          <w:rFonts w:cs="Times New Roman"/>
        </w:rPr>
        <w:t>.</w:t>
      </w:r>
    </w:p>
    <w:p w14:paraId="3E3F7155" w14:textId="77777777" w:rsidR="003B48B7" w:rsidRPr="00A2608F" w:rsidRDefault="003B48B7" w:rsidP="00B141F1">
      <w:pPr>
        <w:rPr>
          <w:rFonts w:cs="Times New Roman"/>
        </w:rPr>
      </w:pPr>
    </w:p>
    <w:p w14:paraId="26B4384A" w14:textId="44D82616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Ripensare il benessere sociale: teorie e politiche, in </w:t>
      </w:r>
      <w:r w:rsidR="003B48B7" w:rsidRPr="00F94BBD">
        <w:rPr>
          <w:rFonts w:cs="Times New Roman"/>
          <w:i/>
        </w:rPr>
        <w:t xml:space="preserve">La </w:t>
      </w:r>
      <w:proofErr w:type="gramStart"/>
      <w:r w:rsidR="003B48B7" w:rsidRPr="00F94BBD">
        <w:rPr>
          <w:rFonts w:cs="Times New Roman"/>
          <w:i/>
        </w:rPr>
        <w:t>Promozione</w:t>
      </w:r>
      <w:proofErr w:type="gramEnd"/>
      <w:r w:rsidR="003B48B7" w:rsidRPr="00F94BBD">
        <w:rPr>
          <w:rFonts w:cs="Times New Roman"/>
          <w:i/>
        </w:rPr>
        <w:t xml:space="preserve"> del benessere sociale</w:t>
      </w:r>
      <w:r w:rsidRPr="00F94BBD">
        <w:rPr>
          <w:rFonts w:cs="Times New Roman"/>
        </w:rPr>
        <w:t>, 2006</w:t>
      </w:r>
      <w:r w:rsidR="00C25DBC" w:rsidRPr="00F94BBD">
        <w:rPr>
          <w:rFonts w:cs="Times New Roman"/>
        </w:rPr>
        <w:t xml:space="preserve"> (pp. 17-36)</w:t>
      </w:r>
      <w:r w:rsidRPr="00F94BBD">
        <w:rPr>
          <w:rFonts w:cs="Times New Roman"/>
        </w:rPr>
        <w:t>.</w:t>
      </w:r>
    </w:p>
    <w:p w14:paraId="024BE2E6" w14:textId="77777777" w:rsidR="003B48B7" w:rsidRPr="00A2608F" w:rsidRDefault="003B48B7" w:rsidP="00B141F1">
      <w:pPr>
        <w:rPr>
          <w:rFonts w:cs="Times New Roman"/>
        </w:rPr>
      </w:pPr>
    </w:p>
    <w:p w14:paraId="6AE03F81" w14:textId="4B95B999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I Piani comunicativi sociali e sanitari: ragioni, difficoltà, benefici attesi, in </w:t>
      </w:r>
      <w:r w:rsidR="003B48B7" w:rsidRPr="00F94BBD">
        <w:rPr>
          <w:rFonts w:cs="Times New Roman"/>
          <w:i/>
        </w:rPr>
        <w:t xml:space="preserve">La </w:t>
      </w:r>
      <w:proofErr w:type="gramStart"/>
      <w:r w:rsidR="003B48B7" w:rsidRPr="00F94BBD">
        <w:rPr>
          <w:rFonts w:cs="Times New Roman"/>
          <w:i/>
        </w:rPr>
        <w:t>Promozione</w:t>
      </w:r>
      <w:proofErr w:type="gramEnd"/>
      <w:r w:rsidR="003B48B7" w:rsidRPr="00F94BBD">
        <w:rPr>
          <w:rFonts w:cs="Times New Roman"/>
          <w:i/>
        </w:rPr>
        <w:t xml:space="preserve"> del benessere sociale</w:t>
      </w:r>
      <w:r w:rsidRPr="00F94BBD">
        <w:rPr>
          <w:rFonts w:cs="Times New Roman"/>
        </w:rPr>
        <w:t>, 2006</w:t>
      </w:r>
      <w:r w:rsidR="00C25DBC" w:rsidRPr="00F94BBD">
        <w:rPr>
          <w:rFonts w:cs="Times New Roman"/>
        </w:rPr>
        <w:t xml:space="preserve"> (pp. 137-151)</w:t>
      </w:r>
      <w:r w:rsidRPr="00F94BBD">
        <w:rPr>
          <w:rFonts w:cs="Times New Roman"/>
        </w:rPr>
        <w:t>.</w:t>
      </w:r>
    </w:p>
    <w:p w14:paraId="2C65E211" w14:textId="77777777" w:rsidR="003B48B7" w:rsidRPr="00A2608F" w:rsidRDefault="003B48B7" w:rsidP="00B141F1">
      <w:pPr>
        <w:rPr>
          <w:rFonts w:cs="Times New Roman"/>
        </w:rPr>
      </w:pPr>
    </w:p>
    <w:p w14:paraId="37F122C9" w14:textId="4E8720A5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Qualità della vita e qualità sociale, in </w:t>
      </w:r>
      <w:r w:rsidR="003B48B7" w:rsidRPr="00F94BBD">
        <w:rPr>
          <w:rFonts w:cs="Times New Roman"/>
          <w:i/>
        </w:rPr>
        <w:t xml:space="preserve">La </w:t>
      </w:r>
      <w:proofErr w:type="gramStart"/>
      <w:r w:rsidR="003B48B7" w:rsidRPr="00F94BBD">
        <w:rPr>
          <w:rFonts w:cs="Times New Roman"/>
          <w:i/>
        </w:rPr>
        <w:t>Promozione</w:t>
      </w:r>
      <w:proofErr w:type="gramEnd"/>
      <w:r w:rsidR="003B48B7" w:rsidRPr="00F94BBD">
        <w:rPr>
          <w:rFonts w:cs="Times New Roman"/>
          <w:i/>
        </w:rPr>
        <w:t xml:space="preserve"> del benessere sociale</w:t>
      </w:r>
      <w:r w:rsidRPr="00F94BBD">
        <w:rPr>
          <w:rFonts w:cs="Times New Roman"/>
        </w:rPr>
        <w:t>, 2006</w:t>
      </w:r>
      <w:r w:rsidR="00C25DBC" w:rsidRPr="00F94BBD">
        <w:rPr>
          <w:rFonts w:cs="Times New Roman"/>
        </w:rPr>
        <w:t xml:space="preserve"> (pp. 215-222)</w:t>
      </w:r>
      <w:r w:rsidRPr="00F94BBD">
        <w:rPr>
          <w:rFonts w:cs="Times New Roman"/>
        </w:rPr>
        <w:t>.</w:t>
      </w:r>
    </w:p>
    <w:p w14:paraId="63295C81" w14:textId="77777777" w:rsidR="003B48B7" w:rsidRPr="00A2608F" w:rsidRDefault="003B48B7" w:rsidP="00B141F1">
      <w:pPr>
        <w:rPr>
          <w:rFonts w:cs="Times New Roman"/>
        </w:rPr>
      </w:pPr>
    </w:p>
    <w:p w14:paraId="38D05AA7" w14:textId="7A73885B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 w:rsidRPr="00F94BBD">
        <w:rPr>
          <w:rFonts w:cs="Times New Roman"/>
        </w:rPr>
        <w:t xml:space="preserve">Differenze culturali e benessere sociale, in A. Pinter, A. Gramigna, </w:t>
      </w:r>
      <w:r w:rsidRPr="00F94BBD">
        <w:rPr>
          <w:rFonts w:cs="Times New Roman"/>
          <w:i/>
        </w:rPr>
        <w:t>Itinerari formativi nell’integrazione</w:t>
      </w:r>
      <w:proofErr w:type="gramEnd"/>
      <w:r w:rsidRPr="00F94BBD">
        <w:rPr>
          <w:rFonts w:cs="Times New Roman"/>
          <w:i/>
        </w:rPr>
        <w:t>. Progetti ed esperienze nel mondo</w:t>
      </w:r>
      <w:r w:rsidRPr="00F94BBD">
        <w:rPr>
          <w:rFonts w:cs="Times New Roman"/>
        </w:rPr>
        <w:t>, Anicia, Roma, 2007</w:t>
      </w:r>
      <w:r w:rsidR="00FB59F5" w:rsidRPr="00F94BBD">
        <w:rPr>
          <w:rFonts w:cs="Times New Roman"/>
        </w:rPr>
        <w:t xml:space="preserve"> (pp. 189-208)</w:t>
      </w:r>
      <w:r w:rsidRPr="00F94BBD">
        <w:rPr>
          <w:rFonts w:cs="Times New Roman"/>
        </w:rPr>
        <w:t>.</w:t>
      </w:r>
    </w:p>
    <w:p w14:paraId="44CEAE42" w14:textId="77777777" w:rsidR="003B48B7" w:rsidRPr="00A2608F" w:rsidRDefault="003B48B7" w:rsidP="00B141F1">
      <w:pPr>
        <w:rPr>
          <w:rFonts w:cs="Times New Roman"/>
        </w:rPr>
      </w:pPr>
    </w:p>
    <w:p w14:paraId="2C328625" w14:textId="1AFC0DD9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 w:rsidRPr="008A69CB">
        <w:rPr>
          <w:rFonts w:cs="Times New Roman"/>
          <w:b/>
        </w:rPr>
        <w:t>Fra reti e relazioni: percorsi nella comunicazione della salute</w:t>
      </w:r>
      <w:r w:rsidRPr="00F94BBD">
        <w:rPr>
          <w:rFonts w:cs="Times New Roman"/>
        </w:rPr>
        <w:t xml:space="preserve">, cura e introduzione al numero monografico di </w:t>
      </w:r>
      <w:r w:rsidRPr="00F94BBD">
        <w:rPr>
          <w:rFonts w:cs="Times New Roman"/>
          <w:i/>
        </w:rPr>
        <w:t>Salute e Società</w:t>
      </w:r>
      <w:r w:rsidRPr="00F94BBD">
        <w:rPr>
          <w:rFonts w:cs="Times New Roman"/>
        </w:rPr>
        <w:t>, 1, 2007 (</w:t>
      </w:r>
      <w:r w:rsidR="003D2E4C" w:rsidRPr="00F94BBD">
        <w:rPr>
          <w:rFonts w:cs="Times New Roman"/>
        </w:rPr>
        <w:t>pp.</w:t>
      </w:r>
      <w:proofErr w:type="gramEnd"/>
      <w:r w:rsidR="003D2E4C" w:rsidRPr="00F94BBD">
        <w:rPr>
          <w:rFonts w:cs="Times New Roman"/>
        </w:rPr>
        <w:t xml:space="preserve"> 240</w:t>
      </w:r>
      <w:r w:rsidRPr="00F94BBD">
        <w:rPr>
          <w:rFonts w:cs="Times New Roman"/>
        </w:rPr>
        <w:t>).</w:t>
      </w:r>
    </w:p>
    <w:p w14:paraId="47FFFB4F" w14:textId="77777777" w:rsidR="003B48B7" w:rsidRPr="00A2608F" w:rsidRDefault="003B48B7" w:rsidP="00B141F1">
      <w:pPr>
        <w:rPr>
          <w:rFonts w:cs="Times New Roman"/>
        </w:rPr>
      </w:pPr>
    </w:p>
    <w:p w14:paraId="11A1A981" w14:textId="206920D9" w:rsidR="00CE5274" w:rsidRPr="00F94BBD" w:rsidRDefault="00CE5274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>Introduzione a</w:t>
      </w:r>
      <w:r w:rsidRPr="00F94BBD">
        <w:rPr>
          <w:rFonts w:cs="Times New Roman"/>
          <w:i/>
        </w:rPr>
        <w:t xml:space="preserve"> Fra reti e relazioni</w:t>
      </w:r>
      <w:r w:rsidRPr="00F94BBD">
        <w:rPr>
          <w:rFonts w:cs="Times New Roman"/>
        </w:rPr>
        <w:t xml:space="preserve">, 2007 (pp. 13-19). </w:t>
      </w:r>
    </w:p>
    <w:p w14:paraId="01DB7A8C" w14:textId="77777777" w:rsidR="00CE5274" w:rsidRDefault="00CE5274" w:rsidP="00B141F1">
      <w:pPr>
        <w:rPr>
          <w:rFonts w:ascii="Arial" w:hAnsi="Arial"/>
        </w:rPr>
      </w:pPr>
    </w:p>
    <w:p w14:paraId="29510C3D" w14:textId="67392512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 w:rsidRPr="00F94BBD">
        <w:rPr>
          <w:rFonts w:cs="Times New Roman"/>
        </w:rPr>
        <w:t xml:space="preserve">(con M. </w:t>
      </w:r>
      <w:proofErr w:type="spellStart"/>
      <w:r w:rsidRPr="00F94BBD">
        <w:rPr>
          <w:rFonts w:cs="Times New Roman"/>
        </w:rPr>
        <w:t>Peccenini</w:t>
      </w:r>
      <w:proofErr w:type="spellEnd"/>
      <w:r w:rsidRPr="00F94BBD">
        <w:rPr>
          <w:rFonts w:cs="Times New Roman"/>
        </w:rPr>
        <w:t xml:space="preserve">), L’evoluzione dei periodici del benessere fra mercato e servizio, in </w:t>
      </w:r>
      <w:r w:rsidR="001F4F89" w:rsidRPr="00F94BBD">
        <w:rPr>
          <w:rFonts w:cs="Times New Roman"/>
          <w:i/>
        </w:rPr>
        <w:t>Fra reti e relazioni</w:t>
      </w:r>
      <w:r w:rsidRPr="00F94BBD">
        <w:rPr>
          <w:rFonts w:cs="Times New Roman"/>
        </w:rPr>
        <w:t>, 2007</w:t>
      </w:r>
      <w:r w:rsidR="00CE5274" w:rsidRPr="00F94BBD">
        <w:rPr>
          <w:rFonts w:cs="Times New Roman"/>
        </w:rPr>
        <w:t xml:space="preserve"> (pp. 76-98)</w:t>
      </w:r>
      <w:r w:rsidRPr="00F94BBD">
        <w:rPr>
          <w:rFonts w:cs="Times New Roman"/>
        </w:rPr>
        <w:t>.</w:t>
      </w:r>
      <w:proofErr w:type="gramEnd"/>
    </w:p>
    <w:p w14:paraId="4258DDAA" w14:textId="77777777" w:rsidR="003B48B7" w:rsidRPr="00A2608F" w:rsidRDefault="003B48B7" w:rsidP="00B141F1">
      <w:pPr>
        <w:rPr>
          <w:rFonts w:cs="Times New Roman"/>
        </w:rPr>
      </w:pPr>
    </w:p>
    <w:p w14:paraId="254F4EFD" w14:textId="0B5BC2D3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 w:rsidRPr="00F94BBD">
        <w:rPr>
          <w:rFonts w:cs="Times New Roman"/>
        </w:rPr>
        <w:t xml:space="preserve">Medicina e sociologia: trasformazione e futuro di un rapporto, in </w:t>
      </w:r>
      <w:r w:rsidRPr="00F94BBD">
        <w:rPr>
          <w:rFonts w:cs="Times New Roman"/>
          <w:i/>
        </w:rPr>
        <w:t>R</w:t>
      </w:r>
      <w:r w:rsidR="003B48B7" w:rsidRPr="00F94BBD">
        <w:rPr>
          <w:rFonts w:cs="Times New Roman"/>
          <w:i/>
        </w:rPr>
        <w:t>assegna Italiana di Sociologia</w:t>
      </w:r>
      <w:r w:rsidR="003B48B7" w:rsidRPr="00F94BBD">
        <w:rPr>
          <w:rFonts w:cs="Times New Roman"/>
        </w:rPr>
        <w:t>,</w:t>
      </w:r>
      <w:r w:rsidRPr="00F94BBD">
        <w:rPr>
          <w:rFonts w:cs="Times New Roman"/>
        </w:rPr>
        <w:t xml:space="preserve"> 1, 2007</w:t>
      </w:r>
      <w:r w:rsidR="00205B6B" w:rsidRPr="00F94BBD">
        <w:rPr>
          <w:rFonts w:cs="Times New Roman"/>
        </w:rPr>
        <w:t xml:space="preserve"> (pp. 124-129)</w:t>
      </w:r>
      <w:r w:rsidRPr="00F94BBD">
        <w:rPr>
          <w:rFonts w:cs="Times New Roman"/>
        </w:rPr>
        <w:t>.</w:t>
      </w:r>
      <w:proofErr w:type="gramEnd"/>
    </w:p>
    <w:p w14:paraId="74D79439" w14:textId="77777777" w:rsidR="003B48B7" w:rsidRPr="00A2608F" w:rsidRDefault="003B48B7" w:rsidP="00B141F1">
      <w:pPr>
        <w:rPr>
          <w:rFonts w:cs="Times New Roman"/>
        </w:rPr>
      </w:pPr>
    </w:p>
    <w:p w14:paraId="6E95F6AE" w14:textId="14660EE6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Presentazione a Spaggiari </w:t>
      </w:r>
      <w:proofErr w:type="gramStart"/>
      <w:r w:rsidRPr="00F94BBD">
        <w:rPr>
          <w:rFonts w:cs="Times New Roman"/>
        </w:rPr>
        <w:t>E.</w:t>
      </w:r>
      <w:proofErr w:type="gramEnd"/>
      <w:r w:rsidRPr="00F94BBD">
        <w:rPr>
          <w:rFonts w:cs="Times New Roman"/>
        </w:rPr>
        <w:t xml:space="preserve">, </w:t>
      </w:r>
      <w:r w:rsidRPr="00F94BBD">
        <w:rPr>
          <w:rFonts w:cs="Times New Roman"/>
          <w:i/>
        </w:rPr>
        <w:t xml:space="preserve">Innovazione tecnologica e benessere a scuola. </w:t>
      </w:r>
      <w:proofErr w:type="gramStart"/>
      <w:r w:rsidRPr="00F94BBD">
        <w:rPr>
          <w:rFonts w:cs="Times New Roman"/>
          <w:i/>
        </w:rPr>
        <w:t>Un confronto fra istituti superiori italiani e francesi</w:t>
      </w:r>
      <w:r w:rsidRPr="00F94BBD">
        <w:rPr>
          <w:rFonts w:cs="Times New Roman"/>
        </w:rPr>
        <w:t xml:space="preserve">, </w:t>
      </w:r>
      <w:proofErr w:type="spellStart"/>
      <w:r w:rsidRPr="00F94BBD">
        <w:rPr>
          <w:rFonts w:cs="Times New Roman"/>
        </w:rPr>
        <w:t>Unicopli</w:t>
      </w:r>
      <w:proofErr w:type="spellEnd"/>
      <w:r w:rsidRPr="00F94BBD">
        <w:rPr>
          <w:rFonts w:cs="Times New Roman"/>
        </w:rPr>
        <w:t>, Milano, 2007</w:t>
      </w:r>
      <w:r w:rsidR="000F57C2" w:rsidRPr="00F94BBD">
        <w:rPr>
          <w:rFonts w:cs="Times New Roman"/>
        </w:rPr>
        <w:t xml:space="preserve"> (pp. 7-10)</w:t>
      </w:r>
      <w:r w:rsidRPr="00F94BBD">
        <w:rPr>
          <w:rFonts w:cs="Times New Roman"/>
        </w:rPr>
        <w:t>.</w:t>
      </w:r>
      <w:proofErr w:type="gramEnd"/>
    </w:p>
    <w:p w14:paraId="0D5E4C24" w14:textId="77777777" w:rsidR="003B48B7" w:rsidRPr="00A2608F" w:rsidRDefault="003B48B7" w:rsidP="00B141F1">
      <w:pPr>
        <w:rPr>
          <w:rFonts w:cs="Times New Roman"/>
        </w:rPr>
      </w:pPr>
    </w:p>
    <w:p w14:paraId="0A2568F3" w14:textId="0D66C133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Prefazione a </w:t>
      </w:r>
      <w:proofErr w:type="spellStart"/>
      <w:r w:rsidRPr="00F94BBD">
        <w:rPr>
          <w:rFonts w:cs="Times New Roman"/>
        </w:rPr>
        <w:t>Maluccelli</w:t>
      </w:r>
      <w:proofErr w:type="spellEnd"/>
      <w:r w:rsidRPr="00F94BBD">
        <w:rPr>
          <w:rFonts w:cs="Times New Roman"/>
        </w:rPr>
        <w:t xml:space="preserve"> L., </w:t>
      </w:r>
      <w:r w:rsidRPr="00F94BBD">
        <w:rPr>
          <w:rFonts w:cs="Times New Roman"/>
          <w:i/>
        </w:rPr>
        <w:t xml:space="preserve">Lavori di cura. Cooperazione sociale e servizi alla persona. L’esperienza della </w:t>
      </w:r>
      <w:proofErr w:type="spellStart"/>
      <w:r w:rsidRPr="00F94BBD">
        <w:rPr>
          <w:rFonts w:cs="Times New Roman"/>
          <w:i/>
        </w:rPr>
        <w:t>Cadiai</w:t>
      </w:r>
      <w:proofErr w:type="spellEnd"/>
      <w:r w:rsidRPr="00F94BBD">
        <w:rPr>
          <w:rFonts w:cs="Times New Roman"/>
        </w:rPr>
        <w:t>, Il Mulino, Bologna, 2007</w:t>
      </w:r>
      <w:r w:rsidR="000F57C2" w:rsidRPr="00F94BBD">
        <w:rPr>
          <w:rFonts w:cs="Times New Roman"/>
        </w:rPr>
        <w:t xml:space="preserve"> (pp. 15-23).</w:t>
      </w:r>
    </w:p>
    <w:p w14:paraId="759BB740" w14:textId="77777777" w:rsidR="003B48B7" w:rsidRPr="00A2608F" w:rsidRDefault="003B48B7" w:rsidP="00B141F1">
      <w:pPr>
        <w:rPr>
          <w:rFonts w:cs="Times New Roman"/>
        </w:rPr>
      </w:pPr>
    </w:p>
    <w:p w14:paraId="5837EFF1" w14:textId="5FAADCF4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Nuovi orientamenti e alleanze per lo sviluppo della </w:t>
      </w:r>
      <w:proofErr w:type="gramStart"/>
      <w:r w:rsidRPr="00F94BBD">
        <w:rPr>
          <w:rFonts w:cs="Times New Roman"/>
        </w:rPr>
        <w:t>Promozione</w:t>
      </w:r>
      <w:proofErr w:type="gramEnd"/>
      <w:r w:rsidRPr="00F94BBD">
        <w:rPr>
          <w:rFonts w:cs="Times New Roman"/>
        </w:rPr>
        <w:t xml:space="preserve"> della salute, in </w:t>
      </w:r>
      <w:r w:rsidRPr="00F94BBD">
        <w:rPr>
          <w:rFonts w:cs="Times New Roman"/>
          <w:i/>
        </w:rPr>
        <w:t>Educazione sanitaria e promozione della salute</w:t>
      </w:r>
      <w:r w:rsidRPr="00F94BBD">
        <w:rPr>
          <w:rFonts w:cs="Times New Roman"/>
        </w:rPr>
        <w:t>, XXX, 3, 2007</w:t>
      </w:r>
      <w:r w:rsidR="0082551C" w:rsidRPr="00F94BBD">
        <w:rPr>
          <w:rFonts w:cs="Times New Roman"/>
        </w:rPr>
        <w:t xml:space="preserve"> (pp. 211-228)</w:t>
      </w:r>
      <w:r w:rsidRPr="00F94BBD">
        <w:rPr>
          <w:rFonts w:cs="Times New Roman"/>
        </w:rPr>
        <w:t>.</w:t>
      </w:r>
    </w:p>
    <w:p w14:paraId="2EB92E4E" w14:textId="77777777" w:rsidR="00FB59F5" w:rsidRDefault="00FB59F5" w:rsidP="00B141F1">
      <w:pPr>
        <w:rPr>
          <w:rFonts w:cs="Times New Roman"/>
        </w:rPr>
      </w:pPr>
    </w:p>
    <w:p w14:paraId="6638A1CF" w14:textId="72413749" w:rsidR="00FB59F5" w:rsidRPr="00F94BBD" w:rsidRDefault="00FB59F5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(con Spaggiari </w:t>
      </w:r>
      <w:proofErr w:type="gramStart"/>
      <w:r w:rsidRPr="00F94BBD">
        <w:rPr>
          <w:rFonts w:cs="Times New Roman"/>
        </w:rPr>
        <w:t>E.</w:t>
      </w:r>
      <w:proofErr w:type="gramEnd"/>
      <w:r w:rsidRPr="00F94BBD">
        <w:rPr>
          <w:rFonts w:cs="Times New Roman"/>
        </w:rPr>
        <w:t xml:space="preserve">), Innovazioni tecnologiche e sfide educative: riflessioni sulle esperienze europee, in </w:t>
      </w:r>
      <w:r w:rsidRPr="00F94BBD">
        <w:rPr>
          <w:rFonts w:cs="Times New Roman"/>
          <w:i/>
        </w:rPr>
        <w:t>Educativa</w:t>
      </w:r>
      <w:r w:rsidRPr="00F94BBD">
        <w:rPr>
          <w:rFonts w:cs="Times New Roman"/>
        </w:rPr>
        <w:t xml:space="preserve"> (Goiânia-PUC </w:t>
      </w:r>
      <w:proofErr w:type="spellStart"/>
      <w:r w:rsidRPr="00F94BBD">
        <w:rPr>
          <w:rFonts w:cs="Times New Roman"/>
        </w:rPr>
        <w:t>Goias</w:t>
      </w:r>
      <w:proofErr w:type="spellEnd"/>
      <w:r w:rsidRPr="00F94BBD">
        <w:rPr>
          <w:rFonts w:cs="Times New Roman"/>
        </w:rPr>
        <w:t>, Brasile), X, 2, 2007 (pp. 157-177).</w:t>
      </w:r>
    </w:p>
    <w:p w14:paraId="71D1F899" w14:textId="77777777" w:rsidR="003B48B7" w:rsidRPr="00A2608F" w:rsidRDefault="003B48B7" w:rsidP="00B141F1">
      <w:pPr>
        <w:rPr>
          <w:rFonts w:cs="Times New Roman"/>
        </w:rPr>
      </w:pPr>
    </w:p>
    <w:p w14:paraId="74FCDD32" w14:textId="2B6BE1B6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Lo scenario dei paradigmi di cura. </w:t>
      </w:r>
      <w:proofErr w:type="gramStart"/>
      <w:r w:rsidRPr="00F94BBD">
        <w:rPr>
          <w:rFonts w:cs="Times New Roman"/>
        </w:rPr>
        <w:t xml:space="preserve">Questioni aperte e nuove prospettive, in </w:t>
      </w:r>
      <w:r w:rsidRPr="00F94BBD">
        <w:rPr>
          <w:rFonts w:cs="Times New Roman"/>
          <w:i/>
        </w:rPr>
        <w:t>Animazione sociale</w:t>
      </w:r>
      <w:r w:rsidRPr="00F94BBD">
        <w:rPr>
          <w:rFonts w:cs="Times New Roman"/>
        </w:rPr>
        <w:t>, XXXVIII, 1, 2008</w:t>
      </w:r>
      <w:r w:rsidR="00E272DA" w:rsidRPr="00F94BBD">
        <w:rPr>
          <w:rFonts w:cs="Times New Roman"/>
        </w:rPr>
        <w:t xml:space="preserve"> (pp. 15-25)</w:t>
      </w:r>
      <w:r w:rsidRPr="00F94BBD">
        <w:rPr>
          <w:rFonts w:cs="Times New Roman"/>
        </w:rPr>
        <w:t>.</w:t>
      </w:r>
      <w:proofErr w:type="gramEnd"/>
    </w:p>
    <w:p w14:paraId="1F3B0A95" w14:textId="77777777" w:rsidR="003B48B7" w:rsidRPr="00A2608F" w:rsidRDefault="003B48B7" w:rsidP="00B141F1">
      <w:pPr>
        <w:rPr>
          <w:rFonts w:cs="Times New Roman"/>
        </w:rPr>
      </w:pPr>
    </w:p>
    <w:p w14:paraId="23BEAF8B" w14:textId="52ABEBD6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  <w:b/>
          <w:i/>
        </w:rPr>
        <w:t xml:space="preserve">La salute comunicata. </w:t>
      </w:r>
      <w:proofErr w:type="gramStart"/>
      <w:r w:rsidRPr="00F94BBD">
        <w:rPr>
          <w:rFonts w:cs="Times New Roman"/>
          <w:b/>
          <w:i/>
        </w:rPr>
        <w:t>Ricerche e valutazioni nei media e nei servizi sanitari</w:t>
      </w:r>
      <w:r w:rsidRPr="00F94BBD">
        <w:rPr>
          <w:rFonts w:cs="Times New Roman"/>
        </w:rPr>
        <w:t>, a cura, Angeli, Milano, 2008</w:t>
      </w:r>
      <w:r w:rsidR="003D2E4C" w:rsidRPr="00F94BBD">
        <w:rPr>
          <w:rFonts w:cs="Times New Roman"/>
        </w:rPr>
        <w:t xml:space="preserve"> (pp. 304)</w:t>
      </w:r>
      <w:r w:rsidRPr="00F94BBD">
        <w:rPr>
          <w:rFonts w:cs="Times New Roman"/>
        </w:rPr>
        <w:t>.</w:t>
      </w:r>
      <w:proofErr w:type="gramEnd"/>
    </w:p>
    <w:p w14:paraId="3E994743" w14:textId="77777777" w:rsidR="00DD6789" w:rsidRDefault="00DD6789" w:rsidP="00B141F1">
      <w:pPr>
        <w:rPr>
          <w:rFonts w:cs="Times New Roman"/>
        </w:rPr>
      </w:pPr>
    </w:p>
    <w:p w14:paraId="194FA4FE" w14:textId="19B75F51" w:rsidR="00DD6789" w:rsidRPr="00F94BBD" w:rsidRDefault="00DD6789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Introduzione a </w:t>
      </w:r>
      <w:r w:rsidRPr="00F94BBD">
        <w:rPr>
          <w:rFonts w:cs="Times New Roman"/>
          <w:i/>
        </w:rPr>
        <w:t>La salute comunicata</w:t>
      </w:r>
      <w:r w:rsidRPr="00F94BBD">
        <w:rPr>
          <w:rFonts w:cs="Times New Roman"/>
        </w:rPr>
        <w:t>, 2008 (pp. 7-12).</w:t>
      </w:r>
    </w:p>
    <w:p w14:paraId="3711B97E" w14:textId="77777777" w:rsidR="003B48B7" w:rsidRPr="00A2608F" w:rsidRDefault="003B48B7" w:rsidP="00B141F1">
      <w:pPr>
        <w:rPr>
          <w:rFonts w:cs="Times New Roman"/>
        </w:rPr>
      </w:pPr>
    </w:p>
    <w:p w14:paraId="65611C05" w14:textId="7EB4359D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 w:rsidRPr="00F94BBD">
        <w:rPr>
          <w:rFonts w:cs="Times New Roman"/>
        </w:rPr>
        <w:t xml:space="preserve">La cura fra il dire e il fare: ostacoli e potenzialità di un’ecologia di </w:t>
      </w:r>
      <w:proofErr w:type="spellStart"/>
      <w:r w:rsidRPr="00F94BBD">
        <w:rPr>
          <w:rFonts w:cs="Times New Roman"/>
        </w:rPr>
        <w:t>caring</w:t>
      </w:r>
      <w:proofErr w:type="spellEnd"/>
      <w:r w:rsidRPr="00F94BBD">
        <w:rPr>
          <w:rFonts w:cs="Times New Roman"/>
        </w:rPr>
        <w:t xml:space="preserve">, in </w:t>
      </w:r>
      <w:r w:rsidR="003B48B7" w:rsidRPr="00F94BBD">
        <w:rPr>
          <w:rFonts w:cs="Times New Roman"/>
          <w:i/>
        </w:rPr>
        <w:t>La salute comunicata</w:t>
      </w:r>
      <w:r w:rsidRPr="00F94BBD">
        <w:rPr>
          <w:rFonts w:cs="Times New Roman"/>
        </w:rPr>
        <w:t>, 2008</w:t>
      </w:r>
      <w:r w:rsidR="00DD6789" w:rsidRPr="00F94BBD">
        <w:rPr>
          <w:rFonts w:cs="Times New Roman"/>
        </w:rPr>
        <w:t xml:space="preserve"> (pp. 217-236)</w:t>
      </w:r>
      <w:r w:rsidRPr="00F94BBD">
        <w:rPr>
          <w:rFonts w:cs="Times New Roman"/>
        </w:rPr>
        <w:t>.</w:t>
      </w:r>
      <w:proofErr w:type="gramEnd"/>
    </w:p>
    <w:p w14:paraId="684D4147" w14:textId="77777777" w:rsidR="003B48B7" w:rsidRPr="00A2608F" w:rsidRDefault="003B48B7" w:rsidP="00B141F1">
      <w:pPr>
        <w:rPr>
          <w:rFonts w:cs="Times New Roman"/>
        </w:rPr>
      </w:pPr>
    </w:p>
    <w:p w14:paraId="597CD251" w14:textId="29806770" w:rsidR="0040755F" w:rsidRPr="00F94BBD" w:rsidRDefault="00DD6789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(con </w:t>
      </w:r>
      <w:proofErr w:type="gramStart"/>
      <w:r w:rsidRPr="00F94BBD">
        <w:rPr>
          <w:rFonts w:cs="Times New Roman"/>
        </w:rPr>
        <w:t>E.</w:t>
      </w:r>
      <w:proofErr w:type="gramEnd"/>
      <w:r w:rsidRPr="00F94BBD">
        <w:rPr>
          <w:rFonts w:cs="Times New Roman"/>
        </w:rPr>
        <w:t xml:space="preserve"> Spaggiari e </w:t>
      </w:r>
      <w:proofErr w:type="spellStart"/>
      <w:r w:rsidRPr="00F94BBD">
        <w:rPr>
          <w:rFonts w:cs="Times New Roman"/>
        </w:rPr>
        <w:t>E</w:t>
      </w:r>
      <w:proofErr w:type="spellEnd"/>
      <w:r w:rsidRPr="00F94BBD">
        <w:rPr>
          <w:rFonts w:cs="Times New Roman"/>
        </w:rPr>
        <w:t>.</w:t>
      </w:r>
      <w:r w:rsidR="0040755F" w:rsidRPr="00F94BBD">
        <w:rPr>
          <w:rFonts w:cs="Times New Roman"/>
        </w:rPr>
        <w:t xml:space="preserve"> Marchetti ) Consulenti e internauti: un’analisi dei messaggi in alcuni siti salute, in </w:t>
      </w:r>
      <w:r w:rsidR="003B48B7" w:rsidRPr="00F94BBD">
        <w:rPr>
          <w:rFonts w:cs="Times New Roman"/>
          <w:i/>
        </w:rPr>
        <w:t>La salute comunicata</w:t>
      </w:r>
      <w:r w:rsidR="0040755F" w:rsidRPr="00F94BBD">
        <w:rPr>
          <w:rFonts w:cs="Times New Roman"/>
        </w:rPr>
        <w:t>, 2008</w:t>
      </w:r>
      <w:r w:rsidRPr="00F94BBD">
        <w:rPr>
          <w:rFonts w:cs="Times New Roman"/>
        </w:rPr>
        <w:t xml:space="preserve"> (pp. 37-58)</w:t>
      </w:r>
      <w:r w:rsidR="0040755F" w:rsidRPr="00F94BBD">
        <w:rPr>
          <w:rFonts w:cs="Times New Roman"/>
        </w:rPr>
        <w:t xml:space="preserve">. </w:t>
      </w:r>
    </w:p>
    <w:p w14:paraId="5F47138C" w14:textId="77777777" w:rsidR="003B48B7" w:rsidRPr="00A2608F" w:rsidRDefault="003B48B7" w:rsidP="00B141F1">
      <w:pPr>
        <w:rPr>
          <w:rFonts w:cs="Times New Roman"/>
        </w:rPr>
      </w:pPr>
    </w:p>
    <w:p w14:paraId="249D59D9" w14:textId="29B138FC" w:rsidR="0040755F" w:rsidRPr="00F94BBD" w:rsidRDefault="00DD6789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>(con M.</w:t>
      </w:r>
      <w:r w:rsidR="0040755F" w:rsidRPr="00F94BBD">
        <w:rPr>
          <w:rFonts w:cs="Times New Roman"/>
        </w:rPr>
        <w:t xml:space="preserve"> </w:t>
      </w:r>
      <w:proofErr w:type="spellStart"/>
      <w:r w:rsidR="0040755F" w:rsidRPr="00F94BBD">
        <w:rPr>
          <w:rFonts w:cs="Times New Roman"/>
        </w:rPr>
        <w:t>Peccenini</w:t>
      </w:r>
      <w:proofErr w:type="spellEnd"/>
      <w:r w:rsidR="0040755F" w:rsidRPr="00F94BBD">
        <w:rPr>
          <w:rFonts w:cs="Times New Roman"/>
        </w:rPr>
        <w:t xml:space="preserve">) I periodici del benessere: un’analisi dei contenuti e degli spazi pubblicitari, in </w:t>
      </w:r>
      <w:r w:rsidR="003B48B7" w:rsidRPr="00F94BBD">
        <w:rPr>
          <w:rFonts w:cs="Times New Roman"/>
          <w:i/>
        </w:rPr>
        <w:t>La salute comunicata</w:t>
      </w:r>
      <w:r w:rsidR="0040755F" w:rsidRPr="00F94BBD">
        <w:rPr>
          <w:rFonts w:cs="Times New Roman"/>
        </w:rPr>
        <w:t>, 2008</w:t>
      </w:r>
      <w:r w:rsidRPr="00F94BBD">
        <w:rPr>
          <w:rFonts w:cs="Times New Roman"/>
        </w:rPr>
        <w:t xml:space="preserve"> (pp. 73-90)</w:t>
      </w:r>
      <w:r w:rsidR="0040755F" w:rsidRPr="00F94BBD">
        <w:rPr>
          <w:rFonts w:cs="Times New Roman"/>
        </w:rPr>
        <w:t>.</w:t>
      </w:r>
    </w:p>
    <w:p w14:paraId="4A242728" w14:textId="77777777" w:rsidR="003B48B7" w:rsidRPr="00A2608F" w:rsidRDefault="003B48B7" w:rsidP="00B141F1">
      <w:pPr>
        <w:rPr>
          <w:rFonts w:cs="Times New Roman"/>
        </w:rPr>
      </w:pPr>
    </w:p>
    <w:p w14:paraId="438CAD4D" w14:textId="7390DB0A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 w:rsidRPr="00F94BBD">
        <w:rPr>
          <w:rFonts w:cs="Times New Roman"/>
        </w:rPr>
        <w:t xml:space="preserve">Nuove rappresentazioni della cura: per un cantiere di lungo periodo, in </w:t>
      </w:r>
      <w:r w:rsidRPr="00F94BBD">
        <w:rPr>
          <w:rFonts w:cs="Times New Roman"/>
          <w:i/>
        </w:rPr>
        <w:t>Janus</w:t>
      </w:r>
      <w:r w:rsidRPr="00F94BBD">
        <w:rPr>
          <w:rFonts w:cs="Times New Roman"/>
        </w:rPr>
        <w:t>, 30, 2008</w:t>
      </w:r>
      <w:r w:rsidR="00E272DA" w:rsidRPr="00F94BBD">
        <w:rPr>
          <w:rFonts w:cs="Times New Roman"/>
        </w:rPr>
        <w:t xml:space="preserve"> (pp. 27-32)</w:t>
      </w:r>
      <w:r w:rsidRPr="00F94BBD">
        <w:rPr>
          <w:rFonts w:cs="Times New Roman"/>
        </w:rPr>
        <w:t>.</w:t>
      </w:r>
      <w:proofErr w:type="gramEnd"/>
    </w:p>
    <w:p w14:paraId="7FA1D317" w14:textId="77777777" w:rsidR="00FE3F13" w:rsidRPr="00A2608F" w:rsidRDefault="00FE3F13" w:rsidP="00B141F1">
      <w:pPr>
        <w:rPr>
          <w:rFonts w:cs="Times New Roman"/>
        </w:rPr>
      </w:pPr>
    </w:p>
    <w:p w14:paraId="06E14A27" w14:textId="570B2426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 w:rsidRPr="00F94BBD">
        <w:rPr>
          <w:rFonts w:cs="Times New Roman"/>
        </w:rPr>
        <w:t xml:space="preserve">Self-help e associazionismo fra pazienti: intrecci e nuove opportunità, in Cipolla C., Maturo A., a cura, </w:t>
      </w:r>
      <w:r w:rsidRPr="00F94BBD">
        <w:rPr>
          <w:rFonts w:cs="Times New Roman"/>
          <w:i/>
        </w:rPr>
        <w:t>Scienze sociali e salute nel XXI s</w:t>
      </w:r>
      <w:proofErr w:type="gramEnd"/>
      <w:r w:rsidRPr="00F94BBD">
        <w:rPr>
          <w:rFonts w:cs="Times New Roman"/>
          <w:i/>
        </w:rPr>
        <w:t>ecolo</w:t>
      </w:r>
      <w:r w:rsidRPr="00F94BBD">
        <w:rPr>
          <w:rFonts w:cs="Times New Roman"/>
        </w:rPr>
        <w:t xml:space="preserve">, </w:t>
      </w:r>
      <w:r w:rsidR="00CE5274" w:rsidRPr="00F94BBD">
        <w:rPr>
          <w:rFonts w:cs="Times New Roman"/>
        </w:rPr>
        <w:t xml:space="preserve">Franco </w:t>
      </w:r>
      <w:r w:rsidRPr="00F94BBD">
        <w:rPr>
          <w:rFonts w:cs="Times New Roman"/>
        </w:rPr>
        <w:t>Angeli, Milano, 2008</w:t>
      </w:r>
      <w:r w:rsidR="00DD6789" w:rsidRPr="00F94BBD">
        <w:rPr>
          <w:rFonts w:cs="Times New Roman"/>
        </w:rPr>
        <w:t xml:space="preserve"> (pp. 460-477)</w:t>
      </w:r>
      <w:r w:rsidRPr="00F94BBD">
        <w:rPr>
          <w:rFonts w:cs="Times New Roman"/>
        </w:rPr>
        <w:t>.</w:t>
      </w:r>
    </w:p>
    <w:p w14:paraId="7E2C2684" w14:textId="77777777" w:rsidR="00FE3F13" w:rsidRPr="00A2608F" w:rsidRDefault="00FE3F13" w:rsidP="00B141F1">
      <w:pPr>
        <w:rPr>
          <w:rFonts w:cs="Times New Roman"/>
        </w:rPr>
      </w:pPr>
    </w:p>
    <w:p w14:paraId="0A3F3AAE" w14:textId="77777777" w:rsidR="00DD6789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Trovarsi di fronte ad un paziente riflessivo e competente, in Aa. </w:t>
      </w:r>
      <w:proofErr w:type="spellStart"/>
      <w:proofErr w:type="gramStart"/>
      <w:r w:rsidRPr="00F94BBD">
        <w:rPr>
          <w:rFonts w:cs="Times New Roman"/>
        </w:rPr>
        <w:t>Vv</w:t>
      </w:r>
      <w:proofErr w:type="spellEnd"/>
      <w:r w:rsidRPr="00F94BBD">
        <w:rPr>
          <w:rFonts w:cs="Times New Roman"/>
        </w:rPr>
        <w:t>.</w:t>
      </w:r>
      <w:proofErr w:type="gramEnd"/>
      <w:r w:rsidRPr="00F94BBD">
        <w:rPr>
          <w:rFonts w:cs="Times New Roman"/>
        </w:rPr>
        <w:t xml:space="preserve">, “L’incontro con la disabilità come sfida alla coevoluzione”, </w:t>
      </w:r>
      <w:r w:rsidRPr="00F94BBD">
        <w:rPr>
          <w:rFonts w:cs="Times New Roman"/>
          <w:i/>
        </w:rPr>
        <w:t>Animazione sociale</w:t>
      </w:r>
      <w:r w:rsidRPr="00F94BBD">
        <w:rPr>
          <w:rFonts w:cs="Times New Roman"/>
        </w:rPr>
        <w:t>, 11, 2008</w:t>
      </w:r>
      <w:r w:rsidR="00D41093" w:rsidRPr="00F94BBD">
        <w:rPr>
          <w:rFonts w:cs="Times New Roman"/>
        </w:rPr>
        <w:t xml:space="preserve"> (pp. 41-46).</w:t>
      </w:r>
    </w:p>
    <w:p w14:paraId="37545DEA" w14:textId="77777777" w:rsidR="00DD6789" w:rsidRDefault="00DD6789" w:rsidP="00B141F1">
      <w:pPr>
        <w:rPr>
          <w:rFonts w:cs="Times New Roman"/>
        </w:rPr>
      </w:pPr>
    </w:p>
    <w:p w14:paraId="515CC9A1" w14:textId="59194471" w:rsidR="00DD6789" w:rsidRPr="00F94BBD" w:rsidRDefault="00DD6789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(con </w:t>
      </w:r>
      <w:proofErr w:type="gramStart"/>
      <w:r w:rsidRPr="00F94BBD">
        <w:rPr>
          <w:rFonts w:cs="Times New Roman"/>
        </w:rPr>
        <w:t>E.</w:t>
      </w:r>
      <w:proofErr w:type="gramEnd"/>
      <w:r w:rsidRPr="00F94BBD">
        <w:rPr>
          <w:rFonts w:cs="Times New Roman"/>
        </w:rPr>
        <w:t xml:space="preserve"> Spaggiari), E-learning a scuola: quale orizzonte possibile? </w:t>
      </w:r>
      <w:proofErr w:type="gramStart"/>
      <w:r w:rsidRPr="00F94BBD">
        <w:rPr>
          <w:rFonts w:cs="Times New Roman"/>
        </w:rPr>
        <w:t xml:space="preserve">Valutazioni sulle esperienze italiane nel ciclo secondario, in Colombo M. (a cura), </w:t>
      </w:r>
      <w:r w:rsidRPr="00F94BBD">
        <w:rPr>
          <w:rFonts w:cs="Times New Roman"/>
          <w:i/>
        </w:rPr>
        <w:t>E-learning e cambiamenti sociali</w:t>
      </w:r>
      <w:r w:rsidRPr="00F94BBD">
        <w:rPr>
          <w:rFonts w:cs="Times New Roman"/>
        </w:rPr>
        <w:t>, Li</w:t>
      </w:r>
      <w:r w:rsidR="00AB0A96">
        <w:rPr>
          <w:rFonts w:cs="Times New Roman"/>
        </w:rPr>
        <w:t xml:space="preserve">guori, Napoli, 2008 </w:t>
      </w:r>
      <w:proofErr w:type="gramEnd"/>
      <w:r w:rsidR="00AB0A96">
        <w:rPr>
          <w:rFonts w:cs="Times New Roman"/>
        </w:rPr>
        <w:t>(pp. 61-78)</w:t>
      </w:r>
      <w:r w:rsidRPr="00F94BBD">
        <w:rPr>
          <w:rFonts w:cs="Times New Roman"/>
        </w:rPr>
        <w:t>.</w:t>
      </w:r>
    </w:p>
    <w:p w14:paraId="345FC734" w14:textId="77777777" w:rsidR="00DD6789" w:rsidRPr="00DD6789" w:rsidRDefault="00DD6789" w:rsidP="00B141F1">
      <w:pPr>
        <w:rPr>
          <w:rFonts w:cs="Times New Roman"/>
        </w:rPr>
      </w:pPr>
    </w:p>
    <w:p w14:paraId="369D734B" w14:textId="75D2BE39" w:rsidR="00DD6789" w:rsidRPr="00F94BBD" w:rsidRDefault="00DD6789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 w:rsidRPr="00F94BBD">
        <w:rPr>
          <w:rFonts w:cs="Times New Roman"/>
        </w:rPr>
        <w:t xml:space="preserve">(con M. </w:t>
      </w:r>
      <w:proofErr w:type="spellStart"/>
      <w:r w:rsidRPr="00F94BBD">
        <w:rPr>
          <w:rFonts w:cs="Times New Roman"/>
        </w:rPr>
        <w:t>Peccenini</w:t>
      </w:r>
      <w:proofErr w:type="spellEnd"/>
      <w:r w:rsidRPr="00F94BBD">
        <w:rPr>
          <w:rFonts w:cs="Times New Roman"/>
        </w:rPr>
        <w:t xml:space="preserve">), L’e-learning nei percorsi di educazione continua in medicina: fra serializzazione e apprendimenti mirati, in Colombo M. </w:t>
      </w:r>
      <w:proofErr w:type="gramEnd"/>
      <w:r w:rsidRPr="00F94BBD">
        <w:rPr>
          <w:rFonts w:cs="Times New Roman"/>
        </w:rPr>
        <w:t xml:space="preserve">(a cura), </w:t>
      </w:r>
      <w:r w:rsidRPr="00F94BBD">
        <w:rPr>
          <w:rFonts w:cs="Times New Roman"/>
          <w:i/>
        </w:rPr>
        <w:t>E-learning e cambiamenti sociali</w:t>
      </w:r>
      <w:r w:rsidRPr="00F94BBD">
        <w:rPr>
          <w:rFonts w:cs="Times New Roman"/>
        </w:rPr>
        <w:t>, Liguori, Napoli, 2008 (pp. 93-108).</w:t>
      </w:r>
    </w:p>
    <w:p w14:paraId="3AA3AE3A" w14:textId="77777777" w:rsidR="00DD6789" w:rsidRPr="00A2608F" w:rsidRDefault="00DD6789" w:rsidP="00B141F1">
      <w:pPr>
        <w:rPr>
          <w:rFonts w:cs="Times New Roman"/>
        </w:rPr>
      </w:pPr>
    </w:p>
    <w:p w14:paraId="22B87CBA" w14:textId="02E01CDE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Alle sorgenti della cura. Ricerca </w:t>
      </w:r>
      <w:proofErr w:type="gramStart"/>
      <w:r w:rsidRPr="00F94BBD">
        <w:rPr>
          <w:rFonts w:cs="Times New Roman"/>
        </w:rPr>
        <w:t xml:space="preserve">di </w:t>
      </w:r>
      <w:proofErr w:type="gramEnd"/>
      <w:r w:rsidRPr="00F94BBD">
        <w:rPr>
          <w:rFonts w:cs="Times New Roman"/>
        </w:rPr>
        <w:t xml:space="preserve">idee guida per le società della salute, in </w:t>
      </w:r>
      <w:r w:rsidRPr="00F94BBD">
        <w:rPr>
          <w:rFonts w:cs="Times New Roman"/>
          <w:i/>
        </w:rPr>
        <w:t>La società degli individui</w:t>
      </w:r>
      <w:r w:rsidRPr="00F94BBD">
        <w:rPr>
          <w:rFonts w:cs="Times New Roman"/>
        </w:rPr>
        <w:t>, 38, 2010/2</w:t>
      </w:r>
      <w:r w:rsidR="00C25DBC" w:rsidRPr="00F94BBD">
        <w:rPr>
          <w:rFonts w:cs="Times New Roman"/>
        </w:rPr>
        <w:t xml:space="preserve"> (pp. 73-92)</w:t>
      </w:r>
      <w:r w:rsidRPr="00F94BBD">
        <w:rPr>
          <w:rFonts w:cs="Times New Roman"/>
        </w:rPr>
        <w:t>.</w:t>
      </w:r>
    </w:p>
    <w:p w14:paraId="5799C04F" w14:textId="77777777" w:rsidR="00FE3F13" w:rsidRPr="00A2608F" w:rsidRDefault="00FE3F13" w:rsidP="00B141F1">
      <w:pPr>
        <w:rPr>
          <w:rFonts w:cs="Times New Roman"/>
        </w:rPr>
      </w:pPr>
    </w:p>
    <w:p w14:paraId="1A95AFC2" w14:textId="2DBC006A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 w:rsidRPr="00F94BBD">
        <w:rPr>
          <w:rFonts w:cs="Times New Roman"/>
        </w:rPr>
        <w:t xml:space="preserve">Dal Corpo ignoto agli </w:t>
      </w:r>
      <w:proofErr w:type="spellStart"/>
      <w:r w:rsidRPr="00F94BBD">
        <w:rPr>
          <w:rFonts w:cs="Times New Roman"/>
        </w:rPr>
        <w:t>Homines</w:t>
      </w:r>
      <w:proofErr w:type="spellEnd"/>
      <w:r w:rsidRPr="00F94BBD">
        <w:rPr>
          <w:rFonts w:cs="Times New Roman"/>
        </w:rPr>
        <w:t xml:space="preserve"> </w:t>
      </w:r>
      <w:proofErr w:type="spellStart"/>
      <w:r w:rsidRPr="00F94BBD">
        <w:rPr>
          <w:rFonts w:cs="Times New Roman"/>
        </w:rPr>
        <w:t>Patientes</w:t>
      </w:r>
      <w:proofErr w:type="spellEnd"/>
      <w:r w:rsidRPr="00F94BBD">
        <w:rPr>
          <w:rFonts w:cs="Times New Roman"/>
        </w:rPr>
        <w:t xml:space="preserve">: un percorso fra salute e cura in Alberto Melucci, in Chiaretti G., </w:t>
      </w:r>
      <w:proofErr w:type="spellStart"/>
      <w:r w:rsidRPr="00F94BBD">
        <w:rPr>
          <w:rFonts w:cs="Times New Roman"/>
        </w:rPr>
        <w:t>Ghisleni</w:t>
      </w:r>
      <w:proofErr w:type="spellEnd"/>
      <w:r w:rsidRPr="00F94BBD">
        <w:rPr>
          <w:rFonts w:cs="Times New Roman"/>
        </w:rPr>
        <w:t xml:space="preserve"> M. (a cura), </w:t>
      </w:r>
      <w:r w:rsidRPr="00F94BBD">
        <w:rPr>
          <w:rFonts w:cs="Times New Roman"/>
          <w:i/>
        </w:rPr>
        <w:t>Sociologia</w:t>
      </w:r>
      <w:proofErr w:type="gramEnd"/>
      <w:r w:rsidRPr="00F94BBD">
        <w:rPr>
          <w:rFonts w:cs="Times New Roman"/>
          <w:i/>
        </w:rPr>
        <w:t xml:space="preserve"> di confine. Saggi intorno all’opera di Alberto Melucci</w:t>
      </w:r>
      <w:r w:rsidRPr="00F94BBD">
        <w:rPr>
          <w:rFonts w:cs="Times New Roman"/>
        </w:rPr>
        <w:t xml:space="preserve">, </w:t>
      </w:r>
      <w:proofErr w:type="spellStart"/>
      <w:r w:rsidRPr="00F94BBD">
        <w:rPr>
          <w:rFonts w:cs="Times New Roman"/>
        </w:rPr>
        <w:t>Mimesis</w:t>
      </w:r>
      <w:proofErr w:type="spellEnd"/>
      <w:r w:rsidRPr="00F94BBD">
        <w:rPr>
          <w:rFonts w:cs="Times New Roman"/>
        </w:rPr>
        <w:t>, Milano, 2010</w:t>
      </w:r>
      <w:r w:rsidR="00DD6789" w:rsidRPr="00F94BBD">
        <w:rPr>
          <w:rFonts w:cs="Times New Roman"/>
        </w:rPr>
        <w:t xml:space="preserve"> (pp. 147-173)</w:t>
      </w:r>
      <w:r w:rsidRPr="00F94BBD">
        <w:rPr>
          <w:rFonts w:cs="Times New Roman"/>
        </w:rPr>
        <w:t>.</w:t>
      </w:r>
    </w:p>
    <w:p w14:paraId="4073866B" w14:textId="77777777" w:rsidR="00FE3F13" w:rsidRPr="00A2608F" w:rsidRDefault="00FE3F13" w:rsidP="00B141F1">
      <w:pPr>
        <w:rPr>
          <w:rFonts w:cs="Times New Roman"/>
        </w:rPr>
      </w:pPr>
    </w:p>
    <w:p w14:paraId="7B846430" w14:textId="1D433E49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Educazione alla cura e </w:t>
      </w:r>
      <w:proofErr w:type="gramStart"/>
      <w:r w:rsidRPr="00F94BBD">
        <w:rPr>
          <w:rFonts w:cs="Times New Roman"/>
        </w:rPr>
        <w:t>promozione</w:t>
      </w:r>
      <w:proofErr w:type="gramEnd"/>
      <w:r w:rsidRPr="00F94BBD">
        <w:rPr>
          <w:rFonts w:cs="Times New Roman"/>
        </w:rPr>
        <w:t xml:space="preserve"> della salute, in </w:t>
      </w:r>
      <w:r w:rsidRPr="00F94BBD">
        <w:rPr>
          <w:rFonts w:cs="Times New Roman"/>
          <w:i/>
        </w:rPr>
        <w:t>Educazione sanitaria e Promozione della salute</w:t>
      </w:r>
      <w:r w:rsidRPr="00F94BBD">
        <w:rPr>
          <w:rFonts w:cs="Times New Roman"/>
        </w:rPr>
        <w:t>, 4, 2011</w:t>
      </w:r>
      <w:r w:rsidR="00336C76">
        <w:rPr>
          <w:rFonts w:cs="Times New Roman"/>
        </w:rPr>
        <w:t xml:space="preserve"> (</w:t>
      </w:r>
      <w:r w:rsidR="00AB0A96">
        <w:rPr>
          <w:rFonts w:cs="Times New Roman"/>
        </w:rPr>
        <w:t xml:space="preserve">pp. </w:t>
      </w:r>
      <w:r w:rsidR="00336C76">
        <w:rPr>
          <w:rFonts w:cs="Times New Roman"/>
        </w:rPr>
        <w:t>303-322)</w:t>
      </w:r>
      <w:r w:rsidRPr="00F94BBD">
        <w:rPr>
          <w:rFonts w:cs="Times New Roman"/>
        </w:rPr>
        <w:t>.</w:t>
      </w:r>
    </w:p>
    <w:p w14:paraId="2AF88A0B" w14:textId="77777777" w:rsidR="00FE3F13" w:rsidRPr="00A2608F" w:rsidRDefault="00FE3F13" w:rsidP="00B141F1">
      <w:pPr>
        <w:rPr>
          <w:rFonts w:cs="Times New Roman"/>
        </w:rPr>
      </w:pPr>
    </w:p>
    <w:p w14:paraId="210486EA" w14:textId="6B299C3B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La salute come processo e cura di sé, in </w:t>
      </w:r>
      <w:r w:rsidRPr="00F94BBD">
        <w:rPr>
          <w:rFonts w:cs="Times New Roman"/>
          <w:i/>
        </w:rPr>
        <w:t>Riflessioni sistemiche</w:t>
      </w:r>
      <w:r w:rsidRPr="00F94BBD">
        <w:rPr>
          <w:rFonts w:cs="Times New Roman"/>
        </w:rPr>
        <w:t>, 5, 2011</w:t>
      </w:r>
      <w:r w:rsidR="00B44C50">
        <w:rPr>
          <w:rFonts w:cs="Times New Roman"/>
        </w:rPr>
        <w:t xml:space="preserve"> (pp. 182-194).</w:t>
      </w:r>
    </w:p>
    <w:p w14:paraId="1BD4934D" w14:textId="77777777" w:rsidR="00FE3F13" w:rsidRPr="00A2608F" w:rsidRDefault="00FE3F13" w:rsidP="00B141F1">
      <w:pPr>
        <w:rPr>
          <w:rFonts w:cs="Times New Roman"/>
        </w:rPr>
      </w:pPr>
    </w:p>
    <w:p w14:paraId="7E00EA30" w14:textId="77777777" w:rsidR="000B7E45" w:rsidRDefault="0040755F" w:rsidP="000B7E45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 w:rsidRPr="00F94BBD">
        <w:rPr>
          <w:rFonts w:cs="Times New Roman"/>
        </w:rPr>
        <w:t xml:space="preserve">Le vaccinazioni: obbligo o scelta condivisa, in </w:t>
      </w:r>
      <w:proofErr w:type="spellStart"/>
      <w:r w:rsidRPr="00F94BBD">
        <w:rPr>
          <w:rFonts w:cs="Times New Roman"/>
          <w:i/>
        </w:rPr>
        <w:t>Aboutpharma</w:t>
      </w:r>
      <w:proofErr w:type="spellEnd"/>
      <w:r w:rsidRPr="00F94BBD">
        <w:rPr>
          <w:rFonts w:cs="Times New Roman"/>
        </w:rPr>
        <w:t xml:space="preserve">, 93, </w:t>
      </w:r>
      <w:proofErr w:type="spellStart"/>
      <w:r w:rsidRPr="00F94BBD">
        <w:rPr>
          <w:rFonts w:cs="Times New Roman"/>
        </w:rPr>
        <w:t>nov</w:t>
      </w:r>
      <w:proofErr w:type="spellEnd"/>
      <w:r w:rsidRPr="00F94BBD">
        <w:rPr>
          <w:rFonts w:cs="Times New Roman"/>
        </w:rPr>
        <w:t>.-</w:t>
      </w:r>
      <w:proofErr w:type="spellStart"/>
      <w:r w:rsidRPr="00F94BBD">
        <w:rPr>
          <w:rFonts w:cs="Times New Roman"/>
        </w:rPr>
        <w:t>dic</w:t>
      </w:r>
      <w:proofErr w:type="spellEnd"/>
      <w:r w:rsidRPr="00F94BBD">
        <w:rPr>
          <w:rFonts w:cs="Times New Roman"/>
        </w:rPr>
        <w:t>. 2011</w:t>
      </w:r>
      <w:r w:rsidR="00336C76">
        <w:rPr>
          <w:rFonts w:cs="Times New Roman"/>
        </w:rPr>
        <w:t xml:space="preserve"> (pp. 29-30)</w:t>
      </w:r>
      <w:r w:rsidRPr="00F94BBD">
        <w:rPr>
          <w:rFonts w:cs="Times New Roman"/>
        </w:rPr>
        <w:t>.</w:t>
      </w:r>
      <w:proofErr w:type="gramEnd"/>
    </w:p>
    <w:p w14:paraId="245FF3B3" w14:textId="77777777" w:rsidR="000B7E45" w:rsidRPr="000B7E45" w:rsidRDefault="000B7E45" w:rsidP="000B7E45">
      <w:pPr>
        <w:rPr>
          <w:rFonts w:cs="Times New Roman"/>
        </w:rPr>
      </w:pPr>
    </w:p>
    <w:p w14:paraId="09667240" w14:textId="042541F5" w:rsidR="000B7E45" w:rsidRPr="000B7E45" w:rsidRDefault="000B7E45" w:rsidP="000B7E45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0B7E45">
        <w:rPr>
          <w:rFonts w:cs="Times New Roman"/>
        </w:rPr>
        <w:t xml:space="preserve">Ragioni sociali della crisi economica e prospettive future, in </w:t>
      </w:r>
      <w:r w:rsidRPr="000B7E45">
        <w:rPr>
          <w:rFonts w:cs="Times New Roman"/>
          <w:i/>
        </w:rPr>
        <w:t>Uni-</w:t>
      </w:r>
      <w:proofErr w:type="spellStart"/>
      <w:r w:rsidRPr="000B7E45">
        <w:rPr>
          <w:rFonts w:cs="Times New Roman"/>
          <w:i/>
        </w:rPr>
        <w:t>Versum</w:t>
      </w:r>
      <w:proofErr w:type="spellEnd"/>
      <w:r w:rsidRPr="000B7E45">
        <w:rPr>
          <w:rFonts w:cs="Times New Roman"/>
        </w:rPr>
        <w:t xml:space="preserve">, 07, </w:t>
      </w:r>
      <w:proofErr w:type="spellStart"/>
      <w:proofErr w:type="gramStart"/>
      <w:r w:rsidRPr="000B7E45">
        <w:rPr>
          <w:rFonts w:cs="Times New Roman"/>
        </w:rPr>
        <w:t>inv</w:t>
      </w:r>
      <w:proofErr w:type="spellEnd"/>
      <w:r w:rsidRPr="000B7E45">
        <w:rPr>
          <w:rFonts w:cs="Times New Roman"/>
        </w:rPr>
        <w:t>.</w:t>
      </w:r>
      <w:proofErr w:type="gramEnd"/>
      <w:r w:rsidRPr="000B7E45">
        <w:rPr>
          <w:rFonts w:cs="Times New Roman"/>
        </w:rPr>
        <w:t xml:space="preserve"> 2011 (pp. 25-32).</w:t>
      </w:r>
    </w:p>
    <w:p w14:paraId="38430E53" w14:textId="77777777" w:rsidR="00CA4DE8" w:rsidRPr="00CA4DE8" w:rsidRDefault="00CA4DE8" w:rsidP="00CA4DE8">
      <w:pPr>
        <w:rPr>
          <w:rFonts w:cs="Times New Roman"/>
        </w:rPr>
      </w:pPr>
    </w:p>
    <w:p w14:paraId="7FD562FA" w14:textId="4C32D153" w:rsidR="00CA4DE8" w:rsidRPr="00F94BBD" w:rsidRDefault="00CA4DE8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 w:rsidRPr="00CA4DE8">
        <w:rPr>
          <w:rFonts w:cs="Times New Roman"/>
          <w:b/>
          <w:i/>
        </w:rPr>
        <w:t>Educarci alla cura insieme agli adolescenti</w:t>
      </w:r>
      <w:r>
        <w:rPr>
          <w:rFonts w:cs="Times New Roman"/>
        </w:rPr>
        <w:t xml:space="preserve">, a cura, inserto in </w:t>
      </w:r>
      <w:r w:rsidRPr="00CA4DE8">
        <w:rPr>
          <w:rFonts w:cs="Times New Roman"/>
          <w:i/>
        </w:rPr>
        <w:t>Animazione sociale</w:t>
      </w:r>
      <w:r>
        <w:rPr>
          <w:rFonts w:cs="Times New Roman"/>
        </w:rPr>
        <w:t xml:space="preserve">, </w:t>
      </w:r>
      <w:r w:rsidRPr="00F94BBD">
        <w:rPr>
          <w:rFonts w:cs="Times New Roman"/>
        </w:rPr>
        <w:t>XXXXI, 12, 2011</w:t>
      </w:r>
      <w:r>
        <w:rPr>
          <w:rFonts w:cs="Times New Roman"/>
        </w:rPr>
        <w:t xml:space="preserve"> (pp. 36-70).</w:t>
      </w:r>
      <w:proofErr w:type="gramEnd"/>
    </w:p>
    <w:p w14:paraId="4523B981" w14:textId="77777777" w:rsidR="00FE3F13" w:rsidRPr="00A2608F" w:rsidRDefault="00FE3F13" w:rsidP="00B141F1">
      <w:pPr>
        <w:rPr>
          <w:rFonts w:cs="Times New Roman"/>
        </w:rPr>
      </w:pPr>
    </w:p>
    <w:p w14:paraId="551496C8" w14:textId="4634A200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La forza generativa della cura. </w:t>
      </w:r>
      <w:proofErr w:type="gramStart"/>
      <w:r w:rsidRPr="00F94BBD">
        <w:rPr>
          <w:rFonts w:cs="Times New Roman"/>
        </w:rPr>
        <w:t xml:space="preserve">Le sei dimensioni del curare, in </w:t>
      </w:r>
      <w:r w:rsidRPr="00F94BBD">
        <w:rPr>
          <w:rFonts w:cs="Times New Roman"/>
          <w:i/>
        </w:rPr>
        <w:t>Animazione sociale</w:t>
      </w:r>
      <w:r w:rsidRPr="00F94BBD">
        <w:rPr>
          <w:rFonts w:cs="Times New Roman"/>
        </w:rPr>
        <w:t>, XXXXI, 12, 2011</w:t>
      </w:r>
      <w:r w:rsidR="00CA4DE8">
        <w:rPr>
          <w:rFonts w:cs="Times New Roman"/>
        </w:rPr>
        <w:t xml:space="preserve"> (pp. 38-49)</w:t>
      </w:r>
      <w:r w:rsidRPr="00F94BBD">
        <w:rPr>
          <w:rFonts w:cs="Times New Roman"/>
        </w:rPr>
        <w:t>.</w:t>
      </w:r>
      <w:proofErr w:type="gramEnd"/>
    </w:p>
    <w:p w14:paraId="06905D1D" w14:textId="77777777" w:rsidR="00FE3F13" w:rsidRPr="00A2608F" w:rsidRDefault="00FE3F13" w:rsidP="00B141F1">
      <w:pPr>
        <w:rPr>
          <w:rFonts w:cs="Times New Roman"/>
        </w:rPr>
      </w:pPr>
    </w:p>
    <w:p w14:paraId="11E94B41" w14:textId="7DB5E58F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Quale educazione alla cura? </w:t>
      </w:r>
      <w:proofErr w:type="gramStart"/>
      <w:r w:rsidRPr="00F94BBD">
        <w:rPr>
          <w:rFonts w:cs="Times New Roman"/>
        </w:rPr>
        <w:t xml:space="preserve">L’etica della cura a fondamento dell’educazione, in </w:t>
      </w:r>
      <w:r w:rsidRPr="00F94BBD">
        <w:rPr>
          <w:rFonts w:cs="Times New Roman"/>
          <w:i/>
        </w:rPr>
        <w:t>Animazione sociale</w:t>
      </w:r>
      <w:r w:rsidRPr="00F94BBD">
        <w:rPr>
          <w:rFonts w:cs="Times New Roman"/>
        </w:rPr>
        <w:t>, XXXXI, 12, 2011</w:t>
      </w:r>
      <w:r w:rsidR="00CA4DE8">
        <w:rPr>
          <w:rFonts w:cs="Times New Roman"/>
        </w:rPr>
        <w:t xml:space="preserve"> (pp. 50-60)</w:t>
      </w:r>
      <w:r w:rsidRPr="00F94BBD">
        <w:rPr>
          <w:rFonts w:cs="Times New Roman"/>
        </w:rPr>
        <w:t>.</w:t>
      </w:r>
      <w:proofErr w:type="gramEnd"/>
    </w:p>
    <w:p w14:paraId="6B50CD71" w14:textId="77777777" w:rsidR="00FE3F13" w:rsidRPr="00A2608F" w:rsidRDefault="00FE3F13" w:rsidP="00B141F1">
      <w:pPr>
        <w:rPr>
          <w:rFonts w:cs="Times New Roman"/>
        </w:rPr>
      </w:pPr>
    </w:p>
    <w:p w14:paraId="3DF8B2DD" w14:textId="6C37A7FF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rFonts w:cs="Times New Roman"/>
        </w:rPr>
        <w:t xml:space="preserve">Orientarsi </w:t>
      </w:r>
      <w:proofErr w:type="gramStart"/>
      <w:r w:rsidRPr="00F94BBD">
        <w:rPr>
          <w:rFonts w:cs="Times New Roman"/>
        </w:rPr>
        <w:t>ad</w:t>
      </w:r>
      <w:proofErr w:type="gramEnd"/>
      <w:r w:rsidRPr="00F94BBD">
        <w:rPr>
          <w:rFonts w:cs="Times New Roman"/>
        </w:rPr>
        <w:t xml:space="preserve"> un giusto stile di vita. </w:t>
      </w:r>
      <w:proofErr w:type="gramStart"/>
      <w:r w:rsidRPr="00F94BBD">
        <w:rPr>
          <w:rFonts w:cs="Times New Roman"/>
        </w:rPr>
        <w:t xml:space="preserve">Cinque campi di esercitazioni educative, in </w:t>
      </w:r>
      <w:r w:rsidRPr="00F94BBD">
        <w:rPr>
          <w:rFonts w:cs="Times New Roman"/>
          <w:i/>
        </w:rPr>
        <w:t>Animazione sociale</w:t>
      </w:r>
      <w:r w:rsidRPr="00F94BBD">
        <w:rPr>
          <w:rFonts w:cs="Times New Roman"/>
        </w:rPr>
        <w:t>, XXXXI, 12, 2011</w:t>
      </w:r>
      <w:r w:rsidR="00CA4DE8">
        <w:rPr>
          <w:rFonts w:cs="Times New Roman"/>
        </w:rPr>
        <w:t xml:space="preserve"> (pp. 61-70)</w:t>
      </w:r>
      <w:r w:rsidRPr="00F94BBD">
        <w:rPr>
          <w:rFonts w:cs="Times New Roman"/>
        </w:rPr>
        <w:t>.</w:t>
      </w:r>
      <w:proofErr w:type="gramEnd"/>
    </w:p>
    <w:p w14:paraId="15E652D4" w14:textId="77777777" w:rsidR="00FE3F13" w:rsidRPr="00A2608F" w:rsidRDefault="00FE3F13" w:rsidP="00B141F1">
      <w:pPr>
        <w:rPr>
          <w:rFonts w:cs="Times New Roman"/>
        </w:rPr>
      </w:pPr>
    </w:p>
    <w:p w14:paraId="08F28F3F" w14:textId="5433B98E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 w:rsidRPr="00F94BBD">
        <w:rPr>
          <w:rFonts w:cs="Times New Roman"/>
        </w:rPr>
        <w:t xml:space="preserve">Media e salute: ruolo sociale e cambiamento delle relazioni di cura, in </w:t>
      </w:r>
      <w:r w:rsidRPr="00F94BBD">
        <w:rPr>
          <w:rFonts w:cs="Times New Roman"/>
          <w:i/>
        </w:rPr>
        <w:t>Bioetica</w:t>
      </w:r>
      <w:r w:rsidRPr="00F94BBD">
        <w:rPr>
          <w:rFonts w:cs="Times New Roman"/>
        </w:rPr>
        <w:t xml:space="preserve">, XX, 2, </w:t>
      </w:r>
      <w:proofErr w:type="spellStart"/>
      <w:r w:rsidRPr="00F94BBD">
        <w:rPr>
          <w:rFonts w:cs="Times New Roman"/>
        </w:rPr>
        <w:t>ott</w:t>
      </w:r>
      <w:proofErr w:type="spellEnd"/>
      <w:r w:rsidRPr="00F94BBD">
        <w:rPr>
          <w:rFonts w:cs="Times New Roman"/>
        </w:rPr>
        <w:t>. 2012</w:t>
      </w:r>
      <w:r w:rsidR="00B44C50">
        <w:rPr>
          <w:rFonts w:cs="Times New Roman"/>
        </w:rPr>
        <w:t xml:space="preserve"> (pp. 285-299)</w:t>
      </w:r>
      <w:r w:rsidRPr="00F94BBD">
        <w:rPr>
          <w:rFonts w:cs="Times New Roman"/>
        </w:rPr>
        <w:t>.</w:t>
      </w:r>
      <w:proofErr w:type="gramEnd"/>
    </w:p>
    <w:p w14:paraId="40043C59" w14:textId="77777777" w:rsidR="00FE3F13" w:rsidRPr="00A2608F" w:rsidRDefault="00FE3F13" w:rsidP="00B141F1">
      <w:pPr>
        <w:rPr>
          <w:rFonts w:cs="Times New Roman"/>
        </w:rPr>
      </w:pPr>
    </w:p>
    <w:p w14:paraId="5C6E17E3" w14:textId="5872AFBC" w:rsidR="0040755F" w:rsidRPr="00F94BBD" w:rsidRDefault="0040755F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 w:rsidRPr="00F94BBD">
        <w:rPr>
          <w:rFonts w:cs="Times New Roman"/>
        </w:rPr>
        <w:t xml:space="preserve">La cura come sistema multidimensionale, in </w:t>
      </w:r>
      <w:r w:rsidRPr="00F94BBD">
        <w:rPr>
          <w:rFonts w:cs="Times New Roman"/>
          <w:i/>
        </w:rPr>
        <w:t>Riflessioni sistemiche</w:t>
      </w:r>
      <w:r w:rsidRPr="00F94BBD">
        <w:rPr>
          <w:rFonts w:cs="Times New Roman"/>
        </w:rPr>
        <w:t>, 7, 2012</w:t>
      </w:r>
      <w:r w:rsidR="009D028D">
        <w:rPr>
          <w:rFonts w:cs="Times New Roman"/>
        </w:rPr>
        <w:t xml:space="preserve"> (pp. 34-46)</w:t>
      </w:r>
      <w:r w:rsidRPr="00F94BBD">
        <w:rPr>
          <w:rFonts w:cs="Times New Roman"/>
        </w:rPr>
        <w:t>.</w:t>
      </w:r>
      <w:proofErr w:type="gramEnd"/>
    </w:p>
    <w:p w14:paraId="7D8BF80C" w14:textId="77777777" w:rsidR="00FE3F13" w:rsidRPr="00A2608F" w:rsidRDefault="00FE3F13" w:rsidP="00B141F1">
      <w:pPr>
        <w:rPr>
          <w:rFonts w:cs="Times New Roman"/>
        </w:rPr>
      </w:pPr>
    </w:p>
    <w:p w14:paraId="06973B8E" w14:textId="18641362" w:rsidR="0040755F" w:rsidRPr="00F94BBD" w:rsidRDefault="009264FB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>
        <w:rPr>
          <w:rFonts w:cs="Times New Roman"/>
        </w:rPr>
        <w:t>Cooperazione, Libertà, C</w:t>
      </w:r>
      <w:r w:rsidR="0040755F" w:rsidRPr="00F94BBD">
        <w:rPr>
          <w:rFonts w:cs="Times New Roman"/>
        </w:rPr>
        <w:t xml:space="preserve">ura, in </w:t>
      </w:r>
      <w:r w:rsidR="0040755F" w:rsidRPr="00F94BBD">
        <w:rPr>
          <w:rFonts w:cs="Times New Roman"/>
          <w:i/>
        </w:rPr>
        <w:t>La società degli individui</w:t>
      </w:r>
      <w:r w:rsidR="0040755F" w:rsidRPr="00F94BBD">
        <w:rPr>
          <w:rFonts w:cs="Times New Roman"/>
        </w:rPr>
        <w:t xml:space="preserve">, </w:t>
      </w:r>
      <w:proofErr w:type="gramStart"/>
      <w:r w:rsidR="0040755F" w:rsidRPr="00F94BBD">
        <w:rPr>
          <w:rFonts w:cs="Times New Roman"/>
        </w:rPr>
        <w:t>45</w:t>
      </w:r>
      <w:proofErr w:type="gramEnd"/>
      <w:r w:rsidR="0040755F" w:rsidRPr="00F94BBD">
        <w:rPr>
          <w:rFonts w:cs="Times New Roman"/>
        </w:rPr>
        <w:t>, 2012/3</w:t>
      </w:r>
      <w:r w:rsidR="000B7E45">
        <w:rPr>
          <w:rFonts w:cs="Times New Roman"/>
        </w:rPr>
        <w:t xml:space="preserve"> (</w:t>
      </w:r>
      <w:r w:rsidR="008F6DC7">
        <w:rPr>
          <w:rFonts w:cs="Times New Roman"/>
        </w:rPr>
        <w:t>pp. 151-156)</w:t>
      </w:r>
      <w:r w:rsidR="0040755F" w:rsidRPr="00F94BBD">
        <w:rPr>
          <w:rFonts w:cs="Times New Roman"/>
        </w:rPr>
        <w:t>.</w:t>
      </w:r>
    </w:p>
    <w:p w14:paraId="7DB7DCC4" w14:textId="77777777" w:rsidR="00FE3F13" w:rsidRPr="00A2608F" w:rsidRDefault="00FE3F13" w:rsidP="00B141F1">
      <w:pPr>
        <w:rPr>
          <w:rFonts w:cs="Times New Roman"/>
        </w:rPr>
      </w:pPr>
    </w:p>
    <w:p w14:paraId="72D47320" w14:textId="4EE52A6D" w:rsidR="0040755F" w:rsidRDefault="003B5CE0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>
        <w:rPr>
          <w:rFonts w:cs="Times New Roman"/>
        </w:rPr>
        <w:t>Voce “Prevenzione</w:t>
      </w:r>
      <w:r w:rsidR="0040755F" w:rsidRPr="00F94BBD">
        <w:rPr>
          <w:rFonts w:cs="Times New Roman"/>
        </w:rPr>
        <w:t xml:space="preserve">”, in Campanini A., a cura, </w:t>
      </w:r>
      <w:r w:rsidR="0040755F" w:rsidRPr="00F94BBD">
        <w:rPr>
          <w:rFonts w:cs="Times New Roman"/>
          <w:i/>
        </w:rPr>
        <w:t>Nuovo Dizionario di Servizio sociale</w:t>
      </w:r>
      <w:r w:rsidR="0040755F" w:rsidRPr="00F94BBD">
        <w:rPr>
          <w:rFonts w:cs="Times New Roman"/>
        </w:rPr>
        <w:t>, Carocci, Roma, 2013</w:t>
      </w:r>
      <w:r>
        <w:rPr>
          <w:rFonts w:cs="Times New Roman"/>
        </w:rPr>
        <w:t xml:space="preserve"> (pp. 457-463)</w:t>
      </w:r>
      <w:r w:rsidR="0040755F" w:rsidRPr="00F94BBD">
        <w:rPr>
          <w:rFonts w:cs="Times New Roman"/>
        </w:rPr>
        <w:t>.</w:t>
      </w:r>
      <w:proofErr w:type="gramEnd"/>
    </w:p>
    <w:p w14:paraId="2847C0F6" w14:textId="77777777" w:rsidR="000C2897" w:rsidRPr="000C2897" w:rsidRDefault="000C2897" w:rsidP="000C2897">
      <w:pPr>
        <w:rPr>
          <w:rFonts w:cs="Times New Roman"/>
        </w:rPr>
      </w:pPr>
    </w:p>
    <w:p w14:paraId="2AF27734" w14:textId="06A3D4D6" w:rsidR="000C2897" w:rsidRPr="000C2897" w:rsidRDefault="000C2897" w:rsidP="000C2897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357" w:hanging="357"/>
        <w:rPr>
          <w:rFonts w:eastAsia="Times" w:cs="Times New Roman"/>
        </w:rPr>
      </w:pPr>
      <w:r w:rsidRPr="000C2897">
        <w:rPr>
          <w:rFonts w:eastAsia="Times" w:cs="Times New Roman"/>
        </w:rPr>
        <w:t xml:space="preserve">Attualità e </w:t>
      </w:r>
      <w:proofErr w:type="spellStart"/>
      <w:r w:rsidRPr="000C2897">
        <w:rPr>
          <w:rFonts w:eastAsia="Times" w:cs="Times New Roman"/>
        </w:rPr>
        <w:t>riorientamento</w:t>
      </w:r>
      <w:proofErr w:type="spellEnd"/>
      <w:r w:rsidRPr="000C2897">
        <w:rPr>
          <w:rFonts w:eastAsia="Times" w:cs="Times New Roman"/>
        </w:rPr>
        <w:t xml:space="preserve"> della </w:t>
      </w:r>
      <w:proofErr w:type="gramStart"/>
      <w:r w:rsidRPr="000C2897">
        <w:rPr>
          <w:rFonts w:eastAsia="Times" w:cs="Times New Roman"/>
        </w:rPr>
        <w:t>Promozione</w:t>
      </w:r>
      <w:proofErr w:type="gramEnd"/>
      <w:r w:rsidRPr="000C2897">
        <w:rPr>
          <w:rFonts w:eastAsia="Times" w:cs="Times New Roman"/>
        </w:rPr>
        <w:t xml:space="preserve"> della salute nello scenario sociale contemporaneo, in </w:t>
      </w:r>
      <w:r w:rsidRPr="000C2897">
        <w:rPr>
          <w:rFonts w:eastAsia="Times" w:cs="Times New Roman"/>
          <w:i/>
          <w:iCs/>
        </w:rPr>
        <w:t>Sistema Salute</w:t>
      </w:r>
      <w:r w:rsidRPr="000C2897">
        <w:rPr>
          <w:rFonts w:eastAsia="Times" w:cs="Times New Roman"/>
        </w:rPr>
        <w:t>, vol. 57, n</w:t>
      </w:r>
      <w:r w:rsidR="003B5CE0">
        <w:rPr>
          <w:rFonts w:eastAsia="Times" w:cs="Times New Roman"/>
        </w:rPr>
        <w:t>°3, luglio-</w:t>
      </w:r>
      <w:proofErr w:type="spellStart"/>
      <w:r w:rsidR="003B5CE0">
        <w:rPr>
          <w:rFonts w:eastAsia="Times" w:cs="Times New Roman"/>
        </w:rPr>
        <w:t>sett</w:t>
      </w:r>
      <w:proofErr w:type="spellEnd"/>
      <w:r w:rsidR="003B5CE0">
        <w:rPr>
          <w:rFonts w:eastAsia="Times" w:cs="Times New Roman"/>
        </w:rPr>
        <w:t>- 2013</w:t>
      </w:r>
      <w:r w:rsidRPr="000C2897">
        <w:rPr>
          <w:rFonts w:eastAsia="Times" w:cs="Times New Roman"/>
        </w:rPr>
        <w:t xml:space="preserve"> </w:t>
      </w:r>
      <w:r w:rsidR="003B5CE0">
        <w:rPr>
          <w:rFonts w:eastAsia="Times" w:cs="Times New Roman"/>
        </w:rPr>
        <w:t>(</w:t>
      </w:r>
      <w:r w:rsidRPr="000C2897">
        <w:rPr>
          <w:rFonts w:eastAsia="Times" w:cs="Times New Roman"/>
        </w:rPr>
        <w:t>pp.  249-264</w:t>
      </w:r>
      <w:r w:rsidR="003B5CE0">
        <w:rPr>
          <w:rFonts w:eastAsia="Times" w:cs="Times New Roman"/>
        </w:rPr>
        <w:t>)</w:t>
      </w:r>
      <w:r w:rsidRPr="000C2897">
        <w:rPr>
          <w:rFonts w:eastAsia="Times" w:cs="Times New Roman"/>
        </w:rPr>
        <w:t>.</w:t>
      </w:r>
    </w:p>
    <w:p w14:paraId="0C82C049" w14:textId="77777777" w:rsidR="00FE3F13" w:rsidRDefault="00FE3F13" w:rsidP="00B141F1">
      <w:pPr>
        <w:rPr>
          <w:rFonts w:cs="Times New Roman"/>
        </w:rPr>
      </w:pPr>
    </w:p>
    <w:p w14:paraId="0EB7989F" w14:textId="44773477" w:rsidR="00FE3F13" w:rsidRDefault="004B2AF1" w:rsidP="00B141F1">
      <w:pPr>
        <w:pStyle w:val="Paragrafoelenco"/>
        <w:numPr>
          <w:ilvl w:val="0"/>
          <w:numId w:val="10"/>
        </w:numPr>
        <w:ind w:left="360"/>
      </w:pPr>
      <w:proofErr w:type="gramStart"/>
      <w:r>
        <w:t>La salute</w:t>
      </w:r>
      <w:r w:rsidR="00FE3F13" w:rsidRPr="00FE3F13">
        <w:t xml:space="preserve"> fra media e relazioni di cura, in Vicarelli G</w:t>
      </w:r>
      <w:r w:rsidR="00FE3F13">
        <w:t xml:space="preserve">., a cura, </w:t>
      </w:r>
      <w:r w:rsidR="00FE3F13" w:rsidRPr="00F94BBD">
        <w:rPr>
          <w:i/>
        </w:rPr>
        <w:t>Cura e salute</w:t>
      </w:r>
      <w:proofErr w:type="gramEnd"/>
      <w:r w:rsidR="00FE3F13" w:rsidRPr="00F94BBD">
        <w:rPr>
          <w:i/>
        </w:rPr>
        <w:t>. Prospettive sociologiche</w:t>
      </w:r>
      <w:r w:rsidR="00FE3F13" w:rsidRPr="00FE3F13">
        <w:t>, Carocci, Roma, 2013</w:t>
      </w:r>
      <w:r w:rsidR="00AB0A96">
        <w:t xml:space="preserve"> (pp. 1</w:t>
      </w:r>
      <w:r>
        <w:t>11</w:t>
      </w:r>
      <w:r w:rsidR="00AB0A96">
        <w:t>-1</w:t>
      </w:r>
      <w:r>
        <w:t>43</w:t>
      </w:r>
      <w:r w:rsidR="00AB0A96">
        <w:t>)</w:t>
      </w:r>
      <w:r w:rsidR="00FE3F13" w:rsidRPr="00FE3F13">
        <w:t>.</w:t>
      </w:r>
    </w:p>
    <w:p w14:paraId="28835ED0" w14:textId="77777777" w:rsidR="003D2E4C" w:rsidRDefault="003D2E4C" w:rsidP="00B141F1"/>
    <w:p w14:paraId="52D924E2" w14:textId="537BE1DD" w:rsidR="003D2E4C" w:rsidRPr="004B2AF1" w:rsidRDefault="003D2E4C" w:rsidP="00B141F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F94BBD">
        <w:rPr>
          <w:b/>
          <w:i/>
        </w:rPr>
        <w:t>Il fisioterapista in Italia. Un professionista della cura riabilitativa</w:t>
      </w:r>
      <w:r>
        <w:t xml:space="preserve">, </w:t>
      </w:r>
      <w:proofErr w:type="spellStart"/>
      <w:r>
        <w:t>Aracne</w:t>
      </w:r>
      <w:proofErr w:type="spellEnd"/>
      <w:r>
        <w:t>, Roma, 2013 (pp. 3</w:t>
      </w:r>
      <w:r w:rsidR="004B2AF1">
        <w:t>12</w:t>
      </w:r>
      <w:r>
        <w:t>).</w:t>
      </w:r>
    </w:p>
    <w:p w14:paraId="1D8ED782" w14:textId="77777777" w:rsidR="004B2AF1" w:rsidRPr="004B2AF1" w:rsidRDefault="004B2AF1" w:rsidP="004B2AF1">
      <w:pPr>
        <w:rPr>
          <w:rFonts w:cs="Times New Roman"/>
        </w:rPr>
      </w:pPr>
    </w:p>
    <w:p w14:paraId="124AA490" w14:textId="77777777" w:rsidR="004B2AF1" w:rsidRPr="004B2AF1" w:rsidRDefault="004B2AF1" w:rsidP="004B2AF1">
      <w:pPr>
        <w:numPr>
          <w:ilvl w:val="0"/>
          <w:numId w:val="10"/>
        </w:numPr>
        <w:tabs>
          <w:tab w:val="left" w:pos="180"/>
        </w:tabs>
        <w:ind w:left="357" w:hanging="357"/>
        <w:rPr>
          <w:rFonts w:cs="Times New Roman"/>
        </w:rPr>
      </w:pPr>
      <w:proofErr w:type="gramStart"/>
      <w:r w:rsidRPr="004B2AF1">
        <w:rPr>
          <w:rFonts w:cs="Times New Roman"/>
          <w:bCs/>
          <w:iCs/>
        </w:rPr>
        <w:t xml:space="preserve">Creazione e distruzione del benessere sociale, in Ordine degli Psicologi della Toscana, Atti del Convegno “Oltre il </w:t>
      </w:r>
      <w:proofErr w:type="spellStart"/>
      <w:r w:rsidRPr="004B2AF1">
        <w:rPr>
          <w:rFonts w:cs="Times New Roman"/>
          <w:bCs/>
          <w:iCs/>
        </w:rPr>
        <w:t>Pil</w:t>
      </w:r>
      <w:proofErr w:type="spellEnd"/>
      <w:proofErr w:type="gramEnd"/>
      <w:r w:rsidRPr="004B2AF1">
        <w:rPr>
          <w:rFonts w:cs="Times New Roman"/>
          <w:bCs/>
          <w:iCs/>
        </w:rPr>
        <w:t xml:space="preserve">. </w:t>
      </w:r>
      <w:proofErr w:type="gramStart"/>
      <w:r w:rsidRPr="004B2AF1">
        <w:rPr>
          <w:rFonts w:cs="Times New Roman"/>
          <w:bCs/>
          <w:iCs/>
        </w:rPr>
        <w:t>Il contributo delle scienze per una nuova concezione economica e politica del benessere (Firenze 28 giugno 2013), a cura Mario Bertini e San</w:t>
      </w:r>
      <w:proofErr w:type="gramEnd"/>
      <w:r w:rsidRPr="004B2AF1">
        <w:rPr>
          <w:rFonts w:cs="Times New Roman"/>
          <w:bCs/>
          <w:iCs/>
        </w:rPr>
        <w:t xml:space="preserve">dra </w:t>
      </w:r>
      <w:proofErr w:type="spellStart"/>
      <w:r w:rsidRPr="004B2AF1">
        <w:rPr>
          <w:rFonts w:cs="Times New Roman"/>
          <w:bCs/>
          <w:iCs/>
        </w:rPr>
        <w:t>Vannoni</w:t>
      </w:r>
      <w:proofErr w:type="spellEnd"/>
      <w:r w:rsidRPr="004B2AF1">
        <w:rPr>
          <w:rFonts w:cs="Times New Roman"/>
          <w:bCs/>
          <w:iCs/>
        </w:rPr>
        <w:t xml:space="preserve">, </w:t>
      </w:r>
      <w:r w:rsidRPr="004B2AF1">
        <w:rPr>
          <w:rFonts w:cs="Times New Roman"/>
          <w:bCs/>
          <w:i/>
          <w:iCs/>
        </w:rPr>
        <w:t>Psicologia Toscana</w:t>
      </w:r>
      <w:r w:rsidRPr="004B2AF1">
        <w:rPr>
          <w:rFonts w:cs="Times New Roman"/>
          <w:bCs/>
          <w:iCs/>
        </w:rPr>
        <w:t>, XIX, 1° sup-n°2/2013, pp. 39-47.</w:t>
      </w:r>
    </w:p>
    <w:p w14:paraId="119D4783" w14:textId="77777777" w:rsidR="00FE3F13" w:rsidRPr="004B2AF1" w:rsidRDefault="00FE3F13" w:rsidP="004B2AF1">
      <w:pPr>
        <w:pStyle w:val="Paragrafoelenco"/>
        <w:ind w:left="360"/>
        <w:rPr>
          <w:rFonts w:cs="Times New Roman"/>
        </w:rPr>
      </w:pPr>
    </w:p>
    <w:p w14:paraId="678BF197" w14:textId="344ECAA5" w:rsidR="00F55DCB" w:rsidRPr="001E011E" w:rsidRDefault="0040755F" w:rsidP="00F55DCB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 w:rsidRPr="001E011E">
        <w:rPr>
          <w:rFonts w:cs="Times New Roman"/>
        </w:rPr>
        <w:t xml:space="preserve">Voce “Wellness”, </w:t>
      </w:r>
      <w:r w:rsidR="00F55DCB" w:rsidRPr="001E011E">
        <w:rPr>
          <w:rFonts w:eastAsia="Times" w:cs="Times New Roman"/>
        </w:rPr>
        <w:t xml:space="preserve">in </w:t>
      </w:r>
      <w:proofErr w:type="spellStart"/>
      <w:r w:rsidR="00F55DCB" w:rsidRPr="001E011E">
        <w:rPr>
          <w:rFonts w:eastAsia="Times" w:cs="Times New Roman"/>
        </w:rPr>
        <w:t>Michalos</w:t>
      </w:r>
      <w:proofErr w:type="spellEnd"/>
      <w:r w:rsidR="00F55DCB" w:rsidRPr="001E011E">
        <w:rPr>
          <w:rFonts w:eastAsia="Times" w:cs="Times New Roman"/>
        </w:rPr>
        <w:t xml:space="preserve"> A.C. (Ed.), </w:t>
      </w:r>
      <w:r w:rsidR="00F55DCB" w:rsidRPr="001E011E">
        <w:rPr>
          <w:rFonts w:eastAsia="Times" w:cs="Times New Roman"/>
          <w:i/>
        </w:rPr>
        <w:t xml:space="preserve">Encyclopedia of </w:t>
      </w:r>
      <w:proofErr w:type="spellStart"/>
      <w:r w:rsidR="00F55DCB" w:rsidRPr="001E011E">
        <w:rPr>
          <w:rFonts w:eastAsia="Times" w:cs="Times New Roman"/>
          <w:i/>
        </w:rPr>
        <w:t>Quality</w:t>
      </w:r>
      <w:proofErr w:type="spellEnd"/>
      <w:r w:rsidR="00F55DCB" w:rsidRPr="001E011E">
        <w:rPr>
          <w:rFonts w:eastAsia="Times" w:cs="Times New Roman"/>
          <w:i/>
        </w:rPr>
        <w:t xml:space="preserve"> of Life and </w:t>
      </w:r>
      <w:proofErr w:type="spellStart"/>
      <w:r w:rsidR="00F55DCB" w:rsidRPr="001E011E">
        <w:rPr>
          <w:rFonts w:eastAsia="Times" w:cs="Times New Roman"/>
          <w:i/>
        </w:rPr>
        <w:t>Well-Being</w:t>
      </w:r>
      <w:proofErr w:type="spellEnd"/>
      <w:r w:rsidR="00F55DCB" w:rsidRPr="001E011E">
        <w:rPr>
          <w:rFonts w:eastAsia="Times" w:cs="Times New Roman"/>
          <w:i/>
        </w:rPr>
        <w:t xml:space="preserve"> </w:t>
      </w:r>
      <w:proofErr w:type="spellStart"/>
      <w:r w:rsidR="00F55DCB" w:rsidRPr="001E011E">
        <w:rPr>
          <w:rFonts w:eastAsia="Times" w:cs="Times New Roman"/>
          <w:i/>
        </w:rPr>
        <w:t>Research</w:t>
      </w:r>
      <w:proofErr w:type="spellEnd"/>
      <w:r w:rsidR="00F55DCB" w:rsidRPr="001E011E">
        <w:rPr>
          <w:rFonts w:eastAsia="Times" w:cs="Times New Roman"/>
        </w:rPr>
        <w:t xml:space="preserve">, </w:t>
      </w:r>
      <w:proofErr w:type="spellStart"/>
      <w:r w:rsidR="00F55DCB" w:rsidRPr="001E011E">
        <w:rPr>
          <w:rFonts w:eastAsia="Times" w:cs="Times New Roman"/>
        </w:rPr>
        <w:t>Springer</w:t>
      </w:r>
      <w:proofErr w:type="spellEnd"/>
      <w:r w:rsidR="00F55DCB" w:rsidRPr="001E011E">
        <w:rPr>
          <w:rFonts w:eastAsia="Times" w:cs="Times New Roman"/>
        </w:rPr>
        <w:t>, Dordrecht, Netherlands, 2014, pp</w:t>
      </w:r>
      <w:proofErr w:type="gramEnd"/>
      <w:r w:rsidR="00F55DCB" w:rsidRPr="001E011E">
        <w:rPr>
          <w:rFonts w:eastAsia="Times" w:cs="Times New Roman"/>
        </w:rPr>
        <w:t>. 7114-7118.</w:t>
      </w:r>
    </w:p>
    <w:p w14:paraId="2869E409" w14:textId="77777777" w:rsidR="00F55DCB" w:rsidRPr="001E011E" w:rsidRDefault="00F55DCB" w:rsidP="00F55DCB">
      <w:pPr>
        <w:rPr>
          <w:rFonts w:eastAsia="Times" w:cs="Times New Roman"/>
        </w:rPr>
      </w:pPr>
    </w:p>
    <w:p w14:paraId="0BAB1FBD" w14:textId="7EC00AC3" w:rsidR="00F55DCB" w:rsidRPr="00735A72" w:rsidRDefault="00F55DCB" w:rsidP="00F55DCB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 w:rsidRPr="001E011E">
        <w:rPr>
          <w:rFonts w:eastAsia="Times" w:cs="Times New Roman"/>
        </w:rPr>
        <w:t xml:space="preserve">Etica della cura e cura della comunicazione, in Alastra V. (a cura), </w:t>
      </w:r>
      <w:r w:rsidRPr="001E011E">
        <w:rPr>
          <w:rFonts w:eastAsia="Times" w:cs="Times New Roman"/>
          <w:i/>
        </w:rPr>
        <w:t>Etica e salute</w:t>
      </w:r>
      <w:proofErr w:type="gramEnd"/>
      <w:r w:rsidRPr="001E011E">
        <w:rPr>
          <w:rFonts w:eastAsia="Times" w:cs="Times New Roman"/>
          <w:i/>
        </w:rPr>
        <w:t xml:space="preserve">. </w:t>
      </w:r>
      <w:proofErr w:type="gramStart"/>
      <w:r w:rsidRPr="001E011E">
        <w:rPr>
          <w:rFonts w:eastAsia="Times" w:cs="Times New Roman"/>
          <w:i/>
        </w:rPr>
        <w:t>Sguardi critici sulla pratica e sull’organizzazione sanitaria</w:t>
      </w:r>
      <w:r w:rsidRPr="001E011E">
        <w:rPr>
          <w:rFonts w:eastAsia="Times" w:cs="Times New Roman"/>
        </w:rPr>
        <w:t xml:space="preserve">, </w:t>
      </w:r>
      <w:proofErr w:type="spellStart"/>
      <w:r w:rsidRPr="001E011E">
        <w:rPr>
          <w:rFonts w:eastAsia="Times" w:cs="Times New Roman"/>
        </w:rPr>
        <w:t>Erickson</w:t>
      </w:r>
      <w:proofErr w:type="spellEnd"/>
      <w:r w:rsidRPr="001E011E">
        <w:rPr>
          <w:rFonts w:eastAsia="Times" w:cs="Times New Roman"/>
        </w:rPr>
        <w:t>, Trento, 2014, pp. 163-186.</w:t>
      </w:r>
      <w:proofErr w:type="gramEnd"/>
    </w:p>
    <w:p w14:paraId="04D5D48D" w14:textId="77777777" w:rsidR="00735A72" w:rsidRPr="00735A72" w:rsidRDefault="00735A72" w:rsidP="00735A72">
      <w:pPr>
        <w:rPr>
          <w:rFonts w:cs="Times New Roman"/>
        </w:rPr>
      </w:pPr>
    </w:p>
    <w:p w14:paraId="6085B74C" w14:textId="05A897EB" w:rsidR="00735A72" w:rsidRDefault="00735A72" w:rsidP="00F55DCB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735A72">
        <w:rPr>
          <w:rFonts w:cs="Times New Roman"/>
          <w:b/>
          <w:i/>
        </w:rPr>
        <w:t xml:space="preserve">La salute per tutti. </w:t>
      </w:r>
      <w:proofErr w:type="gramStart"/>
      <w:r w:rsidRPr="00735A72">
        <w:rPr>
          <w:rFonts w:cs="Times New Roman"/>
          <w:b/>
          <w:i/>
        </w:rPr>
        <w:t>Un’indagine sulle origini della sociologia della salute in Italia</w:t>
      </w:r>
      <w:r>
        <w:rPr>
          <w:rFonts w:cs="Times New Roman"/>
        </w:rPr>
        <w:t xml:space="preserve"> (direzione scientifica e cura), Franco Angeli, Milano, </w:t>
      </w:r>
      <w:r w:rsidR="00695A54">
        <w:rPr>
          <w:rFonts w:cs="Times New Roman"/>
        </w:rPr>
        <w:t xml:space="preserve">2015, </w:t>
      </w:r>
      <w:r>
        <w:rPr>
          <w:rFonts w:cs="Times New Roman"/>
        </w:rPr>
        <w:t>pp. 308.</w:t>
      </w:r>
      <w:proofErr w:type="gramEnd"/>
    </w:p>
    <w:p w14:paraId="7E96DC5B" w14:textId="77777777" w:rsidR="00735A72" w:rsidRPr="00735A72" w:rsidRDefault="00735A72" w:rsidP="00735A72">
      <w:pPr>
        <w:rPr>
          <w:rFonts w:cs="Times New Roman"/>
        </w:rPr>
      </w:pPr>
    </w:p>
    <w:p w14:paraId="4E0DB2F2" w14:textId="2FD8D3DC" w:rsidR="00735A72" w:rsidRDefault="00735A72" w:rsidP="00F55DCB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proofErr w:type="gramStart"/>
      <w:r>
        <w:rPr>
          <w:rFonts w:cs="Times New Roman"/>
        </w:rPr>
        <w:t>(con</w:t>
      </w:r>
      <w:proofErr w:type="gramEnd"/>
      <w:r>
        <w:rPr>
          <w:rFonts w:cs="Times New Roman"/>
        </w:rPr>
        <w:t xml:space="preserve"> G. Vicarelli), Nascita ed evoluzione della sociologia della salute italiana, in M. Ingrosso (a cura), </w:t>
      </w:r>
      <w:r w:rsidRPr="00735A72">
        <w:rPr>
          <w:rFonts w:cs="Times New Roman"/>
          <w:i/>
        </w:rPr>
        <w:t xml:space="preserve">La salute per tutti. </w:t>
      </w:r>
      <w:proofErr w:type="gramStart"/>
      <w:r w:rsidRPr="00735A72">
        <w:rPr>
          <w:rFonts w:cs="Times New Roman"/>
          <w:i/>
        </w:rPr>
        <w:t>Un’indagine sulle origini della sociologia della salute in Italia</w:t>
      </w:r>
      <w:r>
        <w:rPr>
          <w:rFonts w:cs="Times New Roman"/>
        </w:rPr>
        <w:t xml:space="preserve">, Franco Angeli, Milano, </w:t>
      </w:r>
      <w:r w:rsidR="00695A54">
        <w:rPr>
          <w:rFonts w:cs="Times New Roman"/>
        </w:rPr>
        <w:t xml:space="preserve">2015, </w:t>
      </w:r>
      <w:r>
        <w:rPr>
          <w:rFonts w:cs="Times New Roman"/>
        </w:rPr>
        <w:t>pp. 13-43.</w:t>
      </w:r>
      <w:proofErr w:type="gramEnd"/>
    </w:p>
    <w:p w14:paraId="5FEF30E0" w14:textId="77777777" w:rsidR="00735A72" w:rsidRPr="00735A72" w:rsidRDefault="00735A72" w:rsidP="00735A72">
      <w:pPr>
        <w:rPr>
          <w:rFonts w:cs="Times New Roman"/>
        </w:rPr>
      </w:pPr>
    </w:p>
    <w:p w14:paraId="66BAF0C8" w14:textId="2C446F52" w:rsidR="00735A72" w:rsidRDefault="00735A72" w:rsidP="00735A72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>
        <w:rPr>
          <w:rFonts w:cs="Times New Roman"/>
        </w:rPr>
        <w:t xml:space="preserve">Alberto Melucci, in M. Ingrosso (a cura), </w:t>
      </w:r>
      <w:r w:rsidRPr="00735A72">
        <w:rPr>
          <w:rFonts w:cs="Times New Roman"/>
          <w:i/>
        </w:rPr>
        <w:t xml:space="preserve">La salute per tutti. </w:t>
      </w:r>
      <w:proofErr w:type="gramStart"/>
      <w:r w:rsidRPr="00735A72">
        <w:rPr>
          <w:rFonts w:cs="Times New Roman"/>
          <w:i/>
        </w:rPr>
        <w:t>Un’indagine sulle origini della sociologia della salute in Italia</w:t>
      </w:r>
      <w:r>
        <w:rPr>
          <w:rFonts w:cs="Times New Roman"/>
        </w:rPr>
        <w:t xml:space="preserve">, Franco Angeli, Milano, </w:t>
      </w:r>
      <w:r w:rsidR="00695A54">
        <w:rPr>
          <w:rFonts w:cs="Times New Roman"/>
        </w:rPr>
        <w:t xml:space="preserve">2015, </w:t>
      </w:r>
      <w:r>
        <w:rPr>
          <w:rFonts w:cs="Times New Roman"/>
        </w:rPr>
        <w:t>pp. 108-110.</w:t>
      </w:r>
      <w:proofErr w:type="gramEnd"/>
    </w:p>
    <w:p w14:paraId="09B59627" w14:textId="77777777" w:rsidR="00735A72" w:rsidRPr="00735A72" w:rsidRDefault="00735A72" w:rsidP="00735A72">
      <w:pPr>
        <w:rPr>
          <w:rFonts w:cs="Times New Roman"/>
        </w:rPr>
      </w:pPr>
    </w:p>
    <w:p w14:paraId="7A2DDFF4" w14:textId="586F72CE" w:rsidR="004272A1" w:rsidRDefault="00735A72" w:rsidP="004272A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735A72">
        <w:rPr>
          <w:rFonts w:cs="Times New Roman"/>
        </w:rPr>
        <w:t xml:space="preserve">La </w:t>
      </w:r>
      <w:proofErr w:type="gramStart"/>
      <w:r w:rsidRPr="00735A72">
        <w:rPr>
          <w:rFonts w:cs="Times New Roman"/>
        </w:rPr>
        <w:t>promozione</w:t>
      </w:r>
      <w:proofErr w:type="gramEnd"/>
      <w:r w:rsidRPr="00735A72">
        <w:rPr>
          <w:rFonts w:cs="Times New Roman"/>
        </w:rPr>
        <w:t xml:space="preserve"> della salute nel quadro di un paradigma </w:t>
      </w:r>
      <w:proofErr w:type="spellStart"/>
      <w:r w:rsidRPr="00735A72">
        <w:rPr>
          <w:rFonts w:cs="Times New Roman"/>
        </w:rPr>
        <w:t>ecosistemico</w:t>
      </w:r>
      <w:proofErr w:type="spellEnd"/>
      <w:r w:rsidRPr="00735A72">
        <w:rPr>
          <w:rFonts w:cs="Times New Roman"/>
        </w:rPr>
        <w:t xml:space="preserve"> (riedizione articolo originale 1987),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</w:rPr>
        <w:t xml:space="preserve">in M. Ingrosso (a cura), </w:t>
      </w:r>
      <w:r w:rsidRPr="00735A72">
        <w:rPr>
          <w:rFonts w:cs="Times New Roman"/>
          <w:i/>
        </w:rPr>
        <w:t xml:space="preserve">La salute per tutti. </w:t>
      </w:r>
      <w:proofErr w:type="gramStart"/>
      <w:r w:rsidRPr="00735A72">
        <w:rPr>
          <w:rFonts w:cs="Times New Roman"/>
          <w:i/>
        </w:rPr>
        <w:t>Un’indagine sulle origini della sociologia della salute in Italia</w:t>
      </w:r>
      <w:r>
        <w:rPr>
          <w:rFonts w:cs="Times New Roman"/>
        </w:rPr>
        <w:t xml:space="preserve">, Franco Angeli, Milano, </w:t>
      </w:r>
      <w:r w:rsidR="00695A54">
        <w:rPr>
          <w:rFonts w:cs="Times New Roman"/>
        </w:rPr>
        <w:t xml:space="preserve">2015, </w:t>
      </w:r>
      <w:r>
        <w:rPr>
          <w:rFonts w:cs="Times New Roman"/>
        </w:rPr>
        <w:t>pp. 175-184.</w:t>
      </w:r>
      <w:proofErr w:type="gramEnd"/>
    </w:p>
    <w:p w14:paraId="02472D77" w14:textId="77777777" w:rsidR="004272A1" w:rsidRPr="004272A1" w:rsidRDefault="004272A1" w:rsidP="004272A1">
      <w:pPr>
        <w:rPr>
          <w:sz w:val="28"/>
          <w:szCs w:val="28"/>
        </w:rPr>
      </w:pPr>
    </w:p>
    <w:p w14:paraId="4FB7C39F" w14:textId="02B9864D" w:rsidR="004272A1" w:rsidRPr="004272A1" w:rsidRDefault="004272A1" w:rsidP="004272A1">
      <w:pPr>
        <w:pStyle w:val="Paragrafoelenco"/>
        <w:numPr>
          <w:ilvl w:val="0"/>
          <w:numId w:val="10"/>
        </w:numPr>
        <w:ind w:left="360"/>
        <w:rPr>
          <w:rFonts w:cs="Times New Roman"/>
        </w:rPr>
      </w:pPr>
      <w:r w:rsidRPr="004272A1">
        <w:t>Nuove definizioni di salute e loro implicazioni formative</w:t>
      </w:r>
      <w:r>
        <w:t>, in</w:t>
      </w:r>
      <w:r w:rsidRPr="000C2897">
        <w:rPr>
          <w:rFonts w:eastAsia="Times" w:cs="Times New Roman"/>
        </w:rPr>
        <w:t xml:space="preserve"> </w:t>
      </w:r>
      <w:r w:rsidRPr="000C2897">
        <w:rPr>
          <w:rFonts w:eastAsia="Times" w:cs="Times New Roman"/>
          <w:i/>
          <w:iCs/>
        </w:rPr>
        <w:t>Sistema Salute</w:t>
      </w:r>
      <w:r w:rsidRPr="000C2897">
        <w:rPr>
          <w:rFonts w:eastAsia="Times" w:cs="Times New Roman"/>
        </w:rPr>
        <w:t>, vol. 5</w:t>
      </w:r>
      <w:r>
        <w:rPr>
          <w:rFonts w:eastAsia="Times" w:cs="Times New Roman"/>
        </w:rPr>
        <w:t>9</w:t>
      </w:r>
      <w:r w:rsidRPr="000C2897">
        <w:rPr>
          <w:rFonts w:eastAsia="Times" w:cs="Times New Roman"/>
        </w:rPr>
        <w:t>, n</w:t>
      </w:r>
      <w:r>
        <w:rPr>
          <w:rFonts w:eastAsia="Times" w:cs="Times New Roman"/>
        </w:rPr>
        <w:t>°3, luglio-</w:t>
      </w:r>
      <w:proofErr w:type="spellStart"/>
      <w:r>
        <w:rPr>
          <w:rFonts w:eastAsia="Times" w:cs="Times New Roman"/>
        </w:rPr>
        <w:t>sett</w:t>
      </w:r>
      <w:proofErr w:type="spellEnd"/>
      <w:r>
        <w:rPr>
          <w:rFonts w:eastAsia="Times" w:cs="Times New Roman"/>
        </w:rPr>
        <w:t>- 2015</w:t>
      </w:r>
      <w:r w:rsidRPr="000C2897">
        <w:rPr>
          <w:rFonts w:eastAsia="Times" w:cs="Times New Roman"/>
        </w:rPr>
        <w:t xml:space="preserve"> </w:t>
      </w:r>
      <w:r>
        <w:rPr>
          <w:rFonts w:eastAsia="Times" w:cs="Times New Roman"/>
        </w:rPr>
        <w:t>(</w:t>
      </w:r>
      <w:r w:rsidRPr="000C2897">
        <w:rPr>
          <w:rFonts w:eastAsia="Times" w:cs="Times New Roman"/>
        </w:rPr>
        <w:t>pp.</w:t>
      </w:r>
      <w:proofErr w:type="gramStart"/>
      <w:r w:rsidRPr="000C2897">
        <w:rPr>
          <w:rFonts w:eastAsia="Times" w:cs="Times New Roman"/>
        </w:rPr>
        <w:t xml:space="preserve">  </w:t>
      </w:r>
      <w:proofErr w:type="gramEnd"/>
      <w:r>
        <w:rPr>
          <w:rFonts w:eastAsia="Times" w:cs="Times New Roman"/>
        </w:rPr>
        <w:t>)</w:t>
      </w:r>
      <w:r w:rsidRPr="000C2897">
        <w:rPr>
          <w:rFonts w:eastAsia="Times" w:cs="Times New Roman"/>
        </w:rPr>
        <w:t>.</w:t>
      </w:r>
    </w:p>
    <w:p w14:paraId="2D1A2AF8" w14:textId="2267212F" w:rsidR="00735A72" w:rsidRPr="004272A1" w:rsidRDefault="00735A72" w:rsidP="004272A1">
      <w:pPr>
        <w:pStyle w:val="Paragrafoelenco"/>
        <w:ind w:left="360"/>
        <w:rPr>
          <w:rFonts w:cs="Times New Roman"/>
        </w:rPr>
      </w:pPr>
    </w:p>
    <w:p w14:paraId="2A5B20D4" w14:textId="77777777" w:rsidR="00F55DCB" w:rsidRPr="00F55DCB" w:rsidRDefault="00F55DCB" w:rsidP="00F55DCB">
      <w:pPr>
        <w:pStyle w:val="Paragrafoelenco"/>
        <w:ind w:left="360"/>
        <w:rPr>
          <w:rFonts w:cs="Times New Roman"/>
        </w:rPr>
      </w:pPr>
    </w:p>
    <w:p w14:paraId="74645F89" w14:textId="77777777" w:rsidR="004B2AF1" w:rsidRPr="00F55DCB" w:rsidRDefault="004B2AF1" w:rsidP="004B2AF1">
      <w:pPr>
        <w:pStyle w:val="Paragrafoelenco"/>
        <w:ind w:left="360"/>
        <w:rPr>
          <w:rFonts w:cs="Times New Roman"/>
        </w:rPr>
      </w:pPr>
    </w:p>
    <w:p w14:paraId="71728748" w14:textId="7813FC1A" w:rsidR="00263A7D" w:rsidRPr="00A2608F" w:rsidRDefault="00A34C1D" w:rsidP="00A2608F">
      <w:pPr>
        <w:rPr>
          <w:rFonts w:cs="Times New Roman"/>
        </w:rPr>
      </w:pPr>
      <w:r>
        <w:rPr>
          <w:rFonts w:cs="Times New Roman"/>
        </w:rPr>
        <w:t>RAPPORTI</w:t>
      </w:r>
      <w:r w:rsidR="00BD4FC9">
        <w:rPr>
          <w:rFonts w:cs="Times New Roman"/>
        </w:rPr>
        <w:t xml:space="preserve"> DI</w:t>
      </w:r>
      <w:r w:rsidR="00263A7D" w:rsidRPr="00A2608F">
        <w:rPr>
          <w:rFonts w:cs="Times New Roman"/>
        </w:rPr>
        <w:t xml:space="preserve"> RICERCA</w:t>
      </w:r>
    </w:p>
    <w:p w14:paraId="51BCC985" w14:textId="77777777" w:rsidR="00263A7D" w:rsidRPr="00A2608F" w:rsidRDefault="00263A7D" w:rsidP="00A2608F">
      <w:pPr>
        <w:rPr>
          <w:rFonts w:cs="Times New Roman"/>
        </w:rPr>
      </w:pPr>
    </w:p>
    <w:p w14:paraId="528BD09A" w14:textId="3514F9B2" w:rsidR="00263A7D" w:rsidRPr="0015095A" w:rsidRDefault="00263A7D" w:rsidP="0015095A">
      <w:pPr>
        <w:pStyle w:val="Paragrafoelenco"/>
        <w:numPr>
          <w:ilvl w:val="0"/>
          <w:numId w:val="6"/>
        </w:numPr>
        <w:rPr>
          <w:rFonts w:cs="Times New Roman"/>
        </w:rPr>
      </w:pPr>
      <w:r w:rsidRPr="00A34C1D">
        <w:rPr>
          <w:rFonts w:cs="Times New Roman"/>
          <w:i/>
        </w:rPr>
        <w:t>Famiglie e asili nido: scelte, opinioni, culture dell'infanzia, partecipazione. Risultati di un'indagine nel comune di Forlì</w:t>
      </w:r>
      <w:r w:rsidRPr="0015095A">
        <w:rPr>
          <w:rFonts w:cs="Times New Roman"/>
        </w:rPr>
        <w:t>. Rapporto di ricerca, Comune di Forlì, 1984.</w:t>
      </w:r>
    </w:p>
    <w:p w14:paraId="58CE8341" w14:textId="77777777" w:rsidR="00263A7D" w:rsidRPr="00A2608F" w:rsidRDefault="00263A7D" w:rsidP="00A2608F">
      <w:pPr>
        <w:rPr>
          <w:rFonts w:cs="Times New Roman"/>
        </w:rPr>
      </w:pPr>
    </w:p>
    <w:p w14:paraId="058E3041" w14:textId="4E1AD3EA" w:rsidR="00263A7D" w:rsidRPr="0015095A" w:rsidRDefault="00263A7D" w:rsidP="0015095A">
      <w:pPr>
        <w:pStyle w:val="Paragrafoelenco"/>
        <w:numPr>
          <w:ilvl w:val="0"/>
          <w:numId w:val="6"/>
        </w:numPr>
        <w:rPr>
          <w:rFonts w:cs="Times New Roman"/>
        </w:rPr>
      </w:pPr>
      <w:r w:rsidRPr="00A34C1D">
        <w:rPr>
          <w:rFonts w:cs="Times New Roman"/>
          <w:i/>
        </w:rPr>
        <w:t xml:space="preserve">L'evento nido. </w:t>
      </w:r>
      <w:proofErr w:type="gramStart"/>
      <w:r w:rsidRPr="00A34C1D">
        <w:rPr>
          <w:rFonts w:cs="Times New Roman"/>
          <w:i/>
        </w:rPr>
        <w:t>Un'indagine sull'utilizzo degli asili comunali da parte delle famiglie in Emilia Romagna negli anni '8</w:t>
      </w:r>
      <w:r w:rsidR="00702C96" w:rsidRPr="00A34C1D">
        <w:rPr>
          <w:rFonts w:cs="Times New Roman"/>
          <w:i/>
        </w:rPr>
        <w:t>0</w:t>
      </w:r>
      <w:proofErr w:type="gramEnd"/>
      <w:r w:rsidRPr="0015095A">
        <w:rPr>
          <w:rFonts w:cs="Times New Roman"/>
        </w:rPr>
        <w:t>. Rapporto di ricerca, Regione Emilia Romagna, Bologna, 1986 (pp.264).</w:t>
      </w:r>
    </w:p>
    <w:p w14:paraId="3ADDE6B6" w14:textId="77777777" w:rsidR="00263A7D" w:rsidRPr="00A2608F" w:rsidRDefault="00263A7D" w:rsidP="00A2608F">
      <w:pPr>
        <w:rPr>
          <w:rFonts w:cs="Times New Roman"/>
        </w:rPr>
      </w:pPr>
    </w:p>
    <w:p w14:paraId="6DE89753" w14:textId="1ED34C83" w:rsidR="00263A7D" w:rsidRPr="0015095A" w:rsidRDefault="00263A7D" w:rsidP="0015095A">
      <w:pPr>
        <w:pStyle w:val="Paragrafoelenco"/>
        <w:numPr>
          <w:ilvl w:val="0"/>
          <w:numId w:val="6"/>
        </w:numPr>
        <w:rPr>
          <w:rFonts w:cs="Times New Roman"/>
        </w:rPr>
      </w:pPr>
      <w:r w:rsidRPr="0015095A">
        <w:rPr>
          <w:rFonts w:cs="Times New Roman"/>
          <w:i/>
        </w:rPr>
        <w:t xml:space="preserve">Ricerca sull'assunzione a rischio di sostanze alcoliche nel Parmense. </w:t>
      </w:r>
      <w:proofErr w:type="gramStart"/>
      <w:r w:rsidRPr="0015095A">
        <w:rPr>
          <w:rFonts w:cs="Times New Roman"/>
          <w:i/>
        </w:rPr>
        <w:t>Indagine conoscitiva</w:t>
      </w:r>
      <w:proofErr w:type="gramEnd"/>
      <w:r w:rsidRPr="0015095A">
        <w:rPr>
          <w:rFonts w:cs="Times New Roman"/>
          <w:i/>
        </w:rPr>
        <w:t xml:space="preserve"> fra i medici di base</w:t>
      </w:r>
      <w:r w:rsidRPr="0015095A">
        <w:rPr>
          <w:rFonts w:cs="Times New Roman"/>
        </w:rPr>
        <w:t xml:space="preserve">. </w:t>
      </w:r>
      <w:proofErr w:type="gramStart"/>
      <w:r w:rsidRPr="0015095A">
        <w:rPr>
          <w:rFonts w:cs="Times New Roman"/>
        </w:rPr>
        <w:t>Rapporto di ricerca, USL di Parma "Bassa Est" n°4, Parma, 1986 (pp.32).</w:t>
      </w:r>
      <w:proofErr w:type="gramEnd"/>
    </w:p>
    <w:p w14:paraId="0F0248BC" w14:textId="77777777" w:rsidR="00263A7D" w:rsidRPr="00A2608F" w:rsidRDefault="00263A7D" w:rsidP="00A2608F">
      <w:pPr>
        <w:rPr>
          <w:rFonts w:cs="Times New Roman"/>
        </w:rPr>
      </w:pPr>
    </w:p>
    <w:p w14:paraId="65AD1841" w14:textId="1EB7F41F" w:rsidR="00263A7D" w:rsidRPr="0015095A" w:rsidRDefault="00263A7D" w:rsidP="0015095A">
      <w:pPr>
        <w:pStyle w:val="Paragrafoelenco"/>
        <w:numPr>
          <w:ilvl w:val="0"/>
          <w:numId w:val="6"/>
        </w:numPr>
        <w:rPr>
          <w:rFonts w:cs="Times New Roman"/>
        </w:rPr>
      </w:pPr>
      <w:proofErr w:type="gramStart"/>
      <w:r w:rsidRPr="0015095A">
        <w:rPr>
          <w:rFonts w:cs="Times New Roman"/>
        </w:rPr>
        <w:t>Contesto</w:t>
      </w:r>
      <w:proofErr w:type="gramEnd"/>
      <w:r w:rsidRPr="0015095A">
        <w:rPr>
          <w:rFonts w:cs="Times New Roman"/>
        </w:rPr>
        <w:t xml:space="preserve"> storico e situazione attuale dei servizi di assistenza all'infanzia e dell'istituzione educativo-assistenziale, contributo al Rapporto Italiano per il </w:t>
      </w:r>
      <w:proofErr w:type="spellStart"/>
      <w:r w:rsidRPr="0015095A">
        <w:rPr>
          <w:rFonts w:cs="Times New Roman"/>
          <w:i/>
        </w:rPr>
        <w:t>Reseau</w:t>
      </w:r>
      <w:proofErr w:type="spellEnd"/>
      <w:r w:rsidRPr="0015095A">
        <w:rPr>
          <w:rFonts w:cs="Times New Roman"/>
          <w:i/>
        </w:rPr>
        <w:t xml:space="preserve"> </w:t>
      </w:r>
      <w:proofErr w:type="spellStart"/>
      <w:r w:rsidRPr="0015095A">
        <w:rPr>
          <w:rFonts w:cs="Times New Roman"/>
          <w:i/>
        </w:rPr>
        <w:t>Europeen</w:t>
      </w:r>
      <w:proofErr w:type="spellEnd"/>
      <w:r w:rsidRPr="0015095A">
        <w:rPr>
          <w:rFonts w:cs="Times New Roman"/>
          <w:i/>
        </w:rPr>
        <w:t xml:space="preserve"> </w:t>
      </w:r>
      <w:proofErr w:type="spellStart"/>
      <w:r w:rsidRPr="0015095A">
        <w:rPr>
          <w:rFonts w:cs="Times New Roman"/>
          <w:i/>
        </w:rPr>
        <w:t>des</w:t>
      </w:r>
      <w:proofErr w:type="spellEnd"/>
      <w:r w:rsidRPr="0015095A">
        <w:rPr>
          <w:rFonts w:cs="Times New Roman"/>
          <w:i/>
        </w:rPr>
        <w:t xml:space="preserve"> </w:t>
      </w:r>
      <w:proofErr w:type="spellStart"/>
      <w:r w:rsidRPr="0015095A">
        <w:rPr>
          <w:rFonts w:cs="Times New Roman"/>
          <w:i/>
        </w:rPr>
        <w:t>Modes</w:t>
      </w:r>
      <w:proofErr w:type="spellEnd"/>
      <w:r w:rsidRPr="0015095A">
        <w:rPr>
          <w:rFonts w:cs="Times New Roman"/>
          <w:i/>
        </w:rPr>
        <w:t xml:space="preserve"> de </w:t>
      </w:r>
      <w:proofErr w:type="spellStart"/>
      <w:r w:rsidRPr="0015095A">
        <w:rPr>
          <w:rFonts w:cs="Times New Roman"/>
          <w:i/>
        </w:rPr>
        <w:t>Gardes</w:t>
      </w:r>
      <w:proofErr w:type="spellEnd"/>
      <w:r w:rsidRPr="0015095A">
        <w:rPr>
          <w:rFonts w:cs="Times New Roman"/>
          <w:i/>
        </w:rPr>
        <w:t xml:space="preserve"> d'Enfants</w:t>
      </w:r>
      <w:r w:rsidRPr="0015095A">
        <w:rPr>
          <w:rFonts w:cs="Times New Roman"/>
        </w:rPr>
        <w:t>, CEE, Bruxelles, giugno 1987 (pp.34+83 tav. e 1 prospetto).</w:t>
      </w:r>
    </w:p>
    <w:p w14:paraId="3C886C26" w14:textId="77777777" w:rsidR="00263A7D" w:rsidRPr="00A2608F" w:rsidRDefault="00263A7D" w:rsidP="00A2608F">
      <w:pPr>
        <w:rPr>
          <w:rFonts w:cs="Times New Roman"/>
        </w:rPr>
      </w:pPr>
    </w:p>
    <w:p w14:paraId="58A9D548" w14:textId="3F968742" w:rsidR="00263A7D" w:rsidRPr="0015095A" w:rsidRDefault="00263A7D" w:rsidP="0015095A">
      <w:pPr>
        <w:pStyle w:val="Paragrafoelenco"/>
        <w:numPr>
          <w:ilvl w:val="0"/>
          <w:numId w:val="6"/>
        </w:numPr>
        <w:rPr>
          <w:rFonts w:cs="Times New Roman"/>
        </w:rPr>
      </w:pPr>
      <w:r w:rsidRPr="0015095A">
        <w:rPr>
          <w:rFonts w:cs="Times New Roman"/>
          <w:i/>
        </w:rPr>
        <w:t>Ricerca sull'assunzione a rischio di sostanze alcoliche nel Parmense. Risultati di un'indagine al Pronto soccorso.</w:t>
      </w:r>
      <w:r w:rsidRPr="0015095A">
        <w:rPr>
          <w:rFonts w:cs="Times New Roman"/>
        </w:rPr>
        <w:t xml:space="preserve"> </w:t>
      </w:r>
      <w:proofErr w:type="gramStart"/>
      <w:r w:rsidRPr="0015095A">
        <w:rPr>
          <w:rFonts w:cs="Times New Roman"/>
        </w:rPr>
        <w:t>Rapporto di ricerca, USL di Parma "Bassa Est" n°4, Parma, 1988 (pp.28).</w:t>
      </w:r>
      <w:proofErr w:type="gramEnd"/>
    </w:p>
    <w:p w14:paraId="0693D769" w14:textId="77777777" w:rsidR="00702C96" w:rsidRPr="00A2608F" w:rsidRDefault="00702C96" w:rsidP="00A2608F">
      <w:pPr>
        <w:rPr>
          <w:rFonts w:cs="Times New Roman"/>
        </w:rPr>
      </w:pPr>
    </w:p>
    <w:p w14:paraId="633544CA" w14:textId="79198ACF" w:rsidR="00702C96" w:rsidRPr="0015095A" w:rsidRDefault="00702C96" w:rsidP="0015095A">
      <w:pPr>
        <w:pStyle w:val="Paragrafoelenco"/>
        <w:numPr>
          <w:ilvl w:val="0"/>
          <w:numId w:val="6"/>
        </w:numPr>
        <w:rPr>
          <w:rFonts w:cs="Times New Roman"/>
        </w:rPr>
      </w:pPr>
      <w:proofErr w:type="gramStart"/>
      <w:r w:rsidRPr="0015095A">
        <w:rPr>
          <w:rFonts w:cs="Times New Roman"/>
          <w:i/>
        </w:rPr>
        <w:t>Reti di servizi e percorsi degli utenti in due ecosistemi socio-educativi</w:t>
      </w:r>
      <w:r w:rsidRPr="0015095A">
        <w:rPr>
          <w:rFonts w:cs="Times New Roman"/>
        </w:rPr>
        <w:t>, Rapporto di ricerca per la Regione Emilia Romagna, Assessorato ai</w:t>
      </w:r>
      <w:proofErr w:type="gramEnd"/>
      <w:r w:rsidRPr="0015095A">
        <w:rPr>
          <w:rFonts w:cs="Times New Roman"/>
        </w:rPr>
        <w:t xml:space="preserve"> Servizi Sociali, 1994.</w:t>
      </w:r>
    </w:p>
    <w:p w14:paraId="5327D3B8" w14:textId="77777777" w:rsidR="00321EF0" w:rsidRDefault="00321EF0" w:rsidP="00A2608F">
      <w:pPr>
        <w:rPr>
          <w:rFonts w:cs="Times New Roman"/>
        </w:rPr>
      </w:pPr>
    </w:p>
    <w:p w14:paraId="767859C3" w14:textId="3B950F05" w:rsidR="0015095A" w:rsidRPr="0015095A" w:rsidRDefault="0015095A" w:rsidP="0015095A">
      <w:pPr>
        <w:pStyle w:val="Paragrafoelenco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Arial"/>
          <w:bCs/>
        </w:rPr>
      </w:pPr>
      <w:r>
        <w:rPr>
          <w:rFonts w:cs="Times"/>
          <w:i/>
          <w:iCs/>
          <w:szCs w:val="20"/>
          <w:lang w:val="en-US" w:eastAsia="en-US"/>
        </w:rPr>
        <w:t xml:space="preserve">  </w:t>
      </w:r>
      <w:proofErr w:type="spellStart"/>
      <w:r w:rsidRPr="0015095A">
        <w:rPr>
          <w:rFonts w:cs="Times"/>
          <w:i/>
          <w:iCs/>
          <w:szCs w:val="20"/>
          <w:lang w:val="en-US" w:eastAsia="en-US"/>
        </w:rPr>
        <w:t>Pazienti</w:t>
      </w:r>
      <w:proofErr w:type="spellEnd"/>
      <w:r w:rsidRPr="0015095A">
        <w:rPr>
          <w:rFonts w:cs="Times"/>
          <w:i/>
          <w:iCs/>
          <w:szCs w:val="20"/>
          <w:lang w:val="en-US" w:eastAsia="en-US"/>
        </w:rPr>
        <w:t xml:space="preserve"> </w:t>
      </w:r>
      <w:proofErr w:type="spellStart"/>
      <w:r w:rsidRPr="0015095A">
        <w:rPr>
          <w:rFonts w:cs="Times"/>
          <w:i/>
          <w:iCs/>
          <w:szCs w:val="20"/>
          <w:lang w:val="en-US" w:eastAsia="en-US"/>
        </w:rPr>
        <w:t>competenti</w:t>
      </w:r>
      <w:proofErr w:type="spellEnd"/>
      <w:r w:rsidRPr="0015095A">
        <w:rPr>
          <w:rFonts w:cs="Times"/>
          <w:i/>
          <w:iCs/>
          <w:szCs w:val="20"/>
          <w:lang w:val="en-US" w:eastAsia="en-US"/>
        </w:rPr>
        <w:t xml:space="preserve"> e </w:t>
      </w:r>
      <w:proofErr w:type="spellStart"/>
      <w:r w:rsidRPr="0015095A">
        <w:rPr>
          <w:rFonts w:cs="Times"/>
          <w:i/>
          <w:iCs/>
          <w:szCs w:val="20"/>
          <w:lang w:val="en-US" w:eastAsia="en-US"/>
        </w:rPr>
        <w:t>pratiche</w:t>
      </w:r>
      <w:proofErr w:type="spellEnd"/>
      <w:r w:rsidRPr="0015095A">
        <w:rPr>
          <w:rFonts w:cs="Times"/>
          <w:i/>
          <w:iCs/>
          <w:szCs w:val="20"/>
          <w:lang w:val="en-US" w:eastAsia="en-US"/>
        </w:rPr>
        <w:t xml:space="preserve"> </w:t>
      </w:r>
      <w:proofErr w:type="spellStart"/>
      <w:r w:rsidRPr="0015095A">
        <w:rPr>
          <w:rFonts w:cs="Times"/>
          <w:i/>
          <w:iCs/>
          <w:szCs w:val="20"/>
          <w:lang w:val="en-US" w:eastAsia="en-US"/>
        </w:rPr>
        <w:t>comunicative</w:t>
      </w:r>
      <w:proofErr w:type="spellEnd"/>
      <w:r w:rsidRPr="0015095A">
        <w:rPr>
          <w:rFonts w:cs="Times"/>
          <w:i/>
          <w:iCs/>
          <w:szCs w:val="20"/>
          <w:lang w:val="en-US" w:eastAsia="en-US"/>
        </w:rPr>
        <w:t xml:space="preserve"> di </w:t>
      </w:r>
      <w:proofErr w:type="spellStart"/>
      <w:r w:rsidRPr="0015095A">
        <w:rPr>
          <w:rFonts w:cs="Times"/>
          <w:i/>
          <w:iCs/>
          <w:szCs w:val="20"/>
          <w:lang w:val="en-US" w:eastAsia="en-US"/>
        </w:rPr>
        <w:t>sostegno</w:t>
      </w:r>
      <w:proofErr w:type="spellEnd"/>
      <w:r w:rsidRPr="0015095A">
        <w:rPr>
          <w:rFonts w:cs="Times"/>
          <w:i/>
          <w:iCs/>
          <w:szCs w:val="20"/>
          <w:lang w:val="en-US" w:eastAsia="en-US"/>
        </w:rPr>
        <w:t xml:space="preserve"> </w:t>
      </w:r>
      <w:proofErr w:type="spellStart"/>
      <w:r w:rsidRPr="0015095A">
        <w:rPr>
          <w:rFonts w:cs="Times"/>
          <w:i/>
          <w:iCs/>
          <w:szCs w:val="20"/>
          <w:lang w:val="en-US" w:eastAsia="en-US"/>
        </w:rPr>
        <w:t>nei</w:t>
      </w:r>
      <w:proofErr w:type="spellEnd"/>
      <w:r w:rsidRPr="0015095A">
        <w:rPr>
          <w:rFonts w:cs="Times"/>
          <w:i/>
          <w:iCs/>
          <w:szCs w:val="20"/>
          <w:lang w:val="en-US" w:eastAsia="en-US"/>
        </w:rPr>
        <w:t xml:space="preserve"> </w:t>
      </w:r>
      <w:proofErr w:type="spellStart"/>
      <w:r w:rsidRPr="0015095A">
        <w:rPr>
          <w:rFonts w:cs="Times"/>
          <w:i/>
          <w:iCs/>
          <w:szCs w:val="20"/>
          <w:lang w:val="en-US" w:eastAsia="en-US"/>
        </w:rPr>
        <w:t>percorsi</w:t>
      </w:r>
      <w:proofErr w:type="spellEnd"/>
      <w:r w:rsidRPr="0015095A">
        <w:rPr>
          <w:rFonts w:cs="Helvetica"/>
          <w:lang w:val="en-US" w:eastAsia="en-US"/>
        </w:rPr>
        <w:t xml:space="preserve"> </w:t>
      </w:r>
      <w:r w:rsidRPr="0015095A">
        <w:rPr>
          <w:rFonts w:cs="Times"/>
          <w:i/>
          <w:iCs/>
          <w:szCs w:val="20"/>
          <w:lang w:val="en-US" w:eastAsia="en-US"/>
        </w:rPr>
        <w:t xml:space="preserve">di </w:t>
      </w:r>
      <w:proofErr w:type="spellStart"/>
      <w:r w:rsidRPr="0015095A">
        <w:rPr>
          <w:rFonts w:cs="Times"/>
          <w:i/>
          <w:iCs/>
          <w:szCs w:val="20"/>
          <w:lang w:val="en-US" w:eastAsia="en-US"/>
        </w:rPr>
        <w:t>cura</w:t>
      </w:r>
      <w:proofErr w:type="spellEnd"/>
      <w:r w:rsidRPr="0015095A">
        <w:rPr>
          <w:rFonts w:cs="Times"/>
          <w:i/>
          <w:iCs/>
          <w:szCs w:val="20"/>
          <w:lang w:val="en-US" w:eastAsia="en-US"/>
        </w:rPr>
        <w:t xml:space="preserve">, </w:t>
      </w:r>
      <w:proofErr w:type="spellStart"/>
      <w:r w:rsidRPr="0015095A">
        <w:rPr>
          <w:rFonts w:cs="Times"/>
          <w:iCs/>
          <w:szCs w:val="20"/>
          <w:lang w:val="en-US" w:eastAsia="en-US"/>
        </w:rPr>
        <w:t>Coordinamento</w:t>
      </w:r>
      <w:proofErr w:type="spellEnd"/>
      <w:r w:rsidRPr="0015095A">
        <w:rPr>
          <w:rFonts w:cs="Times"/>
          <w:iCs/>
          <w:szCs w:val="20"/>
          <w:lang w:val="en-US" w:eastAsia="en-US"/>
        </w:rPr>
        <w:t xml:space="preserve"> </w:t>
      </w:r>
      <w:proofErr w:type="spellStart"/>
      <w:r w:rsidRPr="0015095A">
        <w:rPr>
          <w:rFonts w:cs="Times"/>
          <w:iCs/>
          <w:szCs w:val="20"/>
          <w:lang w:val="en-US" w:eastAsia="en-US"/>
        </w:rPr>
        <w:t>Progetto</w:t>
      </w:r>
      <w:proofErr w:type="spellEnd"/>
      <w:r w:rsidRPr="0015095A">
        <w:rPr>
          <w:rFonts w:cs="Times"/>
          <w:iCs/>
          <w:szCs w:val="20"/>
          <w:lang w:val="en-US" w:eastAsia="en-US"/>
        </w:rPr>
        <w:t xml:space="preserve"> </w:t>
      </w:r>
      <w:proofErr w:type="spellStart"/>
      <w:r w:rsidRPr="0015095A">
        <w:rPr>
          <w:rFonts w:cs="Times"/>
          <w:iCs/>
          <w:szCs w:val="20"/>
          <w:lang w:val="en-US" w:eastAsia="en-US"/>
        </w:rPr>
        <w:t>Nazionale</w:t>
      </w:r>
      <w:proofErr w:type="spellEnd"/>
      <w:r w:rsidRPr="0015095A">
        <w:rPr>
          <w:rFonts w:cs="Times"/>
          <w:iCs/>
          <w:szCs w:val="20"/>
          <w:lang w:val="en-US" w:eastAsia="en-US"/>
        </w:rPr>
        <w:t xml:space="preserve"> PRIN 2008</w:t>
      </w:r>
      <w:r w:rsidRPr="0015095A">
        <w:rPr>
          <w:rFonts w:cs="Arial"/>
          <w:bCs/>
        </w:rPr>
        <w:t>.</w:t>
      </w:r>
    </w:p>
    <w:p w14:paraId="1C526C7C" w14:textId="77777777" w:rsidR="0015095A" w:rsidRPr="004B6578" w:rsidRDefault="0015095A" w:rsidP="001509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Arial"/>
          <w:bCs/>
        </w:rPr>
      </w:pPr>
    </w:p>
    <w:p w14:paraId="0218802F" w14:textId="7633C838" w:rsidR="0015095A" w:rsidRPr="0015095A" w:rsidRDefault="0015095A" w:rsidP="0015095A">
      <w:pPr>
        <w:pStyle w:val="Paragrafoelenco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Times"/>
          <w:iCs/>
          <w:szCs w:val="16"/>
          <w:lang w:val="en-US" w:eastAsia="en-US"/>
        </w:rPr>
      </w:pPr>
      <w:r>
        <w:rPr>
          <w:rFonts w:cs="Times"/>
          <w:i/>
          <w:iCs/>
          <w:szCs w:val="16"/>
          <w:lang w:val="en-US" w:eastAsia="en-US"/>
        </w:rPr>
        <w:t xml:space="preserve">  </w:t>
      </w:r>
      <w:proofErr w:type="spellStart"/>
      <w:r w:rsidRPr="0015095A">
        <w:rPr>
          <w:rFonts w:cs="Times"/>
          <w:i/>
          <w:iCs/>
          <w:szCs w:val="16"/>
          <w:lang w:val="en-US" w:eastAsia="en-US"/>
        </w:rPr>
        <w:t>Percorsi</w:t>
      </w:r>
      <w:proofErr w:type="spellEnd"/>
      <w:r w:rsidRPr="0015095A">
        <w:rPr>
          <w:rFonts w:cs="Times"/>
          <w:i/>
          <w:iCs/>
          <w:szCs w:val="16"/>
          <w:lang w:val="en-US" w:eastAsia="en-US"/>
        </w:rPr>
        <w:t xml:space="preserve"> di </w:t>
      </w:r>
      <w:proofErr w:type="spellStart"/>
      <w:r w:rsidRPr="0015095A">
        <w:rPr>
          <w:rFonts w:cs="Times"/>
          <w:i/>
          <w:iCs/>
          <w:szCs w:val="16"/>
          <w:lang w:val="en-US" w:eastAsia="en-US"/>
        </w:rPr>
        <w:t>cura</w:t>
      </w:r>
      <w:proofErr w:type="spellEnd"/>
      <w:r w:rsidRPr="0015095A">
        <w:rPr>
          <w:rFonts w:cs="Times"/>
          <w:i/>
          <w:iCs/>
          <w:szCs w:val="16"/>
          <w:lang w:val="en-US" w:eastAsia="en-US"/>
        </w:rPr>
        <w:t xml:space="preserve"> e </w:t>
      </w:r>
      <w:proofErr w:type="spellStart"/>
      <w:r w:rsidRPr="0015095A">
        <w:rPr>
          <w:rFonts w:cs="Times"/>
          <w:i/>
          <w:iCs/>
          <w:szCs w:val="16"/>
          <w:lang w:val="en-US" w:eastAsia="en-US"/>
        </w:rPr>
        <w:t>comunicazione</w:t>
      </w:r>
      <w:proofErr w:type="spellEnd"/>
      <w:r w:rsidRPr="0015095A">
        <w:rPr>
          <w:rFonts w:cs="Times"/>
          <w:i/>
          <w:iCs/>
          <w:szCs w:val="16"/>
          <w:lang w:val="en-US" w:eastAsia="en-US"/>
        </w:rPr>
        <w:t xml:space="preserve"> </w:t>
      </w:r>
      <w:proofErr w:type="spellStart"/>
      <w:proofErr w:type="gramStart"/>
      <w:r w:rsidRPr="0015095A">
        <w:rPr>
          <w:rFonts w:cs="Times"/>
          <w:i/>
          <w:iCs/>
          <w:szCs w:val="16"/>
          <w:lang w:val="en-US" w:eastAsia="en-US"/>
        </w:rPr>
        <w:t>della</w:t>
      </w:r>
      <w:proofErr w:type="spellEnd"/>
      <w:proofErr w:type="gramEnd"/>
      <w:r w:rsidRPr="0015095A">
        <w:rPr>
          <w:rFonts w:cs="Times"/>
          <w:i/>
          <w:iCs/>
          <w:szCs w:val="16"/>
          <w:lang w:val="en-US" w:eastAsia="en-US"/>
        </w:rPr>
        <w:t xml:space="preserve"> salute: </w:t>
      </w:r>
      <w:proofErr w:type="spellStart"/>
      <w:r w:rsidRPr="0015095A">
        <w:rPr>
          <w:rFonts w:cs="Times"/>
          <w:i/>
          <w:iCs/>
          <w:szCs w:val="16"/>
          <w:lang w:val="en-US" w:eastAsia="en-US"/>
        </w:rPr>
        <w:t>interventi</w:t>
      </w:r>
      <w:proofErr w:type="spellEnd"/>
      <w:r w:rsidRPr="0015095A">
        <w:rPr>
          <w:rFonts w:cs="Times"/>
          <w:i/>
          <w:iCs/>
          <w:szCs w:val="16"/>
          <w:lang w:val="en-US" w:eastAsia="en-US"/>
        </w:rPr>
        <w:t xml:space="preserve"> di </w:t>
      </w:r>
      <w:proofErr w:type="spellStart"/>
      <w:r w:rsidRPr="0015095A">
        <w:rPr>
          <w:rFonts w:cs="Times"/>
          <w:i/>
          <w:iCs/>
          <w:szCs w:val="16"/>
          <w:lang w:val="en-US" w:eastAsia="en-US"/>
        </w:rPr>
        <w:t>supporto</w:t>
      </w:r>
      <w:proofErr w:type="spellEnd"/>
      <w:r w:rsidRPr="0015095A">
        <w:rPr>
          <w:rFonts w:cs="Times"/>
          <w:i/>
          <w:iCs/>
          <w:szCs w:val="16"/>
          <w:lang w:val="en-US" w:eastAsia="en-US"/>
        </w:rPr>
        <w:t xml:space="preserve"> </w:t>
      </w:r>
      <w:proofErr w:type="spellStart"/>
      <w:r w:rsidRPr="0015095A">
        <w:rPr>
          <w:rFonts w:cs="Times"/>
          <w:i/>
          <w:iCs/>
          <w:szCs w:val="16"/>
          <w:lang w:val="en-US" w:eastAsia="en-US"/>
        </w:rPr>
        <w:t>alle</w:t>
      </w:r>
      <w:proofErr w:type="spellEnd"/>
      <w:r w:rsidRPr="0015095A">
        <w:rPr>
          <w:rFonts w:cs="Times"/>
          <w:i/>
          <w:iCs/>
          <w:szCs w:val="16"/>
          <w:lang w:val="en-US" w:eastAsia="en-US"/>
        </w:rPr>
        <w:t xml:space="preserve"> </w:t>
      </w:r>
      <w:proofErr w:type="spellStart"/>
      <w:r w:rsidRPr="0015095A">
        <w:rPr>
          <w:rFonts w:cs="Times"/>
          <w:i/>
          <w:iCs/>
          <w:szCs w:val="16"/>
          <w:lang w:val="en-US" w:eastAsia="en-US"/>
        </w:rPr>
        <w:t>competenze</w:t>
      </w:r>
      <w:proofErr w:type="spellEnd"/>
      <w:r w:rsidRPr="0015095A">
        <w:rPr>
          <w:rFonts w:cs="Times"/>
          <w:i/>
          <w:iCs/>
          <w:szCs w:val="16"/>
          <w:lang w:val="en-US" w:eastAsia="en-US"/>
        </w:rPr>
        <w:t xml:space="preserve"> </w:t>
      </w:r>
      <w:proofErr w:type="spellStart"/>
      <w:r w:rsidRPr="0015095A">
        <w:rPr>
          <w:rFonts w:cs="Times"/>
          <w:i/>
          <w:iCs/>
          <w:szCs w:val="16"/>
          <w:lang w:val="en-US" w:eastAsia="en-US"/>
        </w:rPr>
        <w:t>dei</w:t>
      </w:r>
      <w:proofErr w:type="spellEnd"/>
      <w:r w:rsidRPr="0015095A">
        <w:rPr>
          <w:rFonts w:cs="Times"/>
          <w:i/>
          <w:iCs/>
          <w:szCs w:val="16"/>
          <w:lang w:val="en-US" w:eastAsia="en-US"/>
        </w:rPr>
        <w:t xml:space="preserve"> </w:t>
      </w:r>
      <w:proofErr w:type="spellStart"/>
      <w:r w:rsidRPr="0015095A">
        <w:rPr>
          <w:rFonts w:cs="Times"/>
          <w:i/>
          <w:iCs/>
          <w:szCs w:val="16"/>
          <w:lang w:val="en-US" w:eastAsia="en-US"/>
        </w:rPr>
        <w:t>pazienti</w:t>
      </w:r>
      <w:proofErr w:type="spellEnd"/>
      <w:r w:rsidRPr="0015095A">
        <w:rPr>
          <w:rFonts w:cs="Times"/>
          <w:i/>
          <w:iCs/>
          <w:szCs w:val="16"/>
          <w:lang w:val="en-US" w:eastAsia="en-US"/>
        </w:rPr>
        <w:t xml:space="preserve"> </w:t>
      </w:r>
      <w:proofErr w:type="spellStart"/>
      <w:r w:rsidRPr="0015095A">
        <w:rPr>
          <w:rFonts w:cs="Times"/>
          <w:i/>
          <w:iCs/>
          <w:szCs w:val="16"/>
          <w:lang w:val="en-US" w:eastAsia="en-US"/>
        </w:rPr>
        <w:t>negli</w:t>
      </w:r>
      <w:proofErr w:type="spellEnd"/>
      <w:r w:rsidRPr="0015095A">
        <w:rPr>
          <w:rFonts w:cs="Times"/>
          <w:i/>
          <w:iCs/>
          <w:szCs w:val="16"/>
          <w:lang w:val="en-US" w:eastAsia="en-US"/>
        </w:rPr>
        <w:t xml:space="preserve"> </w:t>
      </w:r>
      <w:proofErr w:type="spellStart"/>
      <w:r w:rsidRPr="0015095A">
        <w:rPr>
          <w:rFonts w:cs="Times"/>
          <w:i/>
          <w:iCs/>
          <w:szCs w:val="16"/>
          <w:lang w:val="en-US" w:eastAsia="en-US"/>
        </w:rPr>
        <w:t>ambienti</w:t>
      </w:r>
      <w:proofErr w:type="spellEnd"/>
      <w:r w:rsidRPr="0015095A">
        <w:rPr>
          <w:rFonts w:cs="Times"/>
          <w:i/>
          <w:iCs/>
          <w:szCs w:val="16"/>
          <w:lang w:val="en-US" w:eastAsia="en-US"/>
        </w:rPr>
        <w:t xml:space="preserve"> </w:t>
      </w:r>
      <w:proofErr w:type="spellStart"/>
      <w:r w:rsidRPr="0015095A">
        <w:rPr>
          <w:rFonts w:cs="Times"/>
          <w:i/>
          <w:iCs/>
          <w:szCs w:val="16"/>
          <w:lang w:val="en-US" w:eastAsia="en-US"/>
        </w:rPr>
        <w:t>sanitari</w:t>
      </w:r>
      <w:proofErr w:type="spellEnd"/>
      <w:r w:rsidRPr="0015095A">
        <w:rPr>
          <w:rFonts w:cs="Times"/>
          <w:i/>
          <w:iCs/>
          <w:szCs w:val="16"/>
          <w:lang w:val="en-US" w:eastAsia="en-US"/>
        </w:rPr>
        <w:t xml:space="preserve"> e </w:t>
      </w:r>
      <w:proofErr w:type="spellStart"/>
      <w:r w:rsidRPr="0015095A">
        <w:rPr>
          <w:rFonts w:cs="Times"/>
          <w:i/>
          <w:iCs/>
          <w:szCs w:val="16"/>
          <w:lang w:val="en-US" w:eastAsia="en-US"/>
        </w:rPr>
        <w:t>nello</w:t>
      </w:r>
      <w:proofErr w:type="spellEnd"/>
      <w:r w:rsidRPr="0015095A">
        <w:rPr>
          <w:rFonts w:cs="Times"/>
          <w:i/>
          <w:iCs/>
          <w:szCs w:val="16"/>
          <w:lang w:val="en-US" w:eastAsia="en-US"/>
        </w:rPr>
        <w:t xml:space="preserve"> </w:t>
      </w:r>
      <w:proofErr w:type="spellStart"/>
      <w:r w:rsidRPr="0015095A">
        <w:rPr>
          <w:rFonts w:cs="Times"/>
          <w:i/>
          <w:iCs/>
          <w:szCs w:val="16"/>
          <w:lang w:val="en-US" w:eastAsia="en-US"/>
        </w:rPr>
        <w:t>spazio</w:t>
      </w:r>
      <w:proofErr w:type="spellEnd"/>
      <w:r w:rsidRPr="0015095A">
        <w:rPr>
          <w:rFonts w:cs="Times"/>
          <w:i/>
          <w:iCs/>
          <w:szCs w:val="16"/>
          <w:lang w:val="en-US" w:eastAsia="en-US"/>
        </w:rPr>
        <w:t xml:space="preserve"> web, </w:t>
      </w:r>
      <w:proofErr w:type="spellStart"/>
      <w:r w:rsidRPr="0015095A">
        <w:rPr>
          <w:rFonts w:cs="Times"/>
          <w:iCs/>
          <w:szCs w:val="16"/>
          <w:lang w:val="en-US" w:eastAsia="en-US"/>
        </w:rPr>
        <w:t>Coordinamento</w:t>
      </w:r>
      <w:proofErr w:type="spellEnd"/>
      <w:r w:rsidRPr="0015095A">
        <w:rPr>
          <w:rFonts w:cs="Times"/>
          <w:iCs/>
          <w:szCs w:val="16"/>
          <w:lang w:val="en-US" w:eastAsia="en-US"/>
        </w:rPr>
        <w:t xml:space="preserve"> </w:t>
      </w:r>
      <w:proofErr w:type="spellStart"/>
      <w:r w:rsidRPr="0015095A">
        <w:rPr>
          <w:rFonts w:cs="Times"/>
          <w:iCs/>
          <w:szCs w:val="16"/>
          <w:lang w:val="en-US" w:eastAsia="en-US"/>
        </w:rPr>
        <w:t>Progetto</w:t>
      </w:r>
      <w:proofErr w:type="spellEnd"/>
      <w:r w:rsidRPr="0015095A">
        <w:rPr>
          <w:rFonts w:cs="Times"/>
          <w:iCs/>
          <w:szCs w:val="16"/>
          <w:lang w:val="en-US" w:eastAsia="en-US"/>
        </w:rPr>
        <w:t xml:space="preserve"> </w:t>
      </w:r>
      <w:proofErr w:type="spellStart"/>
      <w:r w:rsidRPr="0015095A">
        <w:rPr>
          <w:rFonts w:cs="Times"/>
          <w:iCs/>
          <w:szCs w:val="16"/>
          <w:lang w:val="en-US" w:eastAsia="en-US"/>
        </w:rPr>
        <w:t>Unità</w:t>
      </w:r>
      <w:proofErr w:type="spellEnd"/>
      <w:r w:rsidRPr="0015095A">
        <w:rPr>
          <w:rFonts w:cs="Times"/>
          <w:iCs/>
          <w:szCs w:val="16"/>
          <w:lang w:val="en-US" w:eastAsia="en-US"/>
        </w:rPr>
        <w:t xml:space="preserve"> Locale </w:t>
      </w:r>
      <w:proofErr w:type="spellStart"/>
      <w:r w:rsidRPr="0015095A">
        <w:rPr>
          <w:rFonts w:cs="Times"/>
          <w:iCs/>
          <w:szCs w:val="16"/>
          <w:lang w:val="en-US" w:eastAsia="en-US"/>
        </w:rPr>
        <w:t>UniFE</w:t>
      </w:r>
      <w:proofErr w:type="spellEnd"/>
      <w:r w:rsidRPr="0015095A">
        <w:rPr>
          <w:rFonts w:cs="Times"/>
          <w:iCs/>
          <w:szCs w:val="16"/>
          <w:lang w:val="en-US" w:eastAsia="en-US"/>
        </w:rPr>
        <w:t>, PRIN 2008.</w:t>
      </w:r>
    </w:p>
    <w:p w14:paraId="212A7FDF" w14:textId="77777777" w:rsidR="0015095A" w:rsidRPr="00A2608F" w:rsidRDefault="0015095A" w:rsidP="00A2608F">
      <w:pPr>
        <w:rPr>
          <w:rFonts w:cs="Times New Roman"/>
        </w:rPr>
      </w:pPr>
    </w:p>
    <w:p w14:paraId="02386E71" w14:textId="77777777" w:rsidR="00321EF0" w:rsidRDefault="00321EF0" w:rsidP="0015095A">
      <w:pPr>
        <w:pStyle w:val="Paragrafoelenco"/>
        <w:numPr>
          <w:ilvl w:val="0"/>
          <w:numId w:val="6"/>
        </w:numPr>
        <w:rPr>
          <w:rFonts w:cs="Times New Roman"/>
        </w:rPr>
      </w:pPr>
      <w:proofErr w:type="gramStart"/>
      <w:r w:rsidRPr="0015095A">
        <w:rPr>
          <w:rFonts w:cs="Times New Roman"/>
          <w:i/>
        </w:rPr>
        <w:t>Pratiche di cura familiari e qualità del Servizio di Assistenza Domiciliare Integrata nella Provincia di Ferrara</w:t>
      </w:r>
      <w:r w:rsidRPr="0015095A">
        <w:rPr>
          <w:rFonts w:cs="Times New Roman"/>
        </w:rPr>
        <w:t>, AUSL di Ferrara, 2009.</w:t>
      </w:r>
      <w:proofErr w:type="gramEnd"/>
    </w:p>
    <w:p w14:paraId="606E0443" w14:textId="77777777" w:rsidR="0015095A" w:rsidRPr="00285FDB" w:rsidRDefault="0015095A" w:rsidP="00285FDB">
      <w:pPr>
        <w:rPr>
          <w:rFonts w:cs="Times New Roman"/>
        </w:rPr>
      </w:pPr>
    </w:p>
    <w:p w14:paraId="401CC3B4" w14:textId="77777777" w:rsidR="00FF47D6" w:rsidRDefault="00321EF0" w:rsidP="00FF47D6">
      <w:pPr>
        <w:pStyle w:val="Paragrafoelenco"/>
        <w:numPr>
          <w:ilvl w:val="0"/>
          <w:numId w:val="6"/>
        </w:numPr>
        <w:ind w:left="641" w:hanging="357"/>
        <w:rPr>
          <w:rFonts w:cs="Times New Roman"/>
        </w:rPr>
      </w:pPr>
      <w:proofErr w:type="gramStart"/>
      <w:r w:rsidRPr="0015095A">
        <w:rPr>
          <w:rFonts w:cs="Times New Roman"/>
          <w:i/>
        </w:rPr>
        <w:t>Identità e prospettive del fisioterapista</w:t>
      </w:r>
      <w:r w:rsidRPr="0015095A">
        <w:rPr>
          <w:rFonts w:cs="Times New Roman"/>
        </w:rPr>
        <w:t xml:space="preserve">, </w:t>
      </w:r>
      <w:r w:rsidR="00BE67A5">
        <w:rPr>
          <w:rFonts w:cs="Times New Roman"/>
        </w:rPr>
        <w:t xml:space="preserve">Laboratorio Paracelso-Università di Ferrara e </w:t>
      </w:r>
      <w:r w:rsidRPr="0015095A">
        <w:rPr>
          <w:rFonts w:cs="Times New Roman"/>
        </w:rPr>
        <w:t>Associazione Italiana dei Fisioterapisti, 2010-2012</w:t>
      </w:r>
      <w:proofErr w:type="gramEnd"/>
      <w:r w:rsidRPr="0015095A">
        <w:rPr>
          <w:rFonts w:cs="Times New Roman"/>
        </w:rPr>
        <w:t xml:space="preserve"> (Parte I, Parte II, Parte III, Parte IV)</w:t>
      </w:r>
    </w:p>
    <w:p w14:paraId="708E1510" w14:textId="77777777" w:rsidR="00FF47D6" w:rsidRPr="00FF47D6" w:rsidRDefault="00FF47D6" w:rsidP="00FF47D6">
      <w:pPr>
        <w:rPr>
          <w:rFonts w:cs="Times New Roman"/>
          <w:i/>
        </w:rPr>
      </w:pPr>
    </w:p>
    <w:p w14:paraId="53658BC5" w14:textId="2A8CA476" w:rsidR="00BE67A5" w:rsidRPr="00FF47D6" w:rsidRDefault="00BE67A5" w:rsidP="00FF47D6">
      <w:pPr>
        <w:pStyle w:val="Paragrafoelenco"/>
        <w:numPr>
          <w:ilvl w:val="0"/>
          <w:numId w:val="6"/>
        </w:numPr>
        <w:rPr>
          <w:rFonts w:cs="Times New Roman"/>
        </w:rPr>
      </w:pPr>
      <w:r w:rsidRPr="00FF47D6">
        <w:rPr>
          <w:rFonts w:cs="Times New Roman"/>
          <w:i/>
        </w:rPr>
        <w:t>Identità, riconoscimento e professionalità dell’Operatore Shiatsu in Italia</w:t>
      </w:r>
      <w:r w:rsidRPr="00FF47D6">
        <w:rPr>
          <w:rFonts w:cs="Times New Roman"/>
          <w:i/>
        </w:rPr>
        <w:t>,</w:t>
      </w:r>
    </w:p>
    <w:p w14:paraId="77B433A3" w14:textId="2EB6FB35" w:rsidR="00BE67A5" w:rsidRPr="00BE67A5" w:rsidRDefault="00BE67A5" w:rsidP="00BE67A5">
      <w:pPr>
        <w:pStyle w:val="Paragrafoelenco"/>
        <w:ind w:left="644"/>
        <w:jc w:val="both"/>
        <w:rPr>
          <w:rFonts w:cs="Times New Roman"/>
          <w:i/>
        </w:rPr>
      </w:pPr>
      <w:r w:rsidRPr="00BE67A5">
        <w:rPr>
          <w:rFonts w:cs="Times New Roman"/>
        </w:rPr>
        <w:t>“</w:t>
      </w:r>
      <w:r w:rsidRPr="00BE67A5">
        <w:rPr>
          <w:rFonts w:cs="Times New Roman"/>
        </w:rPr>
        <w:t>Parte I</w:t>
      </w:r>
      <w:proofErr w:type="gramStart"/>
      <w:r w:rsidRPr="00BE67A5">
        <w:rPr>
          <w:rFonts w:cs="Times New Roman"/>
        </w:rPr>
        <w:t xml:space="preserve">  </w:t>
      </w:r>
      <w:proofErr w:type="gramEnd"/>
      <w:r w:rsidRPr="00BE67A5">
        <w:rPr>
          <w:rFonts w:cs="Times New Roman"/>
        </w:rPr>
        <w:t xml:space="preserve">- </w:t>
      </w:r>
      <w:r w:rsidRPr="00BE67A5">
        <w:rPr>
          <w:rFonts w:cs="Times New Roman"/>
        </w:rPr>
        <w:t>Analisi di sfondo della professione di operatore shiatsu nel contesto italiano ed europeo</w:t>
      </w:r>
      <w:r w:rsidRPr="00BE67A5">
        <w:rPr>
          <w:rFonts w:cs="Times New Roman"/>
        </w:rPr>
        <w:t>”,</w:t>
      </w:r>
      <w:r>
        <w:rPr>
          <w:rFonts w:cs="Times New Roman"/>
          <w:i/>
        </w:rPr>
        <w:t xml:space="preserve"> </w:t>
      </w:r>
      <w:r>
        <w:rPr>
          <w:rFonts w:cs="Times New Roman"/>
        </w:rPr>
        <w:t xml:space="preserve">Laboratorio Paracelso-Università di Ferrara e </w:t>
      </w:r>
      <w:r>
        <w:rPr>
          <w:rFonts w:cs="Times New Roman"/>
        </w:rPr>
        <w:t>Federazione Italiana Shiatsu Operatori e Insegnanti, luglio 2015.</w:t>
      </w:r>
    </w:p>
    <w:p w14:paraId="572DD971" w14:textId="77777777" w:rsidR="00BE67A5" w:rsidRDefault="00BE67A5" w:rsidP="00BE67A5">
      <w:pPr>
        <w:pStyle w:val="Paragrafoelenco"/>
        <w:ind w:left="644"/>
      </w:pPr>
    </w:p>
    <w:p w14:paraId="14AE3F76" w14:textId="77777777" w:rsidR="00BE67A5" w:rsidRDefault="00BE67A5" w:rsidP="00FF47D6">
      <w:pPr>
        <w:pStyle w:val="Paragrafoelenco"/>
        <w:numPr>
          <w:ilvl w:val="0"/>
          <w:numId w:val="6"/>
        </w:numPr>
        <w:jc w:val="both"/>
        <w:rPr>
          <w:rFonts w:cs="Times New Roman"/>
          <w:i/>
        </w:rPr>
      </w:pPr>
      <w:bookmarkStart w:id="0" w:name="_GoBack"/>
      <w:bookmarkEnd w:id="0"/>
      <w:r w:rsidRPr="00BE67A5">
        <w:rPr>
          <w:rFonts w:cs="Times New Roman"/>
          <w:i/>
        </w:rPr>
        <w:t>Identità, riconoscimento e professionalità dell’Operatore Shiatsu in Italia</w:t>
      </w:r>
      <w:r>
        <w:rPr>
          <w:rFonts w:cs="Times New Roman"/>
          <w:i/>
        </w:rPr>
        <w:t xml:space="preserve">, </w:t>
      </w:r>
    </w:p>
    <w:p w14:paraId="5A7D1969" w14:textId="7BC55FF1" w:rsidR="00BE67A5" w:rsidRPr="00BE67A5" w:rsidRDefault="00BE67A5" w:rsidP="00BE67A5">
      <w:pPr>
        <w:pStyle w:val="Paragrafoelenco"/>
        <w:spacing w:after="120"/>
        <w:ind w:left="644"/>
        <w:jc w:val="both"/>
        <w:rPr>
          <w:rFonts w:cs="Times New Roman"/>
          <w:i/>
        </w:rPr>
      </w:pPr>
      <w:r w:rsidRPr="00BE67A5">
        <w:rPr>
          <w:rFonts w:cs="Times New Roman"/>
        </w:rPr>
        <w:t>“Parte I</w:t>
      </w:r>
      <w:r w:rsidRPr="00BE67A5">
        <w:rPr>
          <w:rFonts w:cs="Times New Roman"/>
        </w:rPr>
        <w:t>I</w:t>
      </w:r>
      <w:proofErr w:type="gramStart"/>
      <w:r w:rsidRPr="00BE67A5">
        <w:rPr>
          <w:rFonts w:cs="Times New Roman"/>
        </w:rPr>
        <w:t xml:space="preserve">  </w:t>
      </w:r>
      <w:proofErr w:type="gramEnd"/>
      <w:r w:rsidRPr="00BE67A5">
        <w:rPr>
          <w:rFonts w:cs="Times New Roman"/>
        </w:rPr>
        <w:t>- L’operatore shiatsu: una figura in evoluzione in prospettiva europea”,</w:t>
      </w:r>
      <w:r w:rsidRPr="00BE67A5">
        <w:rPr>
          <w:rFonts w:cs="Times New Roman"/>
          <w:i/>
        </w:rPr>
        <w:t xml:space="preserve"> </w:t>
      </w:r>
      <w:r w:rsidRPr="00BE67A5">
        <w:rPr>
          <w:rFonts w:cs="Times New Roman"/>
        </w:rPr>
        <w:t>Laboratorio Paracelso-Università di Ferrara e Federazione Italiana Shiatsu Operatori e Insegnanti, luglio 2015.</w:t>
      </w:r>
    </w:p>
    <w:p w14:paraId="0667FF14" w14:textId="77777777" w:rsidR="00263A7D" w:rsidRPr="00A2608F" w:rsidRDefault="00263A7D" w:rsidP="00A2608F">
      <w:pPr>
        <w:rPr>
          <w:rFonts w:cs="Times New Roman"/>
        </w:rPr>
      </w:pPr>
    </w:p>
    <w:p w14:paraId="5EB16686" w14:textId="77777777" w:rsidR="00263A7D" w:rsidRPr="00A2608F" w:rsidRDefault="00263A7D" w:rsidP="00A2608F">
      <w:pPr>
        <w:rPr>
          <w:rFonts w:cs="Times New Roman"/>
        </w:rPr>
      </w:pPr>
    </w:p>
    <w:p w14:paraId="56B70EBA" w14:textId="5A6AE2B2" w:rsidR="00263A7D" w:rsidRDefault="00A34C1D" w:rsidP="00A2608F">
      <w:pPr>
        <w:rPr>
          <w:rFonts w:cs="Times New Roman"/>
        </w:rPr>
      </w:pPr>
      <w:r>
        <w:rPr>
          <w:rFonts w:cs="Times New Roman"/>
        </w:rPr>
        <w:t>INTERVENTI E</w:t>
      </w:r>
      <w:r w:rsidR="00263A7D" w:rsidRPr="00A2608F">
        <w:rPr>
          <w:rFonts w:cs="Times New Roman"/>
        </w:rPr>
        <w:t xml:space="preserve"> RECENSIONI</w:t>
      </w:r>
    </w:p>
    <w:p w14:paraId="6EAA494E" w14:textId="77777777" w:rsidR="00A34C1D" w:rsidRPr="00A2608F" w:rsidRDefault="00A34C1D" w:rsidP="00A2608F">
      <w:pPr>
        <w:rPr>
          <w:rFonts w:cs="Times New Roman"/>
        </w:rPr>
      </w:pPr>
    </w:p>
    <w:p w14:paraId="47BCCC90" w14:textId="1ECCD1B2" w:rsidR="00263A7D" w:rsidRPr="00A34C1D" w:rsidRDefault="00A34C1D" w:rsidP="00A34C1D">
      <w:pPr>
        <w:pStyle w:val="Paragrafoelenco"/>
        <w:numPr>
          <w:ilvl w:val="0"/>
          <w:numId w:val="8"/>
        </w:numPr>
        <w:rPr>
          <w:rFonts w:cs="Times New Roman"/>
        </w:rPr>
      </w:pPr>
      <w:r w:rsidRPr="00A34C1D">
        <w:rPr>
          <w:rFonts w:cs="Times New Roman"/>
        </w:rPr>
        <w:t>Recensione</w:t>
      </w:r>
      <w:r w:rsidR="00263A7D" w:rsidRPr="00A34C1D">
        <w:rPr>
          <w:rFonts w:cs="Times New Roman"/>
        </w:rPr>
        <w:t xml:space="preserve"> al volume di A. </w:t>
      </w:r>
      <w:proofErr w:type="spellStart"/>
      <w:r w:rsidR="00263A7D" w:rsidRPr="00A34C1D">
        <w:rPr>
          <w:rFonts w:cs="Times New Roman"/>
        </w:rPr>
        <w:t>Scivoletto</w:t>
      </w:r>
      <w:proofErr w:type="spellEnd"/>
      <w:r w:rsidR="00263A7D" w:rsidRPr="00A34C1D">
        <w:rPr>
          <w:rFonts w:cs="Times New Roman"/>
        </w:rPr>
        <w:t xml:space="preserve">, </w:t>
      </w:r>
      <w:r w:rsidR="00263A7D" w:rsidRPr="002B021F">
        <w:rPr>
          <w:rFonts w:cs="Times New Roman"/>
          <w:i/>
        </w:rPr>
        <w:t>Una questione meridionale. Le grotte abitate di Modica</w:t>
      </w:r>
      <w:r w:rsidR="002B021F">
        <w:rPr>
          <w:rFonts w:cs="Times New Roman"/>
        </w:rPr>
        <w:t>,</w:t>
      </w:r>
      <w:r w:rsidR="00263A7D" w:rsidRPr="00A34C1D">
        <w:rPr>
          <w:rFonts w:cs="Times New Roman"/>
        </w:rPr>
        <w:t xml:space="preserve"> Franco Angeli Editore, Milano, 1973: in </w:t>
      </w:r>
      <w:r w:rsidR="00263A7D" w:rsidRPr="00A34C1D">
        <w:rPr>
          <w:rFonts w:cs="Times New Roman"/>
          <w:i/>
        </w:rPr>
        <w:t>La Critica sociologica</w:t>
      </w:r>
      <w:r w:rsidR="00263A7D" w:rsidRPr="00A34C1D">
        <w:rPr>
          <w:rFonts w:cs="Times New Roman"/>
        </w:rPr>
        <w:t xml:space="preserve">, </w:t>
      </w:r>
      <w:proofErr w:type="gramStart"/>
      <w:r w:rsidR="00263A7D" w:rsidRPr="00A34C1D">
        <w:rPr>
          <w:rFonts w:cs="Times New Roman"/>
        </w:rPr>
        <w:t>35</w:t>
      </w:r>
      <w:proofErr w:type="gramEnd"/>
      <w:r w:rsidR="00263A7D" w:rsidRPr="00A34C1D">
        <w:rPr>
          <w:rFonts w:cs="Times New Roman"/>
        </w:rPr>
        <w:t>, aut. 1975 (pp. 199-200).</w:t>
      </w:r>
    </w:p>
    <w:p w14:paraId="310085BB" w14:textId="77777777" w:rsidR="00263A7D" w:rsidRPr="00A2608F" w:rsidRDefault="00263A7D" w:rsidP="00A2608F">
      <w:pPr>
        <w:rPr>
          <w:rFonts w:cs="Times New Roman"/>
        </w:rPr>
      </w:pPr>
    </w:p>
    <w:p w14:paraId="7C173377" w14:textId="6B789478" w:rsidR="00263A7D" w:rsidRPr="00A34C1D" w:rsidRDefault="00263A7D" w:rsidP="00A34C1D">
      <w:pPr>
        <w:pStyle w:val="Paragrafoelenco"/>
        <w:numPr>
          <w:ilvl w:val="0"/>
          <w:numId w:val="8"/>
        </w:numPr>
        <w:rPr>
          <w:rFonts w:cs="Times New Roman"/>
        </w:rPr>
      </w:pPr>
      <w:proofErr w:type="gramStart"/>
      <w:r w:rsidRPr="00A34C1D">
        <w:rPr>
          <w:rFonts w:cs="Times New Roman"/>
        </w:rPr>
        <w:t xml:space="preserve">Lo stato e la sua famiglia, recensione al volume a cura di L. Balbo e R. </w:t>
      </w:r>
      <w:proofErr w:type="spellStart"/>
      <w:r w:rsidRPr="00A34C1D">
        <w:rPr>
          <w:rFonts w:cs="Times New Roman"/>
        </w:rPr>
        <w:t>Siebert</w:t>
      </w:r>
      <w:proofErr w:type="spellEnd"/>
      <w:r w:rsidRPr="00A34C1D">
        <w:rPr>
          <w:rFonts w:cs="Times New Roman"/>
        </w:rPr>
        <w:t>-</w:t>
      </w:r>
      <w:proofErr w:type="gramEnd"/>
      <w:r w:rsidRPr="00A34C1D">
        <w:rPr>
          <w:rFonts w:cs="Times New Roman"/>
        </w:rPr>
        <w:t>Zahar,</w:t>
      </w:r>
      <w:r w:rsidR="00A34C1D" w:rsidRPr="00A34C1D">
        <w:rPr>
          <w:rFonts w:cs="Times New Roman"/>
        </w:rPr>
        <w:t xml:space="preserve"> </w:t>
      </w:r>
      <w:r w:rsidRPr="00A34C1D">
        <w:rPr>
          <w:rFonts w:cs="Times New Roman"/>
          <w:i/>
        </w:rPr>
        <w:t xml:space="preserve">Interferenze. </w:t>
      </w:r>
      <w:proofErr w:type="gramStart"/>
      <w:r w:rsidRPr="00A34C1D">
        <w:rPr>
          <w:rFonts w:cs="Times New Roman"/>
          <w:i/>
        </w:rPr>
        <w:t>Lo stato, la vita familiare, la vita privata</w:t>
      </w:r>
      <w:proofErr w:type="gramEnd"/>
      <w:r w:rsidRPr="00A34C1D">
        <w:rPr>
          <w:rFonts w:cs="Times New Roman"/>
        </w:rPr>
        <w:t xml:space="preserve">. </w:t>
      </w:r>
      <w:proofErr w:type="gramStart"/>
      <w:r w:rsidRPr="00A34C1D">
        <w:rPr>
          <w:rFonts w:cs="Times New Roman"/>
        </w:rPr>
        <w:t xml:space="preserve">Feltrinelli, Milano, 1979: in </w:t>
      </w:r>
      <w:r w:rsidRPr="00A34C1D">
        <w:rPr>
          <w:rFonts w:cs="Times New Roman"/>
          <w:i/>
        </w:rPr>
        <w:t>Contrappunti di scrittura</w:t>
      </w:r>
      <w:r w:rsidRPr="00A34C1D">
        <w:rPr>
          <w:rFonts w:cs="Times New Roman"/>
        </w:rPr>
        <w:t xml:space="preserve">, I, 1, </w:t>
      </w:r>
      <w:proofErr w:type="spellStart"/>
      <w:r w:rsidRPr="00A34C1D">
        <w:rPr>
          <w:rFonts w:cs="Times New Roman"/>
        </w:rPr>
        <w:t>mag</w:t>
      </w:r>
      <w:proofErr w:type="spellEnd"/>
      <w:r w:rsidRPr="00A34C1D">
        <w:rPr>
          <w:rFonts w:cs="Times New Roman"/>
        </w:rPr>
        <w:t>.-</w:t>
      </w:r>
      <w:proofErr w:type="spellStart"/>
      <w:r w:rsidRPr="00A34C1D">
        <w:rPr>
          <w:rFonts w:cs="Times New Roman"/>
        </w:rPr>
        <w:t>giu</w:t>
      </w:r>
      <w:proofErr w:type="spellEnd"/>
      <w:r w:rsidRPr="00A34C1D">
        <w:rPr>
          <w:rFonts w:cs="Times New Roman"/>
        </w:rPr>
        <w:t>. 1980 (pp. 31-32).</w:t>
      </w:r>
      <w:proofErr w:type="gramEnd"/>
    </w:p>
    <w:p w14:paraId="211E68F3" w14:textId="77777777" w:rsidR="00263A7D" w:rsidRPr="00A2608F" w:rsidRDefault="00263A7D" w:rsidP="00A2608F">
      <w:pPr>
        <w:rPr>
          <w:rFonts w:cs="Times New Roman"/>
        </w:rPr>
      </w:pPr>
    </w:p>
    <w:p w14:paraId="26ACEA8D" w14:textId="3FC97598" w:rsidR="00263A7D" w:rsidRPr="00A34C1D" w:rsidRDefault="00263A7D" w:rsidP="00A34C1D">
      <w:pPr>
        <w:pStyle w:val="Paragrafoelenco"/>
        <w:numPr>
          <w:ilvl w:val="0"/>
          <w:numId w:val="8"/>
        </w:numPr>
        <w:rPr>
          <w:rFonts w:cs="Times New Roman"/>
        </w:rPr>
      </w:pPr>
      <w:proofErr w:type="gramStart"/>
      <w:r w:rsidRPr="00A34C1D">
        <w:rPr>
          <w:rFonts w:cs="Times New Roman"/>
        </w:rPr>
        <w:t xml:space="preserve">Sul concetto di riproduzione sociale, intervento al Convegno "Consenso e conflitto nella società contemporanea" (Roma, 1982): in </w:t>
      </w:r>
      <w:r w:rsidRPr="00A34C1D">
        <w:rPr>
          <w:rFonts w:cs="Times New Roman"/>
          <w:i/>
        </w:rPr>
        <w:t xml:space="preserve">Atti </w:t>
      </w:r>
      <w:r w:rsidRPr="00A34C1D">
        <w:rPr>
          <w:rFonts w:cs="Times New Roman"/>
        </w:rPr>
        <w:t>a cura</w:t>
      </w:r>
      <w:proofErr w:type="gramEnd"/>
      <w:r w:rsidRPr="00A34C1D">
        <w:rPr>
          <w:rFonts w:cs="Times New Roman"/>
        </w:rPr>
        <w:t xml:space="preserve"> di G. </w:t>
      </w:r>
      <w:proofErr w:type="spellStart"/>
      <w:r w:rsidRPr="00A34C1D">
        <w:rPr>
          <w:rFonts w:cs="Times New Roman"/>
        </w:rPr>
        <w:t>Statera</w:t>
      </w:r>
      <w:proofErr w:type="spellEnd"/>
      <w:r w:rsidRPr="00A34C1D">
        <w:rPr>
          <w:rFonts w:cs="Times New Roman"/>
        </w:rPr>
        <w:t>, Franco Angeli, Milano, 1982 (pp.309-12).</w:t>
      </w:r>
    </w:p>
    <w:p w14:paraId="52AEE682" w14:textId="77777777" w:rsidR="00263A7D" w:rsidRPr="00A2608F" w:rsidRDefault="00263A7D" w:rsidP="00A2608F">
      <w:pPr>
        <w:rPr>
          <w:rFonts w:cs="Times New Roman"/>
        </w:rPr>
      </w:pPr>
    </w:p>
    <w:p w14:paraId="1ACDE76A" w14:textId="479ED596" w:rsidR="00263A7D" w:rsidRPr="00A34C1D" w:rsidRDefault="00263A7D" w:rsidP="00A34C1D">
      <w:pPr>
        <w:pStyle w:val="Paragrafoelenco"/>
        <w:numPr>
          <w:ilvl w:val="0"/>
          <w:numId w:val="8"/>
        </w:numPr>
        <w:rPr>
          <w:rFonts w:cs="Times New Roman"/>
        </w:rPr>
      </w:pPr>
      <w:proofErr w:type="gramStart"/>
      <w:r w:rsidRPr="00A34C1D">
        <w:rPr>
          <w:rFonts w:cs="Times New Roman"/>
        </w:rPr>
        <w:t xml:space="preserve">Strategie familiari e servizi sociali, presentazione e commento alla ricerca: in </w:t>
      </w:r>
      <w:r w:rsidRPr="00A34C1D">
        <w:rPr>
          <w:rFonts w:cs="Times New Roman"/>
          <w:i/>
        </w:rPr>
        <w:t>Inchiesta</w:t>
      </w:r>
      <w:r w:rsidRPr="00A34C1D">
        <w:rPr>
          <w:rFonts w:cs="Times New Roman"/>
        </w:rPr>
        <w:t xml:space="preserve">, XIV, 66, </w:t>
      </w:r>
      <w:proofErr w:type="spellStart"/>
      <w:r w:rsidRPr="00A34C1D">
        <w:rPr>
          <w:rFonts w:cs="Times New Roman"/>
        </w:rPr>
        <w:t>ott</w:t>
      </w:r>
      <w:proofErr w:type="spellEnd"/>
      <w:r w:rsidRPr="00A34C1D">
        <w:rPr>
          <w:rFonts w:cs="Times New Roman"/>
        </w:rPr>
        <w:t>.-</w:t>
      </w:r>
      <w:proofErr w:type="spellStart"/>
      <w:r w:rsidRPr="00A34C1D">
        <w:rPr>
          <w:rFonts w:cs="Times New Roman"/>
        </w:rPr>
        <w:t>dic</w:t>
      </w:r>
      <w:proofErr w:type="spellEnd"/>
      <w:r w:rsidRPr="00A34C1D">
        <w:rPr>
          <w:rFonts w:cs="Times New Roman"/>
        </w:rPr>
        <w:t>. 1984 (pp.47-48).</w:t>
      </w:r>
      <w:proofErr w:type="gramEnd"/>
    </w:p>
    <w:p w14:paraId="68338D58" w14:textId="77777777" w:rsidR="00263A7D" w:rsidRPr="00A2608F" w:rsidRDefault="00263A7D" w:rsidP="00A2608F">
      <w:pPr>
        <w:rPr>
          <w:rFonts w:cs="Times New Roman"/>
        </w:rPr>
      </w:pPr>
    </w:p>
    <w:p w14:paraId="1CC25FE2" w14:textId="6B24FA82" w:rsidR="00263A7D" w:rsidRPr="00A34C1D" w:rsidRDefault="00A34C1D" w:rsidP="00A34C1D">
      <w:pPr>
        <w:pStyle w:val="Paragrafoelenco"/>
        <w:numPr>
          <w:ilvl w:val="0"/>
          <w:numId w:val="8"/>
        </w:numPr>
        <w:rPr>
          <w:rFonts w:cs="Times New Roman"/>
        </w:rPr>
      </w:pPr>
      <w:r w:rsidRPr="00A34C1D">
        <w:rPr>
          <w:rFonts w:cs="Times New Roman"/>
        </w:rPr>
        <w:t>Nota all'edizione italiana</w:t>
      </w:r>
      <w:r w:rsidR="00263A7D" w:rsidRPr="00A34C1D">
        <w:rPr>
          <w:rFonts w:cs="Times New Roman"/>
        </w:rPr>
        <w:t xml:space="preserve"> del volume di S. </w:t>
      </w:r>
      <w:proofErr w:type="spellStart"/>
      <w:r w:rsidR="00263A7D" w:rsidRPr="00A34C1D">
        <w:rPr>
          <w:rFonts w:cs="Times New Roman"/>
        </w:rPr>
        <w:t>Blaffer</w:t>
      </w:r>
      <w:proofErr w:type="spellEnd"/>
      <w:r w:rsidR="00263A7D" w:rsidRPr="00A34C1D">
        <w:rPr>
          <w:rFonts w:cs="Times New Roman"/>
        </w:rPr>
        <w:t xml:space="preserve"> </w:t>
      </w:r>
      <w:proofErr w:type="spellStart"/>
      <w:r w:rsidR="00263A7D" w:rsidRPr="00A34C1D">
        <w:rPr>
          <w:rFonts w:cs="Times New Roman"/>
        </w:rPr>
        <w:t>Hrdy</w:t>
      </w:r>
      <w:proofErr w:type="spellEnd"/>
      <w:r w:rsidR="00263A7D" w:rsidRPr="00A34C1D">
        <w:rPr>
          <w:rFonts w:cs="Times New Roman"/>
        </w:rPr>
        <w:t xml:space="preserve">, </w:t>
      </w:r>
      <w:r w:rsidR="00263A7D" w:rsidRPr="00A34C1D">
        <w:rPr>
          <w:rFonts w:cs="Times New Roman"/>
          <w:i/>
        </w:rPr>
        <w:t xml:space="preserve">La donna che non si è </w:t>
      </w:r>
      <w:proofErr w:type="gramStart"/>
      <w:r w:rsidR="00263A7D" w:rsidRPr="00A34C1D">
        <w:rPr>
          <w:rFonts w:cs="Times New Roman"/>
          <w:i/>
        </w:rPr>
        <w:t>evoluta</w:t>
      </w:r>
      <w:proofErr w:type="gramEnd"/>
      <w:r w:rsidR="00263A7D" w:rsidRPr="00A34C1D">
        <w:rPr>
          <w:rFonts w:cs="Times New Roman"/>
          <w:i/>
        </w:rPr>
        <w:t>. Ipotesi di sociobiologia</w:t>
      </w:r>
      <w:r w:rsidR="00263A7D" w:rsidRPr="00A34C1D">
        <w:rPr>
          <w:rFonts w:cs="Times New Roman"/>
        </w:rPr>
        <w:t>. Franco Angeli, Milano, 1985 [</w:t>
      </w:r>
      <w:proofErr w:type="spellStart"/>
      <w:r w:rsidR="00263A7D" w:rsidRPr="00A34C1D">
        <w:rPr>
          <w:rFonts w:cs="Times New Roman"/>
        </w:rPr>
        <w:t>ediz</w:t>
      </w:r>
      <w:proofErr w:type="spellEnd"/>
      <w:r w:rsidR="00263A7D" w:rsidRPr="00A34C1D">
        <w:rPr>
          <w:rFonts w:cs="Times New Roman"/>
        </w:rPr>
        <w:t xml:space="preserve">. </w:t>
      </w:r>
      <w:proofErr w:type="spellStart"/>
      <w:proofErr w:type="gramStart"/>
      <w:r w:rsidR="00263A7D" w:rsidRPr="00A34C1D">
        <w:rPr>
          <w:rFonts w:cs="Times New Roman"/>
        </w:rPr>
        <w:t>orig</w:t>
      </w:r>
      <w:proofErr w:type="spellEnd"/>
      <w:r w:rsidR="00263A7D" w:rsidRPr="00A34C1D">
        <w:rPr>
          <w:rFonts w:cs="Times New Roman"/>
        </w:rPr>
        <w:t>.</w:t>
      </w:r>
      <w:proofErr w:type="gramEnd"/>
      <w:r w:rsidR="00263A7D" w:rsidRPr="00A34C1D">
        <w:rPr>
          <w:rFonts w:cs="Times New Roman"/>
        </w:rPr>
        <w:t xml:space="preserve">: Harvard </w:t>
      </w:r>
      <w:proofErr w:type="spellStart"/>
      <w:r w:rsidR="00263A7D" w:rsidRPr="00A34C1D">
        <w:rPr>
          <w:rFonts w:cs="Times New Roman"/>
        </w:rPr>
        <w:t>University</w:t>
      </w:r>
      <w:proofErr w:type="spellEnd"/>
      <w:r w:rsidR="00263A7D" w:rsidRPr="00A34C1D">
        <w:rPr>
          <w:rFonts w:cs="Times New Roman"/>
        </w:rPr>
        <w:t xml:space="preserve"> Press, Cambridge, Mass., 1981] (pp.249-254).</w:t>
      </w:r>
    </w:p>
    <w:p w14:paraId="67E51EB1" w14:textId="77777777" w:rsidR="00263A7D" w:rsidRPr="00A2608F" w:rsidRDefault="00263A7D" w:rsidP="00A2608F">
      <w:pPr>
        <w:rPr>
          <w:rFonts w:cs="Times New Roman"/>
        </w:rPr>
      </w:pPr>
    </w:p>
    <w:p w14:paraId="5BD751FA" w14:textId="27342FA4" w:rsidR="00263A7D" w:rsidRPr="00A34C1D" w:rsidRDefault="00263A7D" w:rsidP="00A34C1D">
      <w:pPr>
        <w:pStyle w:val="Paragrafoelenco"/>
        <w:numPr>
          <w:ilvl w:val="0"/>
          <w:numId w:val="8"/>
        </w:numPr>
        <w:rPr>
          <w:rFonts w:cs="Times New Roman"/>
        </w:rPr>
      </w:pPr>
      <w:r w:rsidRPr="00A34C1D">
        <w:rPr>
          <w:rFonts w:cs="Times New Roman"/>
        </w:rPr>
        <w:t xml:space="preserve">Immagini di famiglie e cultura dei servizi. Un'analisi comparata dei rapporti scuola-famiglie in alcuni paesi europei, comunicazione </w:t>
      </w:r>
      <w:proofErr w:type="gramStart"/>
      <w:r w:rsidRPr="00A34C1D">
        <w:rPr>
          <w:rFonts w:cs="Times New Roman"/>
        </w:rPr>
        <w:t>al</w:t>
      </w:r>
      <w:proofErr w:type="gramEnd"/>
      <w:r w:rsidRPr="00A34C1D">
        <w:rPr>
          <w:rFonts w:cs="Times New Roman"/>
        </w:rPr>
        <w:t xml:space="preserve"> II° Congresso Naz. AIS, Sezione "Riproduzione sociale, VQ</w:t>
      </w:r>
      <w:proofErr w:type="gramStart"/>
      <w:r w:rsidRPr="00A34C1D">
        <w:rPr>
          <w:rFonts w:cs="Times New Roman"/>
        </w:rPr>
        <w:t>,</w:t>
      </w:r>
      <w:proofErr w:type="gramEnd"/>
      <w:r w:rsidRPr="00A34C1D">
        <w:rPr>
          <w:rFonts w:cs="Times New Roman"/>
        </w:rPr>
        <w:t xml:space="preserve">SC", Trento 7-10 </w:t>
      </w:r>
      <w:proofErr w:type="spellStart"/>
      <w:r w:rsidRPr="00A34C1D">
        <w:rPr>
          <w:rFonts w:cs="Times New Roman"/>
        </w:rPr>
        <w:t>Ott</w:t>
      </w:r>
      <w:proofErr w:type="spellEnd"/>
      <w:r w:rsidRPr="00A34C1D">
        <w:rPr>
          <w:rFonts w:cs="Times New Roman"/>
        </w:rPr>
        <w:t xml:space="preserve">. 1985, materiali del congresso (6 </w:t>
      </w:r>
      <w:proofErr w:type="spellStart"/>
      <w:r w:rsidRPr="00A34C1D">
        <w:rPr>
          <w:rFonts w:cs="Times New Roman"/>
        </w:rPr>
        <w:t>pp</w:t>
      </w:r>
      <w:proofErr w:type="spellEnd"/>
      <w:r w:rsidRPr="00A34C1D">
        <w:rPr>
          <w:rFonts w:cs="Times New Roman"/>
        </w:rPr>
        <w:t>).</w:t>
      </w:r>
    </w:p>
    <w:p w14:paraId="58F33A6A" w14:textId="77777777" w:rsidR="00263A7D" w:rsidRPr="00A2608F" w:rsidRDefault="00263A7D" w:rsidP="00A2608F">
      <w:pPr>
        <w:rPr>
          <w:rFonts w:cs="Times New Roman"/>
        </w:rPr>
      </w:pPr>
    </w:p>
    <w:p w14:paraId="0614DA57" w14:textId="5B042BE6" w:rsidR="00263A7D" w:rsidRPr="00A34C1D" w:rsidRDefault="00263A7D" w:rsidP="00A34C1D">
      <w:pPr>
        <w:pStyle w:val="Paragrafoelenco"/>
        <w:numPr>
          <w:ilvl w:val="0"/>
          <w:numId w:val="8"/>
        </w:numPr>
        <w:rPr>
          <w:rFonts w:cs="Times New Roman"/>
        </w:rPr>
      </w:pPr>
      <w:r w:rsidRPr="00A34C1D">
        <w:rPr>
          <w:rFonts w:cs="Times New Roman"/>
        </w:rPr>
        <w:t xml:space="preserve">Forme di autoorganizzazione, rappresentanza </w:t>
      </w:r>
      <w:proofErr w:type="gramStart"/>
      <w:r w:rsidRPr="00A34C1D">
        <w:rPr>
          <w:rFonts w:cs="Times New Roman"/>
        </w:rPr>
        <w:t xml:space="preserve">di </w:t>
      </w:r>
      <w:proofErr w:type="gramEnd"/>
      <w:r w:rsidRPr="00A34C1D">
        <w:rPr>
          <w:rFonts w:cs="Times New Roman"/>
        </w:rPr>
        <w:t>interessi diffusi, solidarietà soc</w:t>
      </w:r>
      <w:r w:rsidR="000B7E45">
        <w:rPr>
          <w:rFonts w:cs="Times New Roman"/>
        </w:rPr>
        <w:t>iale, coordinamento e intervento</w:t>
      </w:r>
      <w:r w:rsidRPr="00A34C1D">
        <w:rPr>
          <w:rFonts w:cs="Times New Roman"/>
        </w:rPr>
        <w:t xml:space="preserve"> alla tavola r</w:t>
      </w:r>
      <w:r w:rsidR="00A34C1D" w:rsidRPr="00A34C1D">
        <w:rPr>
          <w:rFonts w:cs="Times New Roman"/>
        </w:rPr>
        <w:t xml:space="preserve">otonda sul "terzo settore", in </w:t>
      </w:r>
      <w:r w:rsidR="00A34C1D" w:rsidRPr="00A34C1D">
        <w:rPr>
          <w:rFonts w:cs="Times New Roman"/>
          <w:i/>
        </w:rPr>
        <w:t>Inchiesta</w:t>
      </w:r>
      <w:r w:rsidRPr="00A34C1D">
        <w:rPr>
          <w:rFonts w:cs="Times New Roman"/>
        </w:rPr>
        <w:t>, 75-76, 1987 (pp.115-122).</w:t>
      </w:r>
    </w:p>
    <w:p w14:paraId="6908E94F" w14:textId="77777777" w:rsidR="00263A7D" w:rsidRPr="00A2608F" w:rsidRDefault="00263A7D" w:rsidP="00A2608F">
      <w:pPr>
        <w:rPr>
          <w:rFonts w:cs="Times New Roman"/>
        </w:rPr>
      </w:pPr>
    </w:p>
    <w:p w14:paraId="15EB7443" w14:textId="69D35C19" w:rsidR="00263A7D" w:rsidRPr="00A34C1D" w:rsidRDefault="00263A7D" w:rsidP="00A34C1D">
      <w:pPr>
        <w:pStyle w:val="Paragrafoelenco"/>
        <w:numPr>
          <w:ilvl w:val="0"/>
          <w:numId w:val="8"/>
        </w:numPr>
        <w:rPr>
          <w:rFonts w:cs="Times New Roman"/>
        </w:rPr>
      </w:pPr>
      <w:r w:rsidRPr="00A34C1D">
        <w:rPr>
          <w:rFonts w:cs="Times New Roman"/>
        </w:rPr>
        <w:t xml:space="preserve">Verso un programma socio-educativo </w:t>
      </w:r>
      <w:proofErr w:type="gramStart"/>
      <w:r w:rsidRPr="00A34C1D">
        <w:rPr>
          <w:rFonts w:cs="Times New Roman"/>
        </w:rPr>
        <w:t>nel quadro di</w:t>
      </w:r>
      <w:proofErr w:type="gramEnd"/>
      <w:r w:rsidRPr="00A34C1D">
        <w:rPr>
          <w:rFonts w:cs="Times New Roman"/>
        </w:rPr>
        <w:t xml:space="preserve"> una politica ecologica della vita quotidiana, relazione al Convegno "Pari opportunità e servizi per l'infanzia" (Modena, 10-11 </w:t>
      </w:r>
      <w:proofErr w:type="spellStart"/>
      <w:r w:rsidRPr="00A34C1D">
        <w:rPr>
          <w:rFonts w:cs="Times New Roman"/>
        </w:rPr>
        <w:t>dic</w:t>
      </w:r>
      <w:proofErr w:type="spellEnd"/>
      <w:r w:rsidRPr="00A34C1D">
        <w:rPr>
          <w:rFonts w:cs="Times New Roman"/>
        </w:rPr>
        <w:t>. 1987), materiali del convegno (10 pp.).</w:t>
      </w:r>
    </w:p>
    <w:p w14:paraId="04D7EBC9" w14:textId="77777777" w:rsidR="00263A7D" w:rsidRPr="00A2608F" w:rsidRDefault="00263A7D" w:rsidP="00A2608F">
      <w:pPr>
        <w:rPr>
          <w:rFonts w:cs="Times New Roman"/>
        </w:rPr>
      </w:pPr>
    </w:p>
    <w:p w14:paraId="6A7D2F65" w14:textId="56C882A5" w:rsidR="00263A7D" w:rsidRPr="00A34C1D" w:rsidRDefault="00263A7D" w:rsidP="00A34C1D">
      <w:pPr>
        <w:pStyle w:val="Paragrafoelenco"/>
        <w:numPr>
          <w:ilvl w:val="0"/>
          <w:numId w:val="8"/>
        </w:numPr>
        <w:rPr>
          <w:rFonts w:cs="Times New Roman"/>
        </w:rPr>
      </w:pPr>
      <w:r w:rsidRPr="00A34C1D">
        <w:rPr>
          <w:rFonts w:cs="Times New Roman"/>
        </w:rPr>
        <w:t xml:space="preserve">Strategie familiari e socializzazione della prima infanzia, comunicazione al </w:t>
      </w:r>
      <w:proofErr w:type="gramStart"/>
      <w:r w:rsidRPr="00A34C1D">
        <w:rPr>
          <w:rFonts w:cs="Times New Roman"/>
        </w:rPr>
        <w:t>Sem.</w:t>
      </w:r>
      <w:proofErr w:type="gramEnd"/>
      <w:r w:rsidRPr="00A34C1D">
        <w:rPr>
          <w:rFonts w:cs="Times New Roman"/>
        </w:rPr>
        <w:t xml:space="preserve"> </w:t>
      </w:r>
      <w:proofErr w:type="spellStart"/>
      <w:r w:rsidRPr="00A34C1D">
        <w:rPr>
          <w:rFonts w:cs="Times New Roman"/>
        </w:rPr>
        <w:t>int</w:t>
      </w:r>
      <w:proofErr w:type="spellEnd"/>
      <w:r w:rsidRPr="00A34C1D">
        <w:rPr>
          <w:rFonts w:cs="Times New Roman"/>
        </w:rPr>
        <w:t>. "Quali prospettive per l'infanzia. Partecipazione e gestione dei servizi nella trasformazione dello stato sociale" (Bolo</w:t>
      </w:r>
      <w:r w:rsidR="00A34C1D" w:rsidRPr="00A34C1D">
        <w:rPr>
          <w:rFonts w:cs="Times New Roman"/>
        </w:rPr>
        <w:t xml:space="preserve">gna, 17-19 </w:t>
      </w:r>
      <w:proofErr w:type="spellStart"/>
      <w:r w:rsidR="00A34C1D" w:rsidRPr="00A34C1D">
        <w:rPr>
          <w:rFonts w:cs="Times New Roman"/>
        </w:rPr>
        <w:t>ott</w:t>
      </w:r>
      <w:proofErr w:type="spellEnd"/>
      <w:r w:rsidR="00A34C1D" w:rsidRPr="00A34C1D">
        <w:rPr>
          <w:rFonts w:cs="Times New Roman"/>
        </w:rPr>
        <w:t xml:space="preserve">. 1984): in </w:t>
      </w:r>
      <w:r w:rsidR="00A34C1D" w:rsidRPr="00A34C1D">
        <w:rPr>
          <w:rFonts w:cs="Times New Roman"/>
          <w:i/>
        </w:rPr>
        <w:t>Atti</w:t>
      </w:r>
      <w:r w:rsidR="00A34C1D" w:rsidRPr="00A34C1D">
        <w:rPr>
          <w:rFonts w:cs="Times New Roman"/>
        </w:rPr>
        <w:t xml:space="preserve">, </w:t>
      </w:r>
      <w:r w:rsidRPr="00A34C1D">
        <w:rPr>
          <w:rFonts w:cs="Times New Roman"/>
        </w:rPr>
        <w:t xml:space="preserve">a cura di P. </w:t>
      </w:r>
      <w:proofErr w:type="gramStart"/>
      <w:r w:rsidRPr="00A34C1D">
        <w:rPr>
          <w:rFonts w:cs="Times New Roman"/>
        </w:rPr>
        <w:t>O.</w:t>
      </w:r>
      <w:proofErr w:type="gramEnd"/>
      <w:r w:rsidRPr="00A34C1D">
        <w:rPr>
          <w:rFonts w:cs="Times New Roman"/>
        </w:rPr>
        <w:t xml:space="preserve"> </w:t>
      </w:r>
      <w:proofErr w:type="spellStart"/>
      <w:r w:rsidRPr="00A34C1D">
        <w:rPr>
          <w:rFonts w:cs="Times New Roman"/>
        </w:rPr>
        <w:t>Ghedini</w:t>
      </w:r>
      <w:proofErr w:type="spellEnd"/>
      <w:r w:rsidRPr="00A34C1D">
        <w:rPr>
          <w:rFonts w:cs="Times New Roman"/>
        </w:rPr>
        <w:t>, La Nuova Italia Ed., Firenze, 1988 (pp. 321-328).</w:t>
      </w:r>
    </w:p>
    <w:p w14:paraId="5F902A6E" w14:textId="77777777" w:rsidR="00263A7D" w:rsidRPr="00A2608F" w:rsidRDefault="00263A7D" w:rsidP="00A2608F">
      <w:pPr>
        <w:rPr>
          <w:rFonts w:cs="Times New Roman"/>
        </w:rPr>
      </w:pPr>
    </w:p>
    <w:p w14:paraId="38B897A7" w14:textId="2D1C90D3" w:rsidR="00263A7D" w:rsidRPr="00A34C1D" w:rsidRDefault="00263A7D" w:rsidP="00A34C1D">
      <w:pPr>
        <w:pStyle w:val="Paragrafoelenco"/>
        <w:numPr>
          <w:ilvl w:val="0"/>
          <w:numId w:val="8"/>
        </w:numPr>
        <w:rPr>
          <w:rFonts w:cs="Times New Roman"/>
        </w:rPr>
      </w:pPr>
      <w:r w:rsidRPr="00A34C1D">
        <w:rPr>
          <w:rFonts w:cs="Times New Roman"/>
        </w:rPr>
        <w:t xml:space="preserve">Filoni di ricerca sui nidi in Italia, relazione ai </w:t>
      </w:r>
      <w:r w:rsidRPr="002B021F">
        <w:rPr>
          <w:rFonts w:cs="Times New Roman"/>
          <w:i/>
        </w:rPr>
        <w:t>Seminari di studio propedeutici della ricerca sugli asili nido milanesi</w:t>
      </w:r>
      <w:r w:rsidRPr="00A34C1D">
        <w:rPr>
          <w:rFonts w:cs="Times New Roman"/>
        </w:rPr>
        <w:t xml:space="preserve">, Comune di Milano, Settore educazione, </w:t>
      </w:r>
      <w:proofErr w:type="spellStart"/>
      <w:proofErr w:type="gramStart"/>
      <w:r w:rsidRPr="00A34C1D">
        <w:rPr>
          <w:rFonts w:cs="Times New Roman"/>
        </w:rPr>
        <w:t>Quad</w:t>
      </w:r>
      <w:proofErr w:type="spellEnd"/>
      <w:r w:rsidRPr="00A34C1D">
        <w:rPr>
          <w:rFonts w:cs="Times New Roman"/>
        </w:rPr>
        <w:t>.</w:t>
      </w:r>
      <w:proofErr w:type="gramEnd"/>
      <w:r w:rsidRPr="00A34C1D">
        <w:rPr>
          <w:rFonts w:cs="Times New Roman"/>
        </w:rPr>
        <w:t xml:space="preserve"> di documentazione n°4, </w:t>
      </w:r>
      <w:proofErr w:type="spellStart"/>
      <w:r w:rsidRPr="00A34C1D">
        <w:rPr>
          <w:rFonts w:cs="Times New Roman"/>
        </w:rPr>
        <w:t>Febb</w:t>
      </w:r>
      <w:proofErr w:type="spellEnd"/>
      <w:r w:rsidRPr="00A34C1D">
        <w:rPr>
          <w:rFonts w:cs="Times New Roman"/>
        </w:rPr>
        <w:t>.-</w:t>
      </w:r>
      <w:proofErr w:type="spellStart"/>
      <w:r w:rsidRPr="00A34C1D">
        <w:rPr>
          <w:rFonts w:cs="Times New Roman"/>
        </w:rPr>
        <w:t>Apr</w:t>
      </w:r>
      <w:proofErr w:type="spellEnd"/>
      <w:r w:rsidRPr="00A34C1D">
        <w:rPr>
          <w:rFonts w:cs="Times New Roman"/>
        </w:rPr>
        <w:t>. 1988 (pp. 7-30).</w:t>
      </w:r>
    </w:p>
    <w:p w14:paraId="1C9EA568" w14:textId="77777777" w:rsidR="00263A7D" w:rsidRPr="00A2608F" w:rsidRDefault="00263A7D" w:rsidP="00A2608F">
      <w:pPr>
        <w:rPr>
          <w:rFonts w:cs="Times New Roman"/>
        </w:rPr>
      </w:pPr>
    </w:p>
    <w:p w14:paraId="0D3C420E" w14:textId="5C22EB2E" w:rsidR="00263A7D" w:rsidRPr="00A34C1D" w:rsidRDefault="00263A7D" w:rsidP="00A34C1D">
      <w:pPr>
        <w:pStyle w:val="Paragrafoelenco"/>
        <w:numPr>
          <w:ilvl w:val="0"/>
          <w:numId w:val="8"/>
        </w:numPr>
        <w:rPr>
          <w:rFonts w:cs="Times New Roman"/>
        </w:rPr>
      </w:pPr>
      <w:r w:rsidRPr="00A34C1D">
        <w:rPr>
          <w:rFonts w:cs="Times New Roman"/>
        </w:rPr>
        <w:t xml:space="preserve">Il progetto </w:t>
      </w:r>
      <w:proofErr w:type="spellStart"/>
      <w:r w:rsidRPr="00A34C1D">
        <w:rPr>
          <w:rFonts w:cs="Times New Roman"/>
        </w:rPr>
        <w:t>Healthy</w:t>
      </w:r>
      <w:proofErr w:type="spellEnd"/>
      <w:r w:rsidRPr="00A34C1D">
        <w:rPr>
          <w:rFonts w:cs="Times New Roman"/>
        </w:rPr>
        <w:t xml:space="preserve"> </w:t>
      </w:r>
      <w:proofErr w:type="spellStart"/>
      <w:r w:rsidRPr="00A34C1D">
        <w:rPr>
          <w:rFonts w:cs="Times New Roman"/>
        </w:rPr>
        <w:t>Cities</w:t>
      </w:r>
      <w:proofErr w:type="spellEnd"/>
      <w:r w:rsidRPr="00A34C1D">
        <w:rPr>
          <w:rFonts w:cs="Times New Roman"/>
        </w:rPr>
        <w:t xml:space="preserve">. Aspetti concettuali, operativi, simbolici (con L. Balbo), relazione alla conferenza "Politiche e progetti per le aree metropolitane", Milano 9-11 </w:t>
      </w:r>
      <w:proofErr w:type="spellStart"/>
      <w:proofErr w:type="gramStart"/>
      <w:r w:rsidRPr="00A34C1D">
        <w:rPr>
          <w:rFonts w:cs="Times New Roman"/>
        </w:rPr>
        <w:t>Nov</w:t>
      </w:r>
      <w:proofErr w:type="spellEnd"/>
      <w:r w:rsidRPr="00A34C1D">
        <w:rPr>
          <w:rFonts w:cs="Times New Roman"/>
        </w:rPr>
        <w:t>.</w:t>
      </w:r>
      <w:proofErr w:type="gramEnd"/>
      <w:r w:rsidRPr="00A34C1D">
        <w:rPr>
          <w:rFonts w:cs="Times New Roman"/>
        </w:rPr>
        <w:t xml:space="preserve"> 1988, materiali della conferenza in versione italiana e inglese (14 pp.).</w:t>
      </w:r>
    </w:p>
    <w:p w14:paraId="786BFE91" w14:textId="77777777" w:rsidR="000309AD" w:rsidRPr="00A2608F" w:rsidRDefault="000309AD" w:rsidP="00A2608F">
      <w:pPr>
        <w:rPr>
          <w:rFonts w:cs="Times New Roman"/>
        </w:rPr>
      </w:pPr>
    </w:p>
    <w:p w14:paraId="10B48556" w14:textId="77777777" w:rsidR="000309AD" w:rsidRDefault="000309AD" w:rsidP="00A34C1D">
      <w:pPr>
        <w:pStyle w:val="Paragrafoelenco"/>
        <w:numPr>
          <w:ilvl w:val="0"/>
          <w:numId w:val="8"/>
        </w:numPr>
        <w:rPr>
          <w:rFonts w:cs="Times New Roman"/>
        </w:rPr>
      </w:pPr>
      <w:proofErr w:type="gramStart"/>
      <w:r w:rsidRPr="00A34C1D">
        <w:rPr>
          <w:rFonts w:cs="Times New Roman"/>
        </w:rPr>
        <w:t xml:space="preserve">L’arte del produrre e la produzione dell’arte, in </w:t>
      </w:r>
      <w:r w:rsidRPr="00285FDB">
        <w:rPr>
          <w:rFonts w:cs="Times New Roman"/>
          <w:i/>
        </w:rPr>
        <w:t>Luogo di trasformazioni</w:t>
      </w:r>
      <w:r w:rsidRPr="00A34C1D">
        <w:rPr>
          <w:rFonts w:cs="Times New Roman"/>
        </w:rPr>
        <w:t xml:space="preserve"> (catalogo della mostra di pittura e scultura </w:t>
      </w:r>
      <w:proofErr w:type="spellStart"/>
      <w:r w:rsidRPr="00A34C1D">
        <w:rPr>
          <w:rFonts w:cs="Times New Roman"/>
        </w:rPr>
        <w:t>ag</w:t>
      </w:r>
      <w:proofErr w:type="spellEnd"/>
      <w:r w:rsidRPr="00A34C1D">
        <w:rPr>
          <w:rFonts w:cs="Times New Roman"/>
        </w:rPr>
        <w:t>.-</w:t>
      </w:r>
      <w:proofErr w:type="spellStart"/>
      <w:r w:rsidRPr="00A34C1D">
        <w:rPr>
          <w:rFonts w:cs="Times New Roman"/>
        </w:rPr>
        <w:t>sett</w:t>
      </w:r>
      <w:proofErr w:type="spellEnd"/>
      <w:r w:rsidRPr="00A34C1D">
        <w:rPr>
          <w:rFonts w:cs="Times New Roman"/>
        </w:rPr>
        <w:t>. 1995), Comu</w:t>
      </w:r>
      <w:proofErr w:type="gramEnd"/>
      <w:r w:rsidRPr="00A34C1D">
        <w:rPr>
          <w:rFonts w:cs="Times New Roman"/>
        </w:rPr>
        <w:t>ne di Langhirano (PR), 1995.</w:t>
      </w:r>
    </w:p>
    <w:p w14:paraId="52D29E51" w14:textId="77777777" w:rsidR="00285FDB" w:rsidRPr="00285FDB" w:rsidRDefault="00285FDB" w:rsidP="00285FDB">
      <w:pPr>
        <w:rPr>
          <w:rFonts w:cs="Times New Roman"/>
        </w:rPr>
      </w:pPr>
    </w:p>
    <w:p w14:paraId="1705C13A" w14:textId="616DBCA2" w:rsidR="00285FDB" w:rsidRDefault="00285FDB" w:rsidP="00A34C1D">
      <w:pPr>
        <w:pStyle w:val="Paragrafoelenco"/>
        <w:numPr>
          <w:ilvl w:val="0"/>
          <w:numId w:val="8"/>
        </w:numPr>
        <w:rPr>
          <w:rFonts w:cs="Times New Roman"/>
        </w:rPr>
      </w:pPr>
      <w:r w:rsidRPr="002B021F">
        <w:rPr>
          <w:rFonts w:cs="Times New Roman"/>
          <w:b/>
          <w:i/>
        </w:rPr>
        <w:t xml:space="preserve">Divenire sensibili alla salute. Materiali di un corso di formazione in Educazione e </w:t>
      </w:r>
      <w:proofErr w:type="gramStart"/>
      <w:r w:rsidRPr="002B021F">
        <w:rPr>
          <w:rFonts w:cs="Times New Roman"/>
          <w:b/>
          <w:i/>
        </w:rPr>
        <w:t>Promozione</w:t>
      </w:r>
      <w:proofErr w:type="gramEnd"/>
      <w:r w:rsidRPr="002B021F">
        <w:rPr>
          <w:rFonts w:cs="Times New Roman"/>
          <w:b/>
          <w:i/>
        </w:rPr>
        <w:t xml:space="preserve"> della salute</w:t>
      </w:r>
      <w:r>
        <w:rPr>
          <w:rFonts w:cs="Times New Roman"/>
        </w:rPr>
        <w:t xml:space="preserve">, a cura e di M.I., Az. San. </w:t>
      </w:r>
      <w:proofErr w:type="gramStart"/>
      <w:r>
        <w:rPr>
          <w:rFonts w:cs="Times New Roman"/>
        </w:rPr>
        <w:t>29 Regione Lombardia</w:t>
      </w:r>
      <w:proofErr w:type="gramEnd"/>
      <w:r>
        <w:rPr>
          <w:rFonts w:cs="Times New Roman"/>
        </w:rPr>
        <w:t>, Monza, 1996.</w:t>
      </w:r>
    </w:p>
    <w:p w14:paraId="30F31801" w14:textId="77777777" w:rsidR="00FD2D8C" w:rsidRPr="00FD2D8C" w:rsidRDefault="00FD2D8C" w:rsidP="00FD2D8C">
      <w:pPr>
        <w:rPr>
          <w:rFonts w:cs="Times New Roman"/>
        </w:rPr>
      </w:pPr>
    </w:p>
    <w:p w14:paraId="367E93A6" w14:textId="7D021BB4" w:rsidR="00FD2D8C" w:rsidRDefault="00FD2D8C" w:rsidP="00A34C1D">
      <w:pPr>
        <w:pStyle w:val="Paragrafoelenco"/>
        <w:numPr>
          <w:ilvl w:val="0"/>
          <w:numId w:val="8"/>
        </w:numPr>
        <w:rPr>
          <w:rFonts w:cs="Times New Roman"/>
        </w:rPr>
      </w:pPr>
      <w:r>
        <w:rPr>
          <w:rFonts w:cs="Times New Roman"/>
        </w:rPr>
        <w:t xml:space="preserve">Lettura critica di B. </w:t>
      </w:r>
      <w:proofErr w:type="spellStart"/>
      <w:r>
        <w:rPr>
          <w:rFonts w:cs="Times New Roman"/>
        </w:rPr>
        <w:t>Luban-Plozza</w:t>
      </w:r>
      <w:proofErr w:type="spellEnd"/>
      <w:r>
        <w:rPr>
          <w:rFonts w:cs="Times New Roman"/>
        </w:rPr>
        <w:t xml:space="preserve"> et al., </w:t>
      </w:r>
      <w:r w:rsidRPr="000F1E2D">
        <w:rPr>
          <w:rFonts w:cs="Times New Roman"/>
          <w:i/>
        </w:rPr>
        <w:t>Il medico come terapia. L’alleanza con il paziente</w:t>
      </w:r>
      <w:r>
        <w:rPr>
          <w:rFonts w:cs="Times New Roman"/>
        </w:rPr>
        <w:t xml:space="preserve">, in </w:t>
      </w:r>
      <w:r w:rsidRPr="00FD2D8C">
        <w:rPr>
          <w:rFonts w:cs="Times New Roman"/>
          <w:i/>
        </w:rPr>
        <w:t>Janus</w:t>
      </w:r>
      <w:r>
        <w:rPr>
          <w:rFonts w:cs="Times New Roman"/>
        </w:rPr>
        <w:t xml:space="preserve">, II, </w:t>
      </w:r>
      <w:proofErr w:type="gramStart"/>
      <w:r>
        <w:rPr>
          <w:rFonts w:cs="Times New Roman"/>
        </w:rPr>
        <w:t>7</w:t>
      </w:r>
      <w:proofErr w:type="gramEnd"/>
      <w:r>
        <w:rPr>
          <w:rFonts w:cs="Times New Roman"/>
        </w:rPr>
        <w:t>, aut. 2002 (pp. 113-115).</w:t>
      </w:r>
    </w:p>
    <w:p w14:paraId="05EBAAA2" w14:textId="77777777" w:rsidR="000F1E2D" w:rsidRPr="000F1E2D" w:rsidRDefault="000F1E2D" w:rsidP="000F1E2D">
      <w:pPr>
        <w:rPr>
          <w:rFonts w:cs="Times New Roman"/>
        </w:rPr>
      </w:pPr>
    </w:p>
    <w:p w14:paraId="50C08CF0" w14:textId="0F8042B1" w:rsidR="000F1E2D" w:rsidRDefault="000F1E2D" w:rsidP="00A34C1D">
      <w:pPr>
        <w:pStyle w:val="Paragrafoelenco"/>
        <w:numPr>
          <w:ilvl w:val="0"/>
          <w:numId w:val="8"/>
        </w:numPr>
        <w:rPr>
          <w:rFonts w:cs="Times New Roman"/>
        </w:rPr>
      </w:pPr>
      <w:r>
        <w:rPr>
          <w:rFonts w:cs="Times New Roman"/>
        </w:rPr>
        <w:t xml:space="preserve">Lettura critica di </w:t>
      </w:r>
      <w:proofErr w:type="gramStart"/>
      <w:r>
        <w:rPr>
          <w:rFonts w:cs="Times New Roman"/>
        </w:rPr>
        <w:t>E.</w:t>
      </w:r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Freidson</w:t>
      </w:r>
      <w:proofErr w:type="spellEnd"/>
      <w:r>
        <w:rPr>
          <w:rFonts w:cs="Times New Roman"/>
        </w:rPr>
        <w:t xml:space="preserve">, </w:t>
      </w:r>
      <w:r w:rsidRPr="000F1E2D">
        <w:rPr>
          <w:rFonts w:cs="Times New Roman"/>
          <w:i/>
        </w:rPr>
        <w:t>La dominanza medica</w:t>
      </w:r>
      <w:r>
        <w:rPr>
          <w:rFonts w:cs="Times New Roman"/>
        </w:rPr>
        <w:t xml:space="preserve">, in </w:t>
      </w:r>
      <w:r w:rsidRPr="00FD2D8C">
        <w:rPr>
          <w:rFonts w:cs="Times New Roman"/>
          <w:i/>
        </w:rPr>
        <w:t>Janus</w:t>
      </w:r>
      <w:r>
        <w:rPr>
          <w:rFonts w:cs="Times New Roman"/>
        </w:rPr>
        <w:t>, III, 11, aut. 2003 (pp. 79-82).</w:t>
      </w:r>
    </w:p>
    <w:p w14:paraId="7602AE49" w14:textId="77777777" w:rsidR="008A2B34" w:rsidRPr="008A2B34" w:rsidRDefault="008A2B34" w:rsidP="008A2B34">
      <w:pPr>
        <w:rPr>
          <w:rFonts w:cs="Times New Roman"/>
        </w:rPr>
      </w:pPr>
    </w:p>
    <w:p w14:paraId="2FF8C74D" w14:textId="53720613" w:rsidR="008A2B34" w:rsidRDefault="008A2B34" w:rsidP="00A34C1D">
      <w:pPr>
        <w:pStyle w:val="Paragrafoelenco"/>
        <w:numPr>
          <w:ilvl w:val="0"/>
          <w:numId w:val="8"/>
        </w:numPr>
        <w:rPr>
          <w:rFonts w:cs="Times New Roman"/>
        </w:rPr>
      </w:pPr>
      <w:r>
        <w:rPr>
          <w:rFonts w:cs="Times New Roman"/>
        </w:rPr>
        <w:t xml:space="preserve">Intervento alla tavola rotonda “Giovani e prevenzione primaria”, Atti del convegno </w:t>
      </w:r>
      <w:r w:rsidRPr="008A2B34">
        <w:rPr>
          <w:rFonts w:cs="Times New Roman"/>
          <w:i/>
        </w:rPr>
        <w:t>Strada facendo – Droga: la ricerca e la proposta</w:t>
      </w:r>
      <w:r>
        <w:rPr>
          <w:rFonts w:cs="Times New Roman"/>
        </w:rPr>
        <w:t xml:space="preserve">, Torino 20-22 </w:t>
      </w:r>
      <w:proofErr w:type="spellStart"/>
      <w:proofErr w:type="gramStart"/>
      <w:r>
        <w:rPr>
          <w:rFonts w:cs="Times New Roman"/>
        </w:rPr>
        <w:t>sett</w:t>
      </w:r>
      <w:proofErr w:type="spellEnd"/>
      <w:r>
        <w:rPr>
          <w:rFonts w:cs="Times New Roman"/>
        </w:rPr>
        <w:t>.</w:t>
      </w:r>
      <w:proofErr w:type="gramEnd"/>
      <w:r>
        <w:rPr>
          <w:rFonts w:cs="Times New Roman"/>
        </w:rPr>
        <w:t xml:space="preserve"> 2002, in </w:t>
      </w:r>
      <w:r w:rsidRPr="008A2B34">
        <w:rPr>
          <w:rFonts w:cs="Times New Roman"/>
          <w:i/>
        </w:rPr>
        <w:t>Narcomafie</w:t>
      </w:r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suppl</w:t>
      </w:r>
      <w:proofErr w:type="spellEnd"/>
      <w:r>
        <w:rPr>
          <w:rFonts w:cs="Times New Roman"/>
        </w:rPr>
        <w:t>. 3, 2003</w:t>
      </w:r>
    </w:p>
    <w:p w14:paraId="671FD603" w14:textId="77777777" w:rsidR="000F1E2D" w:rsidRPr="000F1E2D" w:rsidRDefault="000F1E2D" w:rsidP="000F1E2D">
      <w:pPr>
        <w:rPr>
          <w:rFonts w:cs="Times New Roman"/>
        </w:rPr>
      </w:pPr>
    </w:p>
    <w:p w14:paraId="468B3FEA" w14:textId="7F09EA9C" w:rsidR="000F1E2D" w:rsidRPr="00A34C1D" w:rsidRDefault="000F1E2D" w:rsidP="00A34C1D">
      <w:pPr>
        <w:pStyle w:val="Paragrafoelenco"/>
        <w:numPr>
          <w:ilvl w:val="0"/>
          <w:numId w:val="8"/>
        </w:numPr>
        <w:rPr>
          <w:rFonts w:cs="Times New Roman"/>
        </w:rPr>
      </w:pPr>
      <w:r>
        <w:rPr>
          <w:rFonts w:cs="Times New Roman"/>
        </w:rPr>
        <w:t xml:space="preserve">Un percorso </w:t>
      </w:r>
      <w:proofErr w:type="gramStart"/>
      <w:r>
        <w:rPr>
          <w:rFonts w:cs="Times New Roman"/>
        </w:rPr>
        <w:t xml:space="preserve">di </w:t>
      </w:r>
      <w:proofErr w:type="gramEnd"/>
      <w:r>
        <w:rPr>
          <w:rFonts w:cs="Times New Roman"/>
        </w:rPr>
        <w:t xml:space="preserve">idee per accettare l’indescrivibile, in </w:t>
      </w:r>
      <w:r w:rsidRPr="00FD2D8C">
        <w:rPr>
          <w:rFonts w:cs="Times New Roman"/>
          <w:i/>
        </w:rPr>
        <w:t>Janus</w:t>
      </w:r>
      <w:r>
        <w:rPr>
          <w:rFonts w:cs="Times New Roman"/>
        </w:rPr>
        <w:t xml:space="preserve">, IV, 13, </w:t>
      </w:r>
      <w:proofErr w:type="spellStart"/>
      <w:r>
        <w:rPr>
          <w:rFonts w:cs="Times New Roman"/>
        </w:rPr>
        <w:t>prim</w:t>
      </w:r>
      <w:proofErr w:type="spellEnd"/>
      <w:r>
        <w:rPr>
          <w:rFonts w:cs="Times New Roman"/>
        </w:rPr>
        <w:t>. 2004 (pp. 100-102).</w:t>
      </w:r>
    </w:p>
    <w:p w14:paraId="10A413EC" w14:textId="77777777" w:rsidR="00321EF0" w:rsidRPr="00A2608F" w:rsidRDefault="00321EF0" w:rsidP="00A2608F">
      <w:pPr>
        <w:rPr>
          <w:rFonts w:cs="Times New Roman"/>
        </w:rPr>
      </w:pPr>
    </w:p>
    <w:p w14:paraId="7C13967F" w14:textId="224DAF42" w:rsidR="00321EF0" w:rsidRPr="00A34C1D" w:rsidRDefault="00321EF0" w:rsidP="00A34C1D">
      <w:pPr>
        <w:pStyle w:val="Paragrafoelenco"/>
        <w:numPr>
          <w:ilvl w:val="0"/>
          <w:numId w:val="8"/>
        </w:numPr>
        <w:rPr>
          <w:rFonts w:cs="Times New Roman"/>
        </w:rPr>
      </w:pPr>
      <w:r w:rsidRPr="00A34C1D">
        <w:rPr>
          <w:rFonts w:cs="Times New Roman"/>
        </w:rPr>
        <w:t xml:space="preserve">Intervento al Forum su Identità e violenza di Amartya Sen, in </w:t>
      </w:r>
      <w:r w:rsidRPr="00A34C1D">
        <w:rPr>
          <w:rFonts w:cs="Times New Roman"/>
          <w:i/>
        </w:rPr>
        <w:t>La società degli individui</w:t>
      </w:r>
      <w:r w:rsidRPr="00A34C1D">
        <w:rPr>
          <w:rFonts w:cs="Times New Roman"/>
        </w:rPr>
        <w:t xml:space="preserve">, </w:t>
      </w:r>
      <w:proofErr w:type="gramStart"/>
      <w:r w:rsidRPr="00A34C1D">
        <w:rPr>
          <w:rFonts w:cs="Times New Roman"/>
        </w:rPr>
        <w:t>29</w:t>
      </w:r>
      <w:proofErr w:type="gramEnd"/>
      <w:r w:rsidRPr="00A34C1D">
        <w:rPr>
          <w:rFonts w:cs="Times New Roman"/>
        </w:rPr>
        <w:t>, X, 2007/2</w:t>
      </w:r>
      <w:r w:rsidR="003D2E4C" w:rsidRPr="00A34C1D">
        <w:rPr>
          <w:rFonts w:cs="Times New Roman"/>
        </w:rPr>
        <w:t xml:space="preserve"> (pp. 11-31)</w:t>
      </w:r>
      <w:r w:rsidRPr="00A34C1D">
        <w:rPr>
          <w:rFonts w:cs="Times New Roman"/>
        </w:rPr>
        <w:t>.</w:t>
      </w:r>
    </w:p>
    <w:p w14:paraId="7FD05B5B" w14:textId="77777777" w:rsidR="00321EF0" w:rsidRPr="00A2608F" w:rsidRDefault="00321EF0" w:rsidP="00A2608F">
      <w:pPr>
        <w:rPr>
          <w:rFonts w:cs="Times New Roman"/>
        </w:rPr>
      </w:pPr>
    </w:p>
    <w:p w14:paraId="16817735" w14:textId="77777777" w:rsidR="00321EF0" w:rsidRPr="00A34C1D" w:rsidRDefault="00321EF0" w:rsidP="00A34C1D">
      <w:pPr>
        <w:pStyle w:val="Paragrafoelenco"/>
        <w:numPr>
          <w:ilvl w:val="0"/>
          <w:numId w:val="8"/>
        </w:numPr>
        <w:rPr>
          <w:rFonts w:cs="Times New Roman"/>
        </w:rPr>
      </w:pPr>
      <w:proofErr w:type="gramStart"/>
      <w:r w:rsidRPr="00A34C1D">
        <w:rPr>
          <w:rFonts w:cs="Times New Roman"/>
        </w:rPr>
        <w:t>Collaborazione come esperto alla ricerca previsionale “</w:t>
      </w:r>
      <w:r w:rsidRPr="00A34C1D">
        <w:rPr>
          <w:rFonts w:cs="Times New Roman"/>
          <w:i/>
        </w:rPr>
        <w:t>Il futuro dell’estetica dei prodotti e dei servizi</w:t>
      </w:r>
      <w:proofErr w:type="gramEnd"/>
      <w:r w:rsidRPr="00A34C1D">
        <w:rPr>
          <w:rFonts w:cs="Times New Roman"/>
          <w:i/>
        </w:rPr>
        <w:t xml:space="preserve">. </w:t>
      </w:r>
      <w:proofErr w:type="gramStart"/>
      <w:r w:rsidRPr="00A34C1D">
        <w:rPr>
          <w:rFonts w:cs="Times New Roman"/>
          <w:i/>
        </w:rPr>
        <w:t>Le previsioni per il 2011</w:t>
      </w:r>
      <w:r w:rsidRPr="00A34C1D">
        <w:rPr>
          <w:rFonts w:cs="Times New Roman"/>
        </w:rPr>
        <w:t xml:space="preserve">”, a cura di S3-Studium per conto di Confesercenti, pubblicato nelle edizioni Il futuro di </w:t>
      </w:r>
      <w:proofErr w:type="spellStart"/>
      <w:r w:rsidRPr="00A34C1D">
        <w:rPr>
          <w:rFonts w:cs="Times New Roman"/>
        </w:rPr>
        <w:t>Next</w:t>
      </w:r>
      <w:proofErr w:type="spellEnd"/>
      <w:r w:rsidRPr="00A34C1D">
        <w:rPr>
          <w:rFonts w:cs="Times New Roman"/>
        </w:rPr>
        <w:t>, Roma, 2006.</w:t>
      </w:r>
      <w:proofErr w:type="gramEnd"/>
    </w:p>
    <w:p w14:paraId="13456718" w14:textId="77777777" w:rsidR="0015095A" w:rsidRDefault="0015095A" w:rsidP="00A2608F">
      <w:pPr>
        <w:rPr>
          <w:rFonts w:cs="Times New Roman"/>
        </w:rPr>
      </w:pPr>
    </w:p>
    <w:p w14:paraId="16997F42" w14:textId="77777777" w:rsidR="0015095A" w:rsidRPr="008D28A0" w:rsidRDefault="0015095A" w:rsidP="00A34C1D">
      <w:pPr>
        <w:pStyle w:val="Paragrafoelenco"/>
        <w:numPr>
          <w:ilvl w:val="0"/>
          <w:numId w:val="8"/>
        </w:numPr>
        <w:tabs>
          <w:tab w:val="left" w:pos="180"/>
        </w:tabs>
        <w:ind w:right="69"/>
        <w:jc w:val="both"/>
      </w:pPr>
      <w:proofErr w:type="gramStart"/>
      <w:r w:rsidRPr="008D28A0">
        <w:t xml:space="preserve">Collaborazione come esperto alla ricerca </w:t>
      </w:r>
      <w:r w:rsidRPr="00A34C1D">
        <w:rPr>
          <w:i/>
        </w:rPr>
        <w:t>“L’impatto della ricerca scientifica e tecnologica sull’invecchiamento”</w:t>
      </w:r>
      <w:r w:rsidRPr="008D28A0">
        <w:t xml:space="preserve"> (metodo </w:t>
      </w:r>
      <w:proofErr w:type="spellStart"/>
      <w:r w:rsidRPr="008D28A0">
        <w:t>Delphi</w:t>
      </w:r>
      <w:proofErr w:type="spellEnd"/>
      <w:r w:rsidRPr="008D28A0">
        <w:t xml:space="preserve">) a cura del </w:t>
      </w:r>
      <w:proofErr w:type="gramEnd"/>
      <w:r w:rsidRPr="008D28A0">
        <w:t xml:space="preserve">Centro Studi “Alvise Cornaro” di Padova, </w:t>
      </w:r>
      <w:r>
        <w:t xml:space="preserve">pubblicazione interna, </w:t>
      </w:r>
      <w:r w:rsidRPr="008D28A0">
        <w:t>2008.</w:t>
      </w:r>
    </w:p>
    <w:p w14:paraId="7FC6EF03" w14:textId="77777777" w:rsidR="00321EF0" w:rsidRPr="00A2608F" w:rsidRDefault="00321EF0" w:rsidP="00A2608F">
      <w:pPr>
        <w:rPr>
          <w:rFonts w:cs="Times New Roman"/>
        </w:rPr>
      </w:pPr>
    </w:p>
    <w:p w14:paraId="6FC8A78A" w14:textId="544F1523" w:rsidR="00321EF0" w:rsidRDefault="00321EF0" w:rsidP="00A34C1D">
      <w:pPr>
        <w:pStyle w:val="Paragrafoelenco"/>
        <w:numPr>
          <w:ilvl w:val="0"/>
          <w:numId w:val="8"/>
        </w:numPr>
        <w:rPr>
          <w:rFonts w:cs="Times New Roman"/>
        </w:rPr>
      </w:pPr>
      <w:r w:rsidRPr="00A34C1D">
        <w:rPr>
          <w:rFonts w:cs="Times New Roman"/>
        </w:rPr>
        <w:t>Comunicare la salute: pregi e difetti del mondo web, intervista in</w:t>
      </w:r>
      <w:r w:rsidR="00A34C1D" w:rsidRPr="00A34C1D">
        <w:rPr>
          <w:rFonts w:cs="Times New Roman"/>
        </w:rPr>
        <w:t xml:space="preserve"> </w:t>
      </w:r>
      <w:hyperlink r:id="rId6" w:history="1">
        <w:r w:rsidRPr="00A34C1D">
          <w:rPr>
            <w:rFonts w:cs="Times New Roman"/>
          </w:rPr>
          <w:t>www.portale.fnomceo.it</w:t>
        </w:r>
      </w:hyperlink>
      <w:r w:rsidRPr="00A34C1D">
        <w:rPr>
          <w:rFonts w:cs="Times New Roman"/>
        </w:rPr>
        <w:t>, 19/4/2010.</w:t>
      </w:r>
    </w:p>
    <w:p w14:paraId="4C01C13D" w14:textId="77777777" w:rsidR="000B7E45" w:rsidRPr="000B7E45" w:rsidRDefault="000B7E45" w:rsidP="000B7E45">
      <w:pPr>
        <w:rPr>
          <w:rFonts w:cs="Times New Roman"/>
        </w:rPr>
      </w:pPr>
    </w:p>
    <w:p w14:paraId="019CEBED" w14:textId="77777777" w:rsidR="00321EF0" w:rsidRPr="00A2608F" w:rsidRDefault="00321EF0" w:rsidP="00A2608F">
      <w:pPr>
        <w:rPr>
          <w:rFonts w:cs="Times New Roman"/>
        </w:rPr>
      </w:pPr>
    </w:p>
    <w:p w14:paraId="5BBEBA32" w14:textId="77777777" w:rsidR="00263A7D" w:rsidRPr="00A2608F" w:rsidRDefault="00263A7D" w:rsidP="00A2608F">
      <w:pPr>
        <w:rPr>
          <w:rFonts w:cs="Times New Roman"/>
        </w:rPr>
      </w:pPr>
    </w:p>
    <w:p w14:paraId="3EFA0953" w14:textId="77777777" w:rsidR="00156594" w:rsidRPr="00A2608F" w:rsidRDefault="00156594" w:rsidP="00A2608F">
      <w:pPr>
        <w:rPr>
          <w:rFonts w:cs="Times New Roman"/>
        </w:rPr>
      </w:pPr>
    </w:p>
    <w:p w14:paraId="194483FB" w14:textId="77777777" w:rsidR="00156594" w:rsidRPr="00A2608F" w:rsidRDefault="00156594" w:rsidP="00A2608F">
      <w:pPr>
        <w:rPr>
          <w:rFonts w:cs="Times New Roman"/>
        </w:rPr>
      </w:pPr>
    </w:p>
    <w:p w14:paraId="7487EAF4" w14:textId="77777777" w:rsidR="00156594" w:rsidRPr="00A2608F" w:rsidRDefault="00156594" w:rsidP="00A2608F">
      <w:pPr>
        <w:rPr>
          <w:rFonts w:cs="Times New Roman"/>
        </w:rPr>
      </w:pPr>
    </w:p>
    <w:p w14:paraId="1D4D8A61" w14:textId="77777777" w:rsidR="00156594" w:rsidRPr="00A2608F" w:rsidRDefault="00156594" w:rsidP="00A2608F">
      <w:pPr>
        <w:rPr>
          <w:rFonts w:cs="Times New Roman"/>
        </w:rPr>
      </w:pPr>
    </w:p>
    <w:p w14:paraId="42C268E8" w14:textId="77777777" w:rsidR="00156594" w:rsidRPr="00A2608F" w:rsidRDefault="00156594" w:rsidP="00A2608F">
      <w:pPr>
        <w:rPr>
          <w:rFonts w:cs="Times New Roman"/>
        </w:rPr>
      </w:pPr>
    </w:p>
    <w:p w14:paraId="373F5291" w14:textId="77777777" w:rsidR="00156594" w:rsidRPr="00A2608F" w:rsidRDefault="00156594" w:rsidP="00A2608F">
      <w:pPr>
        <w:rPr>
          <w:rFonts w:cs="Times New Roman"/>
        </w:rPr>
      </w:pPr>
    </w:p>
    <w:p w14:paraId="134F46B1" w14:textId="77777777" w:rsidR="00156594" w:rsidRPr="00A2608F" w:rsidRDefault="00156594" w:rsidP="00A2608F">
      <w:pPr>
        <w:rPr>
          <w:rFonts w:cs="Times New Roman"/>
        </w:rPr>
      </w:pPr>
    </w:p>
    <w:p w14:paraId="6357A8C0" w14:textId="77777777" w:rsidR="00156594" w:rsidRPr="00A2608F" w:rsidRDefault="00156594" w:rsidP="00A2608F">
      <w:pPr>
        <w:rPr>
          <w:rFonts w:cs="Times New Roman"/>
        </w:rPr>
      </w:pPr>
    </w:p>
    <w:p w14:paraId="34F1AD49" w14:textId="77777777" w:rsidR="00156594" w:rsidRPr="00A2608F" w:rsidRDefault="00156594" w:rsidP="00A2608F">
      <w:pPr>
        <w:rPr>
          <w:rFonts w:cs="Times New Roman"/>
        </w:rPr>
      </w:pPr>
    </w:p>
    <w:p w14:paraId="369193B3" w14:textId="77777777" w:rsidR="00156594" w:rsidRPr="00A2608F" w:rsidRDefault="00156594" w:rsidP="00A2608F">
      <w:pPr>
        <w:rPr>
          <w:rFonts w:cs="Times New Roman"/>
        </w:rPr>
      </w:pPr>
    </w:p>
    <w:p w14:paraId="09DC0D20" w14:textId="77777777" w:rsidR="00156594" w:rsidRPr="00A2608F" w:rsidRDefault="00156594" w:rsidP="00A2608F">
      <w:pPr>
        <w:rPr>
          <w:rFonts w:cs="Times New Roman"/>
        </w:rPr>
      </w:pPr>
    </w:p>
    <w:p w14:paraId="59F048F5" w14:textId="77777777" w:rsidR="00156594" w:rsidRPr="00A2608F" w:rsidRDefault="00156594" w:rsidP="00A2608F">
      <w:pPr>
        <w:rPr>
          <w:rFonts w:cs="Times New Roman"/>
        </w:rPr>
      </w:pPr>
    </w:p>
    <w:p w14:paraId="722BD204" w14:textId="77777777" w:rsidR="00156594" w:rsidRPr="00A2608F" w:rsidRDefault="00156594" w:rsidP="00A2608F">
      <w:pPr>
        <w:rPr>
          <w:rFonts w:cs="Times New Roman"/>
        </w:rPr>
      </w:pPr>
    </w:p>
    <w:p w14:paraId="1624DCB1" w14:textId="77777777" w:rsidR="00156594" w:rsidRPr="00A2608F" w:rsidRDefault="00156594" w:rsidP="00A2608F">
      <w:pPr>
        <w:rPr>
          <w:rFonts w:cs="Times New Roman"/>
        </w:rPr>
      </w:pPr>
    </w:p>
    <w:p w14:paraId="1F3321E2" w14:textId="77777777" w:rsidR="00156594" w:rsidRPr="00A2608F" w:rsidRDefault="00156594" w:rsidP="00A2608F">
      <w:pPr>
        <w:rPr>
          <w:rFonts w:cs="Times New Roman"/>
        </w:rPr>
      </w:pPr>
    </w:p>
    <w:p w14:paraId="07A79BB2" w14:textId="77777777" w:rsidR="00156594" w:rsidRPr="00A2608F" w:rsidRDefault="00156594" w:rsidP="00A2608F">
      <w:pPr>
        <w:rPr>
          <w:rFonts w:cs="Times New Roman"/>
        </w:rPr>
      </w:pPr>
    </w:p>
    <w:p w14:paraId="440C9ECE" w14:textId="77777777" w:rsidR="00156594" w:rsidRPr="00A2608F" w:rsidRDefault="00156594" w:rsidP="00A2608F">
      <w:pPr>
        <w:rPr>
          <w:rFonts w:cs="Times New Roman"/>
        </w:rPr>
      </w:pPr>
    </w:p>
    <w:p w14:paraId="333525F2" w14:textId="77777777" w:rsidR="00156594" w:rsidRPr="00A2608F" w:rsidRDefault="00156594" w:rsidP="00A2608F">
      <w:pPr>
        <w:rPr>
          <w:rFonts w:cs="Times New Roman"/>
        </w:rPr>
      </w:pPr>
    </w:p>
    <w:p w14:paraId="18FD77FA" w14:textId="77777777" w:rsidR="00156594" w:rsidRPr="00A2608F" w:rsidRDefault="00156594" w:rsidP="00A2608F">
      <w:pPr>
        <w:rPr>
          <w:rFonts w:cs="Times New Roman"/>
        </w:rPr>
      </w:pPr>
    </w:p>
    <w:p w14:paraId="4EF07B19" w14:textId="77777777" w:rsidR="00156594" w:rsidRPr="00A2608F" w:rsidRDefault="00156594" w:rsidP="00A2608F">
      <w:pPr>
        <w:rPr>
          <w:rFonts w:cs="Times New Roman"/>
        </w:rPr>
      </w:pPr>
    </w:p>
    <w:p w14:paraId="7AAF60A5" w14:textId="77777777" w:rsidR="00156594" w:rsidRPr="00A2608F" w:rsidRDefault="00156594" w:rsidP="00A2608F">
      <w:pPr>
        <w:rPr>
          <w:rFonts w:cs="Times New Roman"/>
        </w:rPr>
      </w:pPr>
    </w:p>
    <w:p w14:paraId="351B8FBB" w14:textId="77777777" w:rsidR="00156594" w:rsidRPr="00A2608F" w:rsidRDefault="00156594" w:rsidP="00A2608F">
      <w:pPr>
        <w:rPr>
          <w:rFonts w:cs="Times New Roman"/>
        </w:rPr>
      </w:pPr>
    </w:p>
    <w:p w14:paraId="7D65C116" w14:textId="77777777" w:rsidR="00156594" w:rsidRPr="00A2608F" w:rsidRDefault="00156594" w:rsidP="00A2608F">
      <w:pPr>
        <w:rPr>
          <w:rFonts w:cs="Times New Roman"/>
        </w:rPr>
      </w:pPr>
    </w:p>
    <w:p w14:paraId="43AD661F" w14:textId="77777777" w:rsidR="00156594" w:rsidRPr="00A2608F" w:rsidRDefault="00156594" w:rsidP="00A2608F">
      <w:pPr>
        <w:rPr>
          <w:rFonts w:cs="Times New Roman"/>
        </w:rPr>
      </w:pPr>
    </w:p>
    <w:p w14:paraId="6E339A49" w14:textId="77777777" w:rsidR="00156594" w:rsidRPr="00A2608F" w:rsidRDefault="00156594" w:rsidP="00A2608F">
      <w:pPr>
        <w:rPr>
          <w:rFonts w:cs="Times New Roman"/>
        </w:rPr>
      </w:pPr>
    </w:p>
    <w:p w14:paraId="4CB2D95B" w14:textId="77777777" w:rsidR="00156594" w:rsidRPr="00A2608F" w:rsidRDefault="00156594" w:rsidP="00A2608F">
      <w:pPr>
        <w:rPr>
          <w:rFonts w:cs="Times New Roman"/>
        </w:rPr>
      </w:pPr>
    </w:p>
    <w:p w14:paraId="04495533" w14:textId="77777777" w:rsidR="00156594" w:rsidRPr="00A2608F" w:rsidRDefault="00156594" w:rsidP="00A2608F">
      <w:pPr>
        <w:rPr>
          <w:rFonts w:cs="Times New Roman"/>
        </w:rPr>
      </w:pPr>
    </w:p>
    <w:p w14:paraId="0C56308A" w14:textId="77777777" w:rsidR="00156594" w:rsidRPr="00A2608F" w:rsidRDefault="00156594" w:rsidP="00A2608F">
      <w:pPr>
        <w:rPr>
          <w:rFonts w:cs="Times New Roman"/>
        </w:rPr>
      </w:pPr>
    </w:p>
    <w:p w14:paraId="6190DBA6" w14:textId="77777777" w:rsidR="00156594" w:rsidRPr="00A2608F" w:rsidRDefault="00156594" w:rsidP="00A2608F">
      <w:pPr>
        <w:rPr>
          <w:rFonts w:cs="Times New Roman"/>
        </w:rPr>
      </w:pPr>
    </w:p>
    <w:p w14:paraId="0D474E04" w14:textId="77777777" w:rsidR="00156594" w:rsidRPr="00A2608F" w:rsidRDefault="00156594" w:rsidP="00A2608F">
      <w:pPr>
        <w:rPr>
          <w:rFonts w:cs="Times New Roman"/>
        </w:rPr>
      </w:pPr>
    </w:p>
    <w:p w14:paraId="0388B9B6" w14:textId="77777777" w:rsidR="00156594" w:rsidRPr="00A2608F" w:rsidRDefault="00156594" w:rsidP="00A2608F">
      <w:pPr>
        <w:rPr>
          <w:rFonts w:cs="Times New Roman"/>
        </w:rPr>
      </w:pPr>
    </w:p>
    <w:p w14:paraId="2F492ED2" w14:textId="77777777" w:rsidR="00156594" w:rsidRPr="00A2608F" w:rsidRDefault="00156594" w:rsidP="00A2608F">
      <w:pPr>
        <w:rPr>
          <w:rFonts w:cs="Times New Roman"/>
        </w:rPr>
      </w:pPr>
    </w:p>
    <w:p w14:paraId="2595EE81" w14:textId="77777777" w:rsidR="00156594" w:rsidRPr="00A2608F" w:rsidRDefault="00156594" w:rsidP="00A2608F">
      <w:pPr>
        <w:rPr>
          <w:rFonts w:cs="Times New Roman"/>
        </w:rPr>
      </w:pPr>
    </w:p>
    <w:p w14:paraId="03EB97E5" w14:textId="77777777" w:rsidR="00156594" w:rsidRPr="00A2608F" w:rsidRDefault="00156594" w:rsidP="00A2608F">
      <w:pPr>
        <w:rPr>
          <w:rFonts w:cs="Times New Roman"/>
        </w:rPr>
      </w:pPr>
    </w:p>
    <w:p w14:paraId="002ED52E" w14:textId="77777777" w:rsidR="00156594" w:rsidRPr="00A2608F" w:rsidRDefault="00156594" w:rsidP="00A2608F">
      <w:pPr>
        <w:rPr>
          <w:rFonts w:cs="Times New Roman"/>
        </w:rPr>
      </w:pPr>
    </w:p>
    <w:p w14:paraId="1FB506E7" w14:textId="77777777" w:rsidR="00156594" w:rsidRPr="00A2608F" w:rsidRDefault="00156594" w:rsidP="00A2608F">
      <w:pPr>
        <w:rPr>
          <w:rFonts w:cs="Times New Roman"/>
        </w:rPr>
      </w:pPr>
    </w:p>
    <w:p w14:paraId="7ED68071" w14:textId="77777777" w:rsidR="00156594" w:rsidRPr="00A2608F" w:rsidRDefault="00156594" w:rsidP="00A2608F">
      <w:pPr>
        <w:rPr>
          <w:rFonts w:cs="Times New Roman"/>
        </w:rPr>
      </w:pPr>
    </w:p>
    <w:p w14:paraId="060A63F1" w14:textId="77777777" w:rsidR="00156594" w:rsidRPr="00A2608F" w:rsidRDefault="00156594" w:rsidP="00A2608F">
      <w:pPr>
        <w:rPr>
          <w:rFonts w:cs="Times New Roman"/>
        </w:rPr>
      </w:pPr>
    </w:p>
    <w:sectPr w:rsidR="00156594" w:rsidRPr="00A2608F" w:rsidSect="00263A7D">
      <w:pgSz w:w="11900" w:h="16840"/>
      <w:pgMar w:top="170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9041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0BB4524"/>
    <w:multiLevelType w:val="hybridMultilevel"/>
    <w:tmpl w:val="41C479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32455"/>
    <w:multiLevelType w:val="singleLevel"/>
    <w:tmpl w:val="00090410"/>
    <w:lvl w:ilvl="0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1CA2AAE"/>
    <w:multiLevelType w:val="hybridMultilevel"/>
    <w:tmpl w:val="1BAA8D7A"/>
    <w:lvl w:ilvl="0" w:tplc="0409000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756AF"/>
    <w:multiLevelType w:val="hybridMultilevel"/>
    <w:tmpl w:val="7A14D378"/>
    <w:lvl w:ilvl="0" w:tplc="12942A90">
      <w:start w:val="1"/>
      <w:numFmt w:val="bullet"/>
      <w:lvlText w:val=""/>
      <w:lvlJc w:val="left"/>
      <w:pPr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B2711B"/>
    <w:multiLevelType w:val="hybridMultilevel"/>
    <w:tmpl w:val="EAE0448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958E8"/>
    <w:multiLevelType w:val="hybridMultilevel"/>
    <w:tmpl w:val="F02EA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CE6962"/>
    <w:multiLevelType w:val="hybridMultilevel"/>
    <w:tmpl w:val="25245352"/>
    <w:lvl w:ilvl="0" w:tplc="000904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1544E1"/>
    <w:multiLevelType w:val="hybridMultilevel"/>
    <w:tmpl w:val="8BCC77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8F69B7"/>
    <w:multiLevelType w:val="hybridMultilevel"/>
    <w:tmpl w:val="A768E400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E96318"/>
    <w:multiLevelType w:val="hybridMultilevel"/>
    <w:tmpl w:val="AE8CC34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10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94"/>
    <w:rsid w:val="000309AD"/>
    <w:rsid w:val="00070F7A"/>
    <w:rsid w:val="000B7E45"/>
    <w:rsid w:val="000C2897"/>
    <w:rsid w:val="000F1E2D"/>
    <w:rsid w:val="000F57C2"/>
    <w:rsid w:val="00111514"/>
    <w:rsid w:val="0015095A"/>
    <w:rsid w:val="00156594"/>
    <w:rsid w:val="0017771C"/>
    <w:rsid w:val="001C548B"/>
    <w:rsid w:val="001E011E"/>
    <w:rsid w:val="001F4F89"/>
    <w:rsid w:val="00204174"/>
    <w:rsid w:val="00205B6B"/>
    <w:rsid w:val="0024508E"/>
    <w:rsid w:val="002513F4"/>
    <w:rsid w:val="00263A7D"/>
    <w:rsid w:val="00285FDB"/>
    <w:rsid w:val="002B021F"/>
    <w:rsid w:val="002C020A"/>
    <w:rsid w:val="00321EF0"/>
    <w:rsid w:val="00336C76"/>
    <w:rsid w:val="003B48B7"/>
    <w:rsid w:val="003B5CE0"/>
    <w:rsid w:val="003D2E4C"/>
    <w:rsid w:val="0040755F"/>
    <w:rsid w:val="004272A1"/>
    <w:rsid w:val="004628C3"/>
    <w:rsid w:val="00476C80"/>
    <w:rsid w:val="0048177E"/>
    <w:rsid w:val="00492B72"/>
    <w:rsid w:val="004A21BF"/>
    <w:rsid w:val="004B2AF1"/>
    <w:rsid w:val="0057212C"/>
    <w:rsid w:val="005F67F9"/>
    <w:rsid w:val="0060507A"/>
    <w:rsid w:val="00607CA4"/>
    <w:rsid w:val="00611D0D"/>
    <w:rsid w:val="00691FFA"/>
    <w:rsid w:val="00695A54"/>
    <w:rsid w:val="00702C96"/>
    <w:rsid w:val="00735A72"/>
    <w:rsid w:val="00740490"/>
    <w:rsid w:val="00741DEF"/>
    <w:rsid w:val="007516BD"/>
    <w:rsid w:val="007E2CE6"/>
    <w:rsid w:val="0082551C"/>
    <w:rsid w:val="0084772C"/>
    <w:rsid w:val="008616A3"/>
    <w:rsid w:val="00897EB3"/>
    <w:rsid w:val="008A2B34"/>
    <w:rsid w:val="008A69CB"/>
    <w:rsid w:val="008F6DC7"/>
    <w:rsid w:val="00905142"/>
    <w:rsid w:val="009264FB"/>
    <w:rsid w:val="00954036"/>
    <w:rsid w:val="00957130"/>
    <w:rsid w:val="009D028D"/>
    <w:rsid w:val="00A13554"/>
    <w:rsid w:val="00A2608F"/>
    <w:rsid w:val="00A34C1D"/>
    <w:rsid w:val="00A50C4B"/>
    <w:rsid w:val="00A97E33"/>
    <w:rsid w:val="00AA713F"/>
    <w:rsid w:val="00AB0A96"/>
    <w:rsid w:val="00AF0AE4"/>
    <w:rsid w:val="00B141F1"/>
    <w:rsid w:val="00B3004F"/>
    <w:rsid w:val="00B44C50"/>
    <w:rsid w:val="00B475DA"/>
    <w:rsid w:val="00B52399"/>
    <w:rsid w:val="00B52E61"/>
    <w:rsid w:val="00B601E1"/>
    <w:rsid w:val="00B9479A"/>
    <w:rsid w:val="00BD4FC9"/>
    <w:rsid w:val="00BE67A5"/>
    <w:rsid w:val="00BF50A1"/>
    <w:rsid w:val="00C17794"/>
    <w:rsid w:val="00C25DBC"/>
    <w:rsid w:val="00C54274"/>
    <w:rsid w:val="00C55F2A"/>
    <w:rsid w:val="00CA4DE8"/>
    <w:rsid w:val="00CB5E0B"/>
    <w:rsid w:val="00CE5274"/>
    <w:rsid w:val="00D359D1"/>
    <w:rsid w:val="00D41093"/>
    <w:rsid w:val="00D71268"/>
    <w:rsid w:val="00DD6789"/>
    <w:rsid w:val="00DF46FC"/>
    <w:rsid w:val="00E272DA"/>
    <w:rsid w:val="00E37A88"/>
    <w:rsid w:val="00E4044B"/>
    <w:rsid w:val="00E417FB"/>
    <w:rsid w:val="00E6418E"/>
    <w:rsid w:val="00F30CF6"/>
    <w:rsid w:val="00F50FFF"/>
    <w:rsid w:val="00F55DCB"/>
    <w:rsid w:val="00F5785B"/>
    <w:rsid w:val="00F662ED"/>
    <w:rsid w:val="00F94BBD"/>
    <w:rsid w:val="00FB59F5"/>
    <w:rsid w:val="00FC265E"/>
    <w:rsid w:val="00FD2D8C"/>
    <w:rsid w:val="00FE3F13"/>
    <w:rsid w:val="00FF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31F6E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21EF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50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21EF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50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6" Type="http://schemas.openxmlformats.org/officeDocument/2006/relationships/hyperlink" Target="http://www.portale.fnomce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16</Pages>
  <Words>4784</Words>
  <Characters>27272</Characters>
  <Application>Microsoft Macintosh Word</Application>
  <DocSecurity>0</DocSecurity>
  <Lines>227</Lines>
  <Paragraphs>63</Paragraphs>
  <ScaleCrop>false</ScaleCrop>
  <Company>Università di Ferrara</Company>
  <LinksUpToDate>false</LinksUpToDate>
  <CharactersWithSpaces>31993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Ingrosso casa</dc:creator>
  <cp:keywords/>
  <dc:description/>
  <cp:lastModifiedBy>Marco Ingrosso casa</cp:lastModifiedBy>
  <cp:revision>80</cp:revision>
  <dcterms:created xsi:type="dcterms:W3CDTF">2013-11-18T10:53:00Z</dcterms:created>
  <dcterms:modified xsi:type="dcterms:W3CDTF">2015-07-28T15:57:00Z</dcterms:modified>
</cp:coreProperties>
</file>