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DA" w:rsidRDefault="00B03627">
      <w:pPr>
        <w:rPr>
          <w:rFonts w:ascii="Times" w:hAnsi="Times" w:cs="Times"/>
          <w:color w:val="1A1A1A"/>
          <w:sz w:val="56"/>
          <w:szCs w:val="56"/>
        </w:rPr>
      </w:pPr>
      <w:proofErr w:type="spellStart"/>
      <w:r w:rsidRPr="00B03627">
        <w:rPr>
          <w:rFonts w:ascii="Times" w:hAnsi="Times" w:cs="Times"/>
          <w:color w:val="1A1A1A"/>
          <w:sz w:val="56"/>
          <w:szCs w:val="56"/>
        </w:rPr>
        <w:t>Tips</w:t>
      </w:r>
      <w:proofErr w:type="spellEnd"/>
      <w:r w:rsidRPr="00B03627">
        <w:rPr>
          <w:rFonts w:ascii="Times" w:hAnsi="Times" w:cs="Times"/>
          <w:color w:val="1A1A1A"/>
          <w:sz w:val="56"/>
          <w:szCs w:val="56"/>
        </w:rPr>
        <w:t xml:space="preserve"> for a </w:t>
      </w:r>
      <w:proofErr w:type="spellStart"/>
      <w:r w:rsidRPr="00B03627">
        <w:rPr>
          <w:rFonts w:ascii="Times" w:hAnsi="Times" w:cs="Times"/>
          <w:color w:val="1A1A1A"/>
          <w:sz w:val="56"/>
          <w:szCs w:val="56"/>
        </w:rPr>
        <w:t>Successful</w:t>
      </w:r>
      <w:proofErr w:type="spellEnd"/>
      <w:r w:rsidRPr="00B03627">
        <w:rPr>
          <w:rFonts w:ascii="Times" w:hAnsi="Times" w:cs="Times"/>
          <w:color w:val="1A1A1A"/>
          <w:sz w:val="56"/>
          <w:szCs w:val="56"/>
        </w:rPr>
        <w:t xml:space="preserve"> Home </w:t>
      </w:r>
      <w:proofErr w:type="gramStart"/>
      <w:r w:rsidRPr="00B03627">
        <w:rPr>
          <w:rFonts w:ascii="Times" w:hAnsi="Times" w:cs="Times"/>
          <w:color w:val="1A1A1A"/>
          <w:sz w:val="56"/>
          <w:szCs w:val="56"/>
        </w:rPr>
        <w:t>Birth</w:t>
      </w:r>
      <w:proofErr w:type="gramEnd"/>
    </w:p>
    <w:p w:rsidR="00B03627" w:rsidRDefault="00B03627">
      <w:pPr>
        <w:rPr>
          <w:rFonts w:ascii="Times" w:hAnsi="Times" w:cs="Times"/>
          <w:color w:val="1A1A1A"/>
          <w:sz w:val="56"/>
          <w:szCs w:val="56"/>
        </w:rPr>
      </w:pP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48"/>
          <w:szCs w:val="48"/>
        </w:rPr>
      </w:pPr>
      <w:r>
        <w:rPr>
          <w:rFonts w:ascii="Times" w:hAnsi="Times" w:cs="Times"/>
          <w:color w:val="1A1A1A"/>
          <w:sz w:val="48"/>
          <w:szCs w:val="48"/>
        </w:rPr>
        <w:t xml:space="preserve">Do the </w:t>
      </w:r>
      <w:proofErr w:type="spellStart"/>
      <w:r>
        <w:rPr>
          <w:rFonts w:ascii="Times" w:hAnsi="Times" w:cs="Times"/>
          <w:color w:val="1A1A1A"/>
          <w:sz w:val="48"/>
          <w:szCs w:val="48"/>
        </w:rPr>
        <w:t>research</w:t>
      </w:r>
      <w:proofErr w:type="spellEnd"/>
      <w:r>
        <w:rPr>
          <w:rFonts w:ascii="Times" w:hAnsi="Times" w:cs="Times"/>
          <w:color w:val="1A1A1A"/>
          <w:sz w:val="48"/>
          <w:szCs w:val="48"/>
        </w:rPr>
        <w:t>.</w:t>
      </w:r>
    </w:p>
    <w:p w:rsidR="00B03627" w:rsidRDefault="00B03627" w:rsidP="00B0362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kern w:val="1"/>
          <w:sz w:val="32"/>
          <w:szCs w:val="32"/>
        </w:rPr>
        <w:tab/>
      </w:r>
      <w:r>
        <w:rPr>
          <w:rFonts w:ascii="Times" w:hAnsi="Times" w:cs="Times"/>
          <w:color w:val="1A1A1A"/>
          <w:kern w:val="1"/>
          <w:sz w:val="32"/>
          <w:szCs w:val="32"/>
        </w:rPr>
        <w:tab/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proofErr w:type="spellStart"/>
      <w:r>
        <w:rPr>
          <w:rFonts w:ascii="Times" w:hAnsi="Times" w:cs="Times"/>
          <w:color w:val="1A1A1A"/>
          <w:sz w:val="32"/>
          <w:szCs w:val="32"/>
        </w:rPr>
        <w:t>Many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women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contemplate </w:t>
      </w:r>
      <w:hyperlink r:id="rId6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giving</w:t>
        </w:r>
        <w:proofErr w:type="spellEnd"/>
        <w:r>
          <w:rPr>
            <w:rFonts w:ascii="Times" w:hAnsi="Times" w:cs="Times"/>
            <w:color w:val="16ADC8"/>
            <w:sz w:val="32"/>
            <w:szCs w:val="32"/>
          </w:rPr>
          <w:t xml:space="preserve"> </w:t>
        </w:r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birth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at home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because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avoid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high-tech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atmosphere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interventions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a hospital.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You're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good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candidate for a </w:t>
      </w:r>
      <w:hyperlink r:id="rId7" w:history="1">
        <w:r>
          <w:rPr>
            <w:rFonts w:ascii="Times" w:hAnsi="Times" w:cs="Times"/>
            <w:color w:val="16ADC8"/>
            <w:sz w:val="32"/>
            <w:szCs w:val="32"/>
          </w:rPr>
          <w:t xml:space="preserve">home </w:t>
        </w:r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birth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if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you're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good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health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have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uncomplicated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hyperlink r:id="rId8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pregnancy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Still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most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expectant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mothers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don't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get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past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thinking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stage -- home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account for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less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than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3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percent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Here's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what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need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consider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if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you're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thinking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about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option.</w:t>
      </w:r>
      <w:proofErr w:type="gramEnd"/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1.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Research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options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It's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extremely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unlikely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that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you'll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find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ob-gyn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be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birth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attendant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By training,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they're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taught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treat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birth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medical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event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with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potential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complications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In some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states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naturopathic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physicians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do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lot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home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But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hyperlink r:id="rId9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midwife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most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likely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candidate.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Most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home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are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attended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by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direct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-entry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midwives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opposed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certified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nurse-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midwives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>.</w:t>
      </w:r>
      <w:proofErr w:type="gramEnd"/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2.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Pick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practitioner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with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solid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experience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When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interviewing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be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sure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ask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how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many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attended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both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primary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(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where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charge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)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assistant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someone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who's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been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primary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birth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attendant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at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least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100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says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Chris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Ann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Beard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certified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nurse-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midwife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Portland, Oregon.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Make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sure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midwife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works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with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assistant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(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most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do).</w:t>
      </w:r>
    </w:p>
    <w:p w:rsidR="00B03627" w:rsidRDefault="00B03627" w:rsidP="00B0362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kern w:val="1"/>
          <w:sz w:val="32"/>
          <w:szCs w:val="32"/>
        </w:rPr>
        <w:tab/>
      </w:r>
      <w:r>
        <w:rPr>
          <w:rFonts w:ascii="Times" w:hAnsi="Times" w:cs="Times"/>
          <w:color w:val="1A1A1A"/>
          <w:kern w:val="1"/>
          <w:sz w:val="32"/>
          <w:szCs w:val="32"/>
        </w:rPr>
        <w:tab/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48"/>
          <w:szCs w:val="48"/>
        </w:rPr>
      </w:pPr>
      <w:r>
        <w:rPr>
          <w:rFonts w:ascii="Times" w:hAnsi="Times" w:cs="Times"/>
          <w:color w:val="1A1A1A"/>
          <w:sz w:val="48"/>
          <w:szCs w:val="48"/>
        </w:rPr>
        <w:t xml:space="preserve">Plan for </w:t>
      </w:r>
      <w:proofErr w:type="spellStart"/>
      <w:r>
        <w:rPr>
          <w:rFonts w:ascii="Times" w:hAnsi="Times" w:cs="Times"/>
          <w:color w:val="1A1A1A"/>
          <w:sz w:val="48"/>
          <w:szCs w:val="48"/>
        </w:rPr>
        <w:t>emergencies</w:t>
      </w:r>
      <w:proofErr w:type="spellEnd"/>
      <w:r>
        <w:rPr>
          <w:rFonts w:ascii="Times" w:hAnsi="Times" w:cs="Times"/>
          <w:color w:val="1A1A1A"/>
          <w:sz w:val="48"/>
          <w:szCs w:val="48"/>
        </w:rPr>
        <w:t>.</w:t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3.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Make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sure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practitioner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comfortable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handling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emergencies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bringing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appropriate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equipment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Ask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specific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questions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about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range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complications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handled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should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have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knowledge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equipment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necessary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resuscitate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newborn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administer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medication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stop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postpartum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hemorrhage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and suture a severe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laceration</w:t>
      </w:r>
      <w:proofErr w:type="spellEnd"/>
      <w:r>
        <w:rPr>
          <w:rFonts w:ascii="Times" w:hAnsi="Times" w:cs="Times"/>
          <w:color w:val="1A1A1A"/>
          <w:sz w:val="32"/>
          <w:szCs w:val="32"/>
        </w:rPr>
        <w:t>.</w:t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proofErr w:type="gramStart"/>
      <w:r>
        <w:rPr>
          <w:rFonts w:ascii="Times" w:hAnsi="Times" w:cs="Times"/>
          <w:color w:val="1A1A1A"/>
          <w:sz w:val="32"/>
          <w:szCs w:val="32"/>
        </w:rPr>
        <w:t xml:space="preserve">In case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such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emergencies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should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bring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IV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fluids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oxygen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tank,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oxygen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masks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various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sizes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infants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should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also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bring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oxygen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delivery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device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suitable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for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adults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(in case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need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one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)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well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suturing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materials</w:t>
      </w:r>
      <w:proofErr w:type="spellEnd"/>
      <w:r>
        <w:rPr>
          <w:rFonts w:ascii="Times" w:hAnsi="Times" w:cs="Times"/>
          <w:color w:val="1A1A1A"/>
          <w:sz w:val="32"/>
          <w:szCs w:val="32"/>
        </w:rPr>
        <w:t>.</w:t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4.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Have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emergency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plan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Ideally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hyperlink r:id="rId10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midwife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should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have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relationship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with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physician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or hospital in case the </w:t>
      </w:r>
      <w:hyperlink r:id="rId11" w:history="1">
        <w:r>
          <w:rPr>
            <w:rFonts w:ascii="Times" w:hAnsi="Times" w:cs="Times"/>
            <w:color w:val="16ADC8"/>
            <w:sz w:val="32"/>
            <w:szCs w:val="32"/>
          </w:rPr>
          <w:t xml:space="preserve">home </w:t>
        </w:r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birth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doesn't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go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planned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If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doesn't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have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doctor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can call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describe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what's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lastRenderedPageBreak/>
        <w:t>happened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warn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arrival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you'll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basically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be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treated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 ER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patient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, notes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Beard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 xml:space="preserve">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doctor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staff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won't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know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anything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about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medical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history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will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likely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be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very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worried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about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baby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This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often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results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more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tests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interventions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very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many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women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avoid</w:t>
      </w:r>
      <w:proofErr w:type="spellEnd"/>
      <w:r>
        <w:rPr>
          <w:rFonts w:ascii="Times" w:hAnsi="Times" w:cs="Times"/>
          <w:color w:val="1A1A1A"/>
          <w:sz w:val="32"/>
          <w:szCs w:val="32"/>
        </w:rPr>
        <w:t>.</w:t>
      </w:r>
      <w:proofErr w:type="gramEnd"/>
    </w:p>
    <w:p w:rsidR="00B03627" w:rsidRDefault="00B03627" w:rsidP="00B0362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kern w:val="1"/>
          <w:sz w:val="32"/>
          <w:szCs w:val="32"/>
        </w:rPr>
        <w:tab/>
      </w:r>
      <w:r>
        <w:rPr>
          <w:rFonts w:ascii="Times" w:hAnsi="Times" w:cs="Times"/>
          <w:color w:val="1A1A1A"/>
          <w:kern w:val="1"/>
          <w:sz w:val="32"/>
          <w:szCs w:val="32"/>
        </w:rPr>
        <w:tab/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48"/>
          <w:szCs w:val="48"/>
        </w:rPr>
      </w:pPr>
      <w:r>
        <w:rPr>
          <w:rFonts w:ascii="Times" w:hAnsi="Times" w:cs="Times"/>
          <w:color w:val="1A1A1A"/>
          <w:sz w:val="48"/>
          <w:szCs w:val="48"/>
        </w:rPr>
        <w:t xml:space="preserve">Plan the </w:t>
      </w:r>
      <w:proofErr w:type="spellStart"/>
      <w:r>
        <w:rPr>
          <w:rFonts w:ascii="Times" w:hAnsi="Times" w:cs="Times"/>
          <w:color w:val="1A1A1A"/>
          <w:sz w:val="48"/>
          <w:szCs w:val="48"/>
        </w:rPr>
        <w:t>particulars</w:t>
      </w:r>
      <w:proofErr w:type="spellEnd"/>
      <w:r>
        <w:rPr>
          <w:rFonts w:ascii="Times" w:hAnsi="Times" w:cs="Times"/>
          <w:color w:val="1A1A1A"/>
          <w:sz w:val="48"/>
          <w:szCs w:val="48"/>
        </w:rPr>
        <w:t>.</w:t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5. Decide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where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you're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going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give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birth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who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will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attend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Depending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how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far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away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are from a hospital,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choose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go to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friend's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or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relative's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house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once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go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into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hyperlink r:id="rId12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labor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That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way,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if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there's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emergency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get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a hospital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quickly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are no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rules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how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many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people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should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be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present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at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Whether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include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children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family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, and friends, or just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yourself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partner (plus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attendant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her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assistant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course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!)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up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>.</w:t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6.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Consider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having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lab work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tests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done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through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clinic. </w:t>
      </w:r>
      <w:hyperlink r:id="rId13" w:history="1">
        <w:r>
          <w:rPr>
            <w:rFonts w:ascii="Times" w:hAnsi="Times" w:cs="Times"/>
            <w:color w:val="16ADC8"/>
            <w:sz w:val="32"/>
            <w:szCs w:val="32"/>
          </w:rPr>
          <w:t xml:space="preserve">Home </w:t>
        </w:r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birth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patients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sometimes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have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their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hyperlink r:id="rId14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prenatal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lab work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ultrasounds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done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through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doctor's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office,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often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on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midwife's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recommendation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That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way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their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insurance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put to some use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 xml:space="preserve">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if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patient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ends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up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being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transferred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the hospital,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medical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records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are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already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on file.</w:t>
      </w:r>
      <w:proofErr w:type="gramEnd"/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7.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Check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what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your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insurance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will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cover. </w:t>
      </w:r>
      <w:proofErr w:type="spellStart"/>
      <w:proofErr w:type="gramStart"/>
      <w:r>
        <w:rPr>
          <w:rFonts w:ascii="Times" w:hAnsi="Times" w:cs="Times"/>
          <w:color w:val="1A1A1A"/>
          <w:sz w:val="32"/>
          <w:szCs w:val="32"/>
        </w:rPr>
        <w:t>Many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insurance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plans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don't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reimburse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for home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births</w:t>
      </w:r>
      <w:proofErr w:type="spellEnd"/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 xml:space="preserve">In general,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fee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ranges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from $1500 and $3000,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which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usually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includes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prenatal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care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six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weeks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postpartum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care.</w:t>
      </w:r>
      <w:proofErr w:type="gramEnd"/>
    </w:p>
    <w:p w:rsidR="00B03627" w:rsidRDefault="00B03627" w:rsidP="00B03627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kern w:val="1"/>
          <w:sz w:val="32"/>
          <w:szCs w:val="32"/>
        </w:rPr>
        <w:tab/>
      </w:r>
      <w:r>
        <w:rPr>
          <w:rFonts w:ascii="Times" w:hAnsi="Times" w:cs="Times"/>
          <w:color w:val="1A1A1A"/>
          <w:kern w:val="1"/>
          <w:sz w:val="32"/>
          <w:szCs w:val="32"/>
        </w:rPr>
        <w:tab/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48"/>
          <w:szCs w:val="48"/>
        </w:rPr>
      </w:pPr>
      <w:proofErr w:type="spellStart"/>
      <w:r>
        <w:rPr>
          <w:rFonts w:ascii="Times" w:hAnsi="Times" w:cs="Times"/>
          <w:color w:val="1A1A1A"/>
          <w:sz w:val="48"/>
          <w:szCs w:val="48"/>
        </w:rPr>
        <w:t>Learn</w:t>
      </w:r>
      <w:proofErr w:type="spellEnd"/>
      <w:r>
        <w:rPr>
          <w:rFonts w:ascii="Times" w:hAnsi="Times" w:cs="Times"/>
          <w:color w:val="1A1A1A"/>
          <w:sz w:val="48"/>
          <w:szCs w:val="48"/>
        </w:rPr>
        <w:t xml:space="preserve"> the </w:t>
      </w:r>
      <w:proofErr w:type="spellStart"/>
      <w:r>
        <w:rPr>
          <w:rFonts w:ascii="Times" w:hAnsi="Times" w:cs="Times"/>
          <w:color w:val="1A1A1A"/>
          <w:sz w:val="48"/>
          <w:szCs w:val="48"/>
        </w:rPr>
        <w:t>risks</w:t>
      </w:r>
      <w:proofErr w:type="spellEnd"/>
      <w:r>
        <w:rPr>
          <w:rFonts w:ascii="Times" w:hAnsi="Times" w:cs="Times"/>
          <w:color w:val="1A1A1A"/>
          <w:sz w:val="48"/>
          <w:szCs w:val="48"/>
        </w:rPr>
        <w:t xml:space="preserve"> and </w:t>
      </w:r>
      <w:proofErr w:type="spellStart"/>
      <w:r>
        <w:rPr>
          <w:rFonts w:ascii="Times" w:hAnsi="Times" w:cs="Times"/>
          <w:color w:val="1A1A1A"/>
          <w:sz w:val="48"/>
          <w:szCs w:val="48"/>
        </w:rPr>
        <w:t>find</w:t>
      </w:r>
      <w:proofErr w:type="spellEnd"/>
      <w:r>
        <w:rPr>
          <w:rFonts w:ascii="Times" w:hAnsi="Times" w:cs="Times"/>
          <w:color w:val="1A1A1A"/>
          <w:sz w:val="48"/>
          <w:szCs w:val="48"/>
        </w:rPr>
        <w:t xml:space="preserve"> a </w:t>
      </w:r>
      <w:proofErr w:type="spellStart"/>
      <w:r>
        <w:rPr>
          <w:rFonts w:ascii="Times" w:hAnsi="Times" w:cs="Times"/>
          <w:color w:val="1A1A1A"/>
          <w:sz w:val="48"/>
          <w:szCs w:val="48"/>
        </w:rPr>
        <w:t>midwife</w:t>
      </w:r>
      <w:proofErr w:type="spellEnd"/>
      <w:r>
        <w:rPr>
          <w:rFonts w:ascii="Times" w:hAnsi="Times" w:cs="Times"/>
          <w:color w:val="1A1A1A"/>
          <w:sz w:val="48"/>
          <w:szCs w:val="48"/>
        </w:rPr>
        <w:t>.</w:t>
      </w:r>
    </w:p>
    <w:p w:rsidR="00B03627" w:rsidRDefault="00B03627" w:rsidP="00B03627">
      <w:pPr>
        <w:widowControl w:val="0"/>
        <w:autoSpaceDE w:val="0"/>
        <w:autoSpaceDN w:val="0"/>
        <w:adjustRightInd w:val="0"/>
        <w:rPr>
          <w:rFonts w:ascii="Times" w:hAnsi="Times" w:cs="Times"/>
          <w:color w:val="1A1A1A"/>
          <w:sz w:val="32"/>
          <w:szCs w:val="32"/>
        </w:rPr>
      </w:pPr>
      <w:r>
        <w:rPr>
          <w:rFonts w:ascii="Times" w:hAnsi="Times" w:cs="Times"/>
          <w:color w:val="1A1A1A"/>
          <w:sz w:val="32"/>
          <w:szCs w:val="32"/>
        </w:rPr>
        <w:t xml:space="preserve">8.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Understand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risk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According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recent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study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the journal </w:t>
      </w:r>
      <w:proofErr w:type="spellStart"/>
      <w:r>
        <w:rPr>
          <w:rFonts w:ascii="Times" w:hAnsi="Times" w:cs="Times"/>
          <w:i/>
          <w:iCs/>
          <w:color w:val="1A1A1A"/>
          <w:sz w:val="32"/>
          <w:szCs w:val="32"/>
        </w:rPr>
        <w:t>Obstetrics</w:t>
      </w:r>
      <w:proofErr w:type="spellEnd"/>
      <w:r>
        <w:rPr>
          <w:rFonts w:ascii="Times" w:hAnsi="Times" w:cs="Times"/>
          <w:i/>
          <w:iCs/>
          <w:color w:val="1A1A1A"/>
          <w:sz w:val="32"/>
          <w:szCs w:val="32"/>
        </w:rPr>
        <w:t xml:space="preserve"> &amp; </w:t>
      </w:r>
      <w:proofErr w:type="spellStart"/>
      <w:r>
        <w:rPr>
          <w:rFonts w:ascii="Times" w:hAnsi="Times" w:cs="Times"/>
          <w:i/>
          <w:iCs/>
          <w:color w:val="1A1A1A"/>
          <w:sz w:val="32"/>
          <w:szCs w:val="32"/>
        </w:rPr>
        <w:t>Gynecology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risk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death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newborns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intended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being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delivered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at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 home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nearly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twice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that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babies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intended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be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delivered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hospitals.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Even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if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there's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sound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emergency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plan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in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place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,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could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lose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valuable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time in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transit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gramStart"/>
      <w:r>
        <w:rPr>
          <w:rFonts w:ascii="Times" w:hAnsi="Times" w:cs="Times"/>
          <w:color w:val="1A1A1A"/>
          <w:sz w:val="32"/>
          <w:szCs w:val="32"/>
        </w:rPr>
        <w:t>the hospital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Women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who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delivered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at home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were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more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likely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experience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problems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such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postpartum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hemorrhage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and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prolonged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hyperlink r:id="rId15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labor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>.</w:t>
      </w:r>
    </w:p>
    <w:p w:rsidR="00B03627" w:rsidRDefault="00B03627" w:rsidP="00B03627">
      <w:pPr>
        <w:rPr>
          <w:rFonts w:ascii="Times" w:hAnsi="Times" w:cs="Times"/>
          <w:color w:val="1A1A1A"/>
          <w:sz w:val="32"/>
          <w:szCs w:val="32"/>
        </w:rPr>
      </w:pPr>
      <w:proofErr w:type="gramStart"/>
      <w:r>
        <w:rPr>
          <w:rFonts w:ascii="Times" w:hAnsi="Times" w:cs="Times"/>
          <w:color w:val="1A1A1A"/>
          <w:sz w:val="32"/>
          <w:szCs w:val="32"/>
        </w:rPr>
        <w:t xml:space="preserve">9.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Search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online</w:t>
      </w:r>
      <w:proofErr w:type="gramEnd"/>
      <w:r>
        <w:rPr>
          <w:rFonts w:ascii="Times" w:hAnsi="Times" w:cs="Times"/>
          <w:color w:val="1A1A1A"/>
          <w:sz w:val="32"/>
          <w:szCs w:val="32"/>
        </w:rPr>
        <w:t xml:space="preserve">. To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find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a </w:t>
      </w:r>
      <w:hyperlink r:id="rId16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midwife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who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does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home </w:t>
      </w:r>
      <w:hyperlink r:id="rId17" w:history="1">
        <w:proofErr w:type="spellStart"/>
        <w:r>
          <w:rPr>
            <w:rFonts w:ascii="Times" w:hAnsi="Times" w:cs="Times"/>
            <w:color w:val="16ADC8"/>
            <w:sz w:val="32"/>
            <w:szCs w:val="32"/>
          </w:rPr>
          <w:t>births</w:t>
        </w:r>
        <w:proofErr w:type="spellEnd"/>
      </w:hyperlink>
      <w:r>
        <w:rPr>
          <w:rFonts w:ascii="Times" w:hAnsi="Times" w:cs="Times"/>
          <w:color w:val="1A1A1A"/>
          <w:sz w:val="32"/>
          <w:szCs w:val="32"/>
        </w:rPr>
        <w:t xml:space="preserve">, log on to mana.org, the Web site of the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Midwives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Alliance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of North America.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You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also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check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with MidwifeInfo.com. Word of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mouth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can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also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be a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good</w:t>
      </w:r>
      <w:proofErr w:type="spellEnd"/>
      <w:r>
        <w:rPr>
          <w:rFonts w:ascii="Times" w:hAnsi="Times" w:cs="Times"/>
          <w:color w:val="1A1A1A"/>
          <w:sz w:val="32"/>
          <w:szCs w:val="32"/>
        </w:rPr>
        <w:t xml:space="preserve"> </w:t>
      </w:r>
      <w:proofErr w:type="spellStart"/>
      <w:r>
        <w:rPr>
          <w:rFonts w:ascii="Times" w:hAnsi="Times" w:cs="Times"/>
          <w:color w:val="1A1A1A"/>
          <w:sz w:val="32"/>
          <w:szCs w:val="32"/>
        </w:rPr>
        <w:t>method</w:t>
      </w:r>
      <w:proofErr w:type="spellEnd"/>
      <w:r>
        <w:rPr>
          <w:rFonts w:ascii="Times" w:hAnsi="Times" w:cs="Times"/>
          <w:color w:val="1A1A1A"/>
          <w:sz w:val="32"/>
          <w:szCs w:val="32"/>
        </w:rPr>
        <w:t>.</w:t>
      </w:r>
    </w:p>
    <w:p w:rsidR="00B03627" w:rsidRPr="00B03627" w:rsidRDefault="00B03627" w:rsidP="00B03627">
      <w:pPr>
        <w:rPr>
          <w:sz w:val="56"/>
          <w:szCs w:val="56"/>
        </w:rPr>
      </w:pPr>
      <w:r w:rsidRPr="00B03627">
        <w:rPr>
          <w:sz w:val="56"/>
          <w:szCs w:val="56"/>
        </w:rPr>
        <w:t>http://www.parents.com/pregnancy/giving-birth/home/9-tips-for-a-successful-home-birth/</w:t>
      </w:r>
      <w:bookmarkStart w:id="0" w:name="_GoBack"/>
      <w:bookmarkEnd w:id="0"/>
    </w:p>
    <w:sectPr w:rsidR="00B03627" w:rsidRPr="00B03627" w:rsidSect="00095CE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27"/>
    <w:rsid w:val="00095CE3"/>
    <w:rsid w:val="007938DA"/>
    <w:rsid w:val="00B0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480E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arents.com/pregnancy/giving-birth/home/" TargetMode="External"/><Relationship Id="rId12" Type="http://schemas.openxmlformats.org/officeDocument/2006/relationships/hyperlink" Target="http://www.parents.com/pregnancy/giving-birth/labor-and-delivery/" TargetMode="External"/><Relationship Id="rId13" Type="http://schemas.openxmlformats.org/officeDocument/2006/relationships/hyperlink" Target="http://www.parents.com/pregnancy/giving-birth/home/" TargetMode="External"/><Relationship Id="rId14" Type="http://schemas.openxmlformats.org/officeDocument/2006/relationships/hyperlink" Target="http://www.parents.com/pregnancy/my-baby/" TargetMode="External"/><Relationship Id="rId15" Type="http://schemas.openxmlformats.org/officeDocument/2006/relationships/hyperlink" Target="http://www.parents.com/pregnancy/giving-birth/labor-and-delivery/" TargetMode="External"/><Relationship Id="rId16" Type="http://schemas.openxmlformats.org/officeDocument/2006/relationships/hyperlink" Target="http://www.parents.com/pregnancy/giving-birth/midwife/" TargetMode="External"/><Relationship Id="rId17" Type="http://schemas.openxmlformats.org/officeDocument/2006/relationships/hyperlink" Target="http://www.parents.com/pregnancy/giving-birth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arents.com/pregnancy/giving-birth/" TargetMode="External"/><Relationship Id="rId7" Type="http://schemas.openxmlformats.org/officeDocument/2006/relationships/hyperlink" Target="http://www.parents.com/pregnancy/giving-birth/home/" TargetMode="External"/><Relationship Id="rId8" Type="http://schemas.openxmlformats.org/officeDocument/2006/relationships/hyperlink" Target="http://www.parents.com/pregnancy/" TargetMode="External"/><Relationship Id="rId9" Type="http://schemas.openxmlformats.org/officeDocument/2006/relationships/hyperlink" Target="http://www.parents.com/pregnancy/giving-birth/midwife/" TargetMode="External"/><Relationship Id="rId10" Type="http://schemas.openxmlformats.org/officeDocument/2006/relationships/hyperlink" Target="http://www.parents.com/pregnancy/giving-birth/midwif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4340</Characters>
  <Application>Microsoft Macintosh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bergamini</dc:creator>
  <cp:keywords/>
  <dc:description/>
  <cp:lastModifiedBy>giancarlo bergamini</cp:lastModifiedBy>
  <cp:revision>1</cp:revision>
  <dcterms:created xsi:type="dcterms:W3CDTF">2016-11-07T16:58:00Z</dcterms:created>
  <dcterms:modified xsi:type="dcterms:W3CDTF">2016-11-07T17:00:00Z</dcterms:modified>
</cp:coreProperties>
</file>