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422" w:rsidRPr="00E82B85" w:rsidRDefault="00336422" w:rsidP="00336422">
      <w:pPr>
        <w:jc w:val="center"/>
        <w:rPr>
          <w:rFonts w:cs="Times New Roman"/>
          <w:b/>
          <w:color w:val="222222"/>
          <w:szCs w:val="22"/>
          <w:shd w:val="clear" w:color="auto" w:fill="FFFFFF"/>
        </w:rPr>
      </w:pPr>
      <w:r w:rsidRPr="00E82B85">
        <w:rPr>
          <w:rFonts w:cs="Times New Roman"/>
          <w:b/>
          <w:color w:val="222222"/>
          <w:szCs w:val="22"/>
          <w:shd w:val="clear" w:color="auto" w:fill="FFFFFF"/>
        </w:rPr>
        <w:t>INTEGRAZIONE CREDITI</w:t>
      </w:r>
    </w:p>
    <w:p w:rsidR="00DE490E" w:rsidRDefault="00DE490E" w:rsidP="00336422">
      <w:pPr>
        <w:jc w:val="both"/>
        <w:rPr>
          <w:rFonts w:cs="Times New Roman"/>
          <w:color w:val="222222"/>
          <w:szCs w:val="22"/>
          <w:shd w:val="clear" w:color="auto" w:fill="FFFFFF"/>
        </w:rPr>
      </w:pPr>
    </w:p>
    <w:p w:rsidR="00336422" w:rsidRPr="003D3B29" w:rsidRDefault="00DE490E" w:rsidP="00336422">
      <w:pPr>
        <w:jc w:val="both"/>
        <w:rPr>
          <w:rFonts w:cs="Times New Roman"/>
          <w:szCs w:val="22"/>
          <w:shd w:val="clear" w:color="auto" w:fill="FFFFFF"/>
        </w:rPr>
      </w:pPr>
      <w:r w:rsidRPr="003D3B29">
        <w:rPr>
          <w:rFonts w:cs="Times New Roman"/>
          <w:szCs w:val="22"/>
          <w:shd w:val="clear" w:color="auto" w:fill="FFFFFF"/>
        </w:rPr>
        <w:t>A.A. 2017/2018, LM Gardini, diritto amministrativo sostanziale 12 CFU + diritto processuale amministrativo 6 CFU.</w:t>
      </w:r>
    </w:p>
    <w:p w:rsidR="00DE490E" w:rsidRPr="003D3B29" w:rsidRDefault="00DE490E" w:rsidP="00336422">
      <w:pPr>
        <w:jc w:val="both"/>
        <w:rPr>
          <w:rFonts w:cs="Times New Roman"/>
          <w:szCs w:val="22"/>
          <w:shd w:val="clear" w:color="auto" w:fill="FFFFFF"/>
        </w:rPr>
      </w:pPr>
    </w:p>
    <w:p w:rsidR="00F85AF3" w:rsidRPr="003D3B29" w:rsidRDefault="00336422" w:rsidP="00336422">
      <w:pPr>
        <w:jc w:val="both"/>
        <w:rPr>
          <w:rFonts w:cs="Times New Roman"/>
          <w:szCs w:val="22"/>
          <w:shd w:val="clear" w:color="auto" w:fill="FFFFFF"/>
        </w:rPr>
      </w:pPr>
      <w:r w:rsidRPr="003D3B29">
        <w:rPr>
          <w:rFonts w:cs="Times New Roman"/>
          <w:b/>
          <w:szCs w:val="22"/>
          <w:shd w:val="clear" w:color="auto" w:fill="FFFFFF"/>
        </w:rPr>
        <w:t>Caso 1.</w:t>
      </w:r>
      <w:r w:rsidR="0016654D" w:rsidRPr="003D3B29">
        <w:rPr>
          <w:rFonts w:cs="Times New Roman"/>
          <w:szCs w:val="22"/>
          <w:shd w:val="clear" w:color="auto" w:fill="FFFFFF"/>
        </w:rPr>
        <w:t xml:space="preserve"> </w:t>
      </w:r>
      <w:r w:rsidR="00F85AF3" w:rsidRPr="003D3B29">
        <w:rPr>
          <w:rFonts w:cs="Times New Roman"/>
          <w:szCs w:val="22"/>
          <w:shd w:val="clear" w:color="auto" w:fill="FFFFFF"/>
        </w:rPr>
        <w:t>Passaggio da</w:t>
      </w:r>
      <w:r w:rsidR="00DE490E" w:rsidRPr="003D3B29">
        <w:rPr>
          <w:rFonts w:cs="Times New Roman"/>
          <w:szCs w:val="22"/>
          <w:shd w:val="clear" w:color="auto" w:fill="FFFFFF"/>
        </w:rPr>
        <w:t xml:space="preserve"> operatore dei servizi giuridici</w:t>
      </w:r>
      <w:r w:rsidR="00F85AF3" w:rsidRPr="003D3B29">
        <w:rPr>
          <w:rFonts w:cs="Times New Roman"/>
          <w:szCs w:val="22"/>
          <w:shd w:val="clear" w:color="auto" w:fill="FFFFFF"/>
        </w:rPr>
        <w:t xml:space="preserve"> </w:t>
      </w:r>
      <w:r w:rsidR="00DE490E" w:rsidRPr="003D3B29">
        <w:rPr>
          <w:rFonts w:cs="Times New Roman"/>
          <w:szCs w:val="22"/>
          <w:shd w:val="clear" w:color="auto" w:fill="FFFFFF"/>
        </w:rPr>
        <w:t xml:space="preserve">a </w:t>
      </w:r>
      <w:r w:rsidR="00F85AF3" w:rsidRPr="003D3B29">
        <w:rPr>
          <w:rFonts w:cs="Times New Roman"/>
          <w:szCs w:val="22"/>
          <w:shd w:val="clear" w:color="auto" w:fill="FFFFFF"/>
        </w:rPr>
        <w:t>giurisprudenza a ciclo unico. </w:t>
      </w:r>
      <w:r w:rsidR="00667F9E" w:rsidRPr="003D3B29">
        <w:rPr>
          <w:rFonts w:cs="Times New Roman"/>
          <w:szCs w:val="22"/>
          <w:shd w:val="clear" w:color="auto" w:fill="FFFFFF"/>
        </w:rPr>
        <w:t>Avendo superato l’</w:t>
      </w:r>
      <w:r w:rsidR="00F85AF3" w:rsidRPr="003D3B29">
        <w:rPr>
          <w:rFonts w:cs="Times New Roman"/>
          <w:szCs w:val="22"/>
          <w:shd w:val="clear" w:color="auto" w:fill="FFFFFF"/>
        </w:rPr>
        <w:t>esame di diritto amministrativo da 9 crediti, occorre</w:t>
      </w:r>
      <w:r w:rsidR="00DE490E" w:rsidRPr="003D3B29">
        <w:rPr>
          <w:rFonts w:cs="Times New Roman"/>
          <w:szCs w:val="22"/>
          <w:shd w:val="clear" w:color="auto" w:fill="FFFFFF"/>
        </w:rPr>
        <w:t xml:space="preserve"> fare</w:t>
      </w:r>
      <w:r w:rsidR="00F85AF3" w:rsidRPr="003D3B29">
        <w:rPr>
          <w:rFonts w:cs="Times New Roman"/>
          <w:szCs w:val="22"/>
          <w:shd w:val="clear" w:color="auto" w:fill="FFFFFF"/>
        </w:rPr>
        <w:t xml:space="preserve"> integrazione di </w:t>
      </w:r>
      <w:r w:rsidR="00F85AF3" w:rsidRPr="003D3B29">
        <w:rPr>
          <w:rFonts w:cs="Times New Roman"/>
          <w:b/>
          <w:szCs w:val="22"/>
          <w:shd w:val="clear" w:color="auto" w:fill="FFFFFF"/>
        </w:rPr>
        <w:t>3 crediti</w:t>
      </w:r>
      <w:r w:rsidR="00C16268">
        <w:rPr>
          <w:rFonts w:cs="Times New Roman"/>
          <w:szCs w:val="22"/>
          <w:shd w:val="clear" w:color="auto" w:fill="FFFFFF"/>
        </w:rPr>
        <w:t>.</w:t>
      </w:r>
    </w:p>
    <w:p w:rsidR="00222993" w:rsidRPr="003D3B29" w:rsidRDefault="00F85AF3" w:rsidP="00336422">
      <w:pPr>
        <w:jc w:val="both"/>
        <w:rPr>
          <w:rFonts w:cs="Times New Roman"/>
          <w:szCs w:val="22"/>
        </w:rPr>
      </w:pPr>
      <w:r w:rsidRPr="003D3B29">
        <w:rPr>
          <w:rFonts w:cs="Times New Roman"/>
          <w:szCs w:val="22"/>
          <w:shd w:val="clear" w:color="auto" w:fill="FFFFFF"/>
        </w:rPr>
        <w:t xml:space="preserve">Per </w:t>
      </w:r>
      <w:r w:rsidR="00667F9E" w:rsidRPr="003D3B29">
        <w:rPr>
          <w:rFonts w:cs="Times New Roman"/>
          <w:szCs w:val="22"/>
          <w:shd w:val="clear" w:color="auto" w:fill="FFFFFF"/>
        </w:rPr>
        <w:t>l’</w:t>
      </w:r>
      <w:r w:rsidRPr="003D3B29">
        <w:rPr>
          <w:rFonts w:cs="Times New Roman"/>
          <w:szCs w:val="22"/>
          <w:shd w:val="clear" w:color="auto" w:fill="FFFFFF"/>
        </w:rPr>
        <w:t>integrazione da 3 crediti si devono portare i capitoli dal 27 - 30 compresi </w:t>
      </w:r>
      <w:r w:rsidR="00A1501C" w:rsidRPr="003D3B29">
        <w:rPr>
          <w:rFonts w:cs="Times New Roman"/>
          <w:szCs w:val="22"/>
        </w:rPr>
        <w:t xml:space="preserve">del manuale Istituzioni di diritto amministrativo (ultima edizione) di M. Merloni </w:t>
      </w:r>
      <w:r w:rsidRPr="003D3B29">
        <w:rPr>
          <w:rFonts w:cs="Times New Roman"/>
          <w:szCs w:val="22"/>
        </w:rPr>
        <w:t xml:space="preserve">(XXVII. L’azione negoziale della pubblica amministrazione. La cura di interessi privati dell’amministrazione. – XXVIII. L’azione negoziale della pubblica amministrazione. La cura dell’interesse pubblico. – XXIX. L’azione amministrativa e le responsabilità. – XXX. La tutela dei cittadini nei confronti degli atti e dei comportamenti delle amministrazioni) </w:t>
      </w:r>
    </w:p>
    <w:p w:rsidR="0084277D" w:rsidRPr="003D3B29" w:rsidRDefault="0084277D" w:rsidP="00336422">
      <w:pPr>
        <w:jc w:val="both"/>
        <w:rPr>
          <w:rFonts w:cs="Times New Roman"/>
          <w:b/>
          <w:szCs w:val="22"/>
        </w:rPr>
      </w:pPr>
    </w:p>
    <w:p w:rsidR="00336422" w:rsidRPr="003D3B29" w:rsidRDefault="0084277D" w:rsidP="00336422">
      <w:pPr>
        <w:jc w:val="both"/>
        <w:rPr>
          <w:rFonts w:cs="Times New Roman"/>
          <w:szCs w:val="22"/>
        </w:rPr>
      </w:pPr>
      <w:r w:rsidRPr="003D3B29">
        <w:rPr>
          <w:rFonts w:cs="Times New Roman"/>
          <w:b/>
          <w:szCs w:val="22"/>
        </w:rPr>
        <w:t>Caso 2.</w:t>
      </w:r>
      <w:r w:rsidRPr="003D3B29">
        <w:rPr>
          <w:rFonts w:cs="Times New Roman"/>
          <w:szCs w:val="22"/>
        </w:rPr>
        <w:t xml:space="preserve"> Per vari motivi (trasferimento da altro Ateneo, passaggio d</w:t>
      </w:r>
      <w:r w:rsidR="00A1501C" w:rsidRPr="003D3B29">
        <w:rPr>
          <w:rFonts w:cs="Times New Roman"/>
          <w:szCs w:val="22"/>
        </w:rPr>
        <w:t>a vecchio a</w:t>
      </w:r>
      <w:r w:rsidRPr="003D3B29">
        <w:rPr>
          <w:rFonts w:cs="Times New Roman"/>
          <w:szCs w:val="22"/>
        </w:rPr>
        <w:t xml:space="preserve"> nuovo ordinamento, Erasmus ecc.) lo studente chiede l’integrazione di </w:t>
      </w:r>
      <w:r w:rsidRPr="003D3B29">
        <w:rPr>
          <w:rFonts w:cs="Times New Roman"/>
          <w:b/>
          <w:szCs w:val="22"/>
        </w:rPr>
        <w:t>5 crediti</w:t>
      </w:r>
      <w:r w:rsidRPr="003D3B29">
        <w:rPr>
          <w:rFonts w:cs="Times New Roman"/>
          <w:szCs w:val="22"/>
        </w:rPr>
        <w:t>.</w:t>
      </w:r>
    </w:p>
    <w:p w:rsidR="003046EF" w:rsidRPr="003D3B29" w:rsidRDefault="00A1501C" w:rsidP="00A1501C">
      <w:pPr>
        <w:jc w:val="both"/>
        <w:rPr>
          <w:rFonts w:cs="Times New Roman"/>
          <w:szCs w:val="22"/>
          <w:shd w:val="clear" w:color="auto" w:fill="FFFFFF"/>
        </w:rPr>
      </w:pPr>
      <w:r w:rsidRPr="003D3B29">
        <w:rPr>
          <w:rFonts w:cs="Times New Roman"/>
          <w:b/>
          <w:szCs w:val="22"/>
          <w:shd w:val="clear" w:color="auto" w:fill="FFFFFF"/>
        </w:rPr>
        <w:t xml:space="preserve">Caso 2.1. </w:t>
      </w:r>
      <w:r w:rsidRPr="003D3B29">
        <w:rPr>
          <w:rFonts w:cs="Times New Roman"/>
          <w:szCs w:val="22"/>
          <w:shd w:val="clear" w:color="auto" w:fill="FFFFFF"/>
        </w:rPr>
        <w:t xml:space="preserve">Lo studente nel precedente percorso di studi ha sostenuto sia diritto amministrativo sostanziale che processuale. </w:t>
      </w:r>
      <w:r w:rsidR="003046EF" w:rsidRPr="003D3B29">
        <w:rPr>
          <w:rFonts w:cs="Times New Roman"/>
          <w:szCs w:val="22"/>
          <w:shd w:val="clear" w:color="auto" w:fill="FFFFFF"/>
        </w:rPr>
        <w:t>Per l’integrazione da 5 crediti si devono</w:t>
      </w:r>
      <w:r w:rsidRPr="003D3B29">
        <w:rPr>
          <w:rFonts w:cs="Times New Roman"/>
          <w:szCs w:val="22"/>
          <w:shd w:val="clear" w:color="auto" w:fill="FFFFFF"/>
        </w:rPr>
        <w:t xml:space="preserve"> portare i capitoli dal 23</w:t>
      </w:r>
      <w:r w:rsidR="003046EF" w:rsidRPr="003D3B29">
        <w:rPr>
          <w:rFonts w:cs="Times New Roman"/>
          <w:szCs w:val="22"/>
          <w:shd w:val="clear" w:color="auto" w:fill="FFFFFF"/>
        </w:rPr>
        <w:t xml:space="preserve"> - 30 compresi </w:t>
      </w:r>
      <w:r w:rsidRPr="003D3B29">
        <w:rPr>
          <w:rFonts w:cs="Times New Roman"/>
          <w:szCs w:val="22"/>
        </w:rPr>
        <w:t xml:space="preserve">del manuale Istituzioni di diritto amministrativo (ultima edizione) di M. Merloni </w:t>
      </w:r>
      <w:r w:rsidR="003046EF" w:rsidRPr="003D3B29">
        <w:rPr>
          <w:rFonts w:cs="Times New Roman"/>
          <w:szCs w:val="22"/>
        </w:rPr>
        <w:t>(</w:t>
      </w:r>
      <w:r w:rsidRPr="003D3B29">
        <w:rPr>
          <w:rFonts w:cs="Times New Roman"/>
          <w:szCs w:val="22"/>
        </w:rPr>
        <w:t xml:space="preserve">XXIII. La trasparenza amministrativa (Accesso e Pubblicità). – XXIV Le semplificazioni. – XXV Invalidità (nullità e annullabilità) e irregolarità dell’azione amministrativa. – XXVI I procedimenti amministrativi di secondo grado. - </w:t>
      </w:r>
      <w:r w:rsidR="003046EF" w:rsidRPr="003D3B29">
        <w:rPr>
          <w:rFonts w:cs="Times New Roman"/>
          <w:szCs w:val="22"/>
        </w:rPr>
        <w:t>XXVII. L’azione negoziale della pubblica amministrazione. La cura di interessi privati dell’amministrazione. – XXVIII. L’azione negoziale della pubblica amministrazione. La cura dell’interesse pubblico. – XXIX. L’azione amministrativa e le responsabilità. – XXX. La tutela dei cittadini nei confronti degli atti e dei compo</w:t>
      </w:r>
      <w:r w:rsidRPr="003D3B29">
        <w:rPr>
          <w:rFonts w:cs="Times New Roman"/>
          <w:szCs w:val="22"/>
        </w:rPr>
        <w:t>rtamenti delle amministrazioni).</w:t>
      </w:r>
    </w:p>
    <w:p w:rsidR="0084277D" w:rsidRPr="003D3B29" w:rsidRDefault="00A1501C" w:rsidP="00336422">
      <w:pPr>
        <w:jc w:val="both"/>
        <w:rPr>
          <w:rFonts w:cs="Times New Roman"/>
          <w:szCs w:val="22"/>
        </w:rPr>
      </w:pPr>
      <w:r w:rsidRPr="003D3B29">
        <w:rPr>
          <w:rFonts w:cs="Times New Roman"/>
          <w:b/>
          <w:szCs w:val="22"/>
        </w:rPr>
        <w:t xml:space="preserve">Caso 2.2. </w:t>
      </w:r>
      <w:r w:rsidRPr="003D3B29">
        <w:rPr>
          <w:rFonts w:cs="Times New Roman"/>
          <w:szCs w:val="22"/>
        </w:rPr>
        <w:t>Lo studente nel precedente percorso di studi non ha sostenuto diritto processuale amministrativo. Per l’integrazione da 5 crediti di devono portare i capitoli dal 4 – 15 (escluso il capitolo 14 sui riti speciali) del Travi, Lezioni di giustizia amministrativa, Giappichelli, Torin</w:t>
      </w:r>
      <w:r w:rsidR="005C1165" w:rsidRPr="003D3B29">
        <w:rPr>
          <w:rFonts w:cs="Times New Roman"/>
          <w:szCs w:val="22"/>
        </w:rPr>
        <w:t>o, ultima edizione disponibile (IV. L’interesse legittimo</w:t>
      </w:r>
      <w:r w:rsidR="002743D5" w:rsidRPr="003D3B29">
        <w:rPr>
          <w:rFonts w:cs="Times New Roman"/>
          <w:szCs w:val="22"/>
        </w:rPr>
        <w:t xml:space="preserve">. - </w:t>
      </w:r>
      <w:r w:rsidR="005C1165" w:rsidRPr="003D3B29">
        <w:t xml:space="preserve"> </w:t>
      </w:r>
      <w:r w:rsidR="005C1165" w:rsidRPr="003D3B29">
        <w:rPr>
          <w:rFonts w:cs="Times New Roman"/>
          <w:szCs w:val="22"/>
        </w:rPr>
        <w:t>V. I principi costituzionali sulla tutela giurisdizionale del cittadino nei confronti della pubblica amministrazione</w:t>
      </w:r>
      <w:r w:rsidR="002743D5" w:rsidRPr="003D3B29">
        <w:rPr>
          <w:rFonts w:cs="Times New Roman"/>
          <w:szCs w:val="22"/>
        </w:rPr>
        <w:t>. -</w:t>
      </w:r>
      <w:r w:rsidR="005C1165" w:rsidRPr="003D3B29">
        <w:t xml:space="preserve"> </w:t>
      </w:r>
      <w:r w:rsidR="005C1165" w:rsidRPr="003D3B29">
        <w:rPr>
          <w:rFonts w:cs="Times New Roman"/>
          <w:szCs w:val="22"/>
        </w:rPr>
        <w:t>VI. La giurisdizione ordinaria nei confronti della pubblica amministrazione</w:t>
      </w:r>
      <w:r w:rsidR="002743D5" w:rsidRPr="003D3B29">
        <w:rPr>
          <w:rFonts w:cs="Times New Roman"/>
          <w:szCs w:val="22"/>
        </w:rPr>
        <w:t>. -</w:t>
      </w:r>
      <w:r w:rsidR="005C1165" w:rsidRPr="003D3B29">
        <w:t xml:space="preserve"> </w:t>
      </w:r>
      <w:r w:rsidR="005C1165" w:rsidRPr="003D3B29">
        <w:rPr>
          <w:rFonts w:cs="Times New Roman"/>
          <w:szCs w:val="22"/>
        </w:rPr>
        <w:t>VII. I ricorsi amministrativi</w:t>
      </w:r>
      <w:r w:rsidR="002743D5" w:rsidRPr="003D3B29">
        <w:rPr>
          <w:rFonts w:cs="Times New Roman"/>
          <w:szCs w:val="22"/>
        </w:rPr>
        <w:t>. -</w:t>
      </w:r>
      <w:r w:rsidR="005C1165" w:rsidRPr="003D3B29">
        <w:t xml:space="preserve"> </w:t>
      </w:r>
      <w:r w:rsidR="005C1165" w:rsidRPr="003D3B29">
        <w:rPr>
          <w:rFonts w:cs="Times New Roman"/>
          <w:szCs w:val="22"/>
        </w:rPr>
        <w:t>VIII. Quadro generale della giurisdizione amministrativa</w:t>
      </w:r>
      <w:r w:rsidR="002743D5" w:rsidRPr="003D3B29">
        <w:rPr>
          <w:rFonts w:cs="Times New Roman"/>
          <w:szCs w:val="22"/>
        </w:rPr>
        <w:t>. -</w:t>
      </w:r>
      <w:r w:rsidR="005C1165" w:rsidRPr="003D3B29">
        <w:t xml:space="preserve"> </w:t>
      </w:r>
      <w:r w:rsidR="005C1165" w:rsidRPr="003D3B29">
        <w:rPr>
          <w:rFonts w:cs="Times New Roman"/>
          <w:szCs w:val="22"/>
        </w:rPr>
        <w:t>IX. L’azione nel processo amministrativo</w:t>
      </w:r>
      <w:r w:rsidR="002743D5" w:rsidRPr="003D3B29">
        <w:rPr>
          <w:rFonts w:cs="Times New Roman"/>
          <w:szCs w:val="22"/>
        </w:rPr>
        <w:t>. -</w:t>
      </w:r>
      <w:r w:rsidR="005C1165" w:rsidRPr="003D3B29">
        <w:t xml:space="preserve"> </w:t>
      </w:r>
      <w:r w:rsidR="005C1165" w:rsidRPr="003D3B29">
        <w:rPr>
          <w:rFonts w:cs="Times New Roman"/>
          <w:szCs w:val="22"/>
        </w:rPr>
        <w:t>X. Elementi preliminari per lo studio del processo amministrativo</w:t>
      </w:r>
      <w:r w:rsidR="002743D5" w:rsidRPr="003D3B29">
        <w:rPr>
          <w:rFonts w:cs="Times New Roman"/>
          <w:szCs w:val="22"/>
        </w:rPr>
        <w:t>. -</w:t>
      </w:r>
      <w:r w:rsidR="005C1165" w:rsidRPr="003D3B29">
        <w:t xml:space="preserve"> </w:t>
      </w:r>
      <w:r w:rsidR="005C1165" w:rsidRPr="003D3B29">
        <w:rPr>
          <w:rFonts w:cs="Times New Roman"/>
          <w:szCs w:val="22"/>
        </w:rPr>
        <w:t>XI. Il giudizio di primo grado</w:t>
      </w:r>
      <w:r w:rsidR="002743D5" w:rsidRPr="003D3B29">
        <w:rPr>
          <w:rFonts w:cs="Times New Roman"/>
          <w:szCs w:val="22"/>
        </w:rPr>
        <w:t>. -</w:t>
      </w:r>
      <w:r w:rsidR="005C1165" w:rsidRPr="003D3B29">
        <w:t xml:space="preserve"> </w:t>
      </w:r>
      <w:r w:rsidR="005C1165" w:rsidRPr="003D3B29">
        <w:rPr>
          <w:rFonts w:cs="Times New Roman"/>
          <w:szCs w:val="22"/>
        </w:rPr>
        <w:t>XII. La tutela cautelare</w:t>
      </w:r>
      <w:r w:rsidR="002743D5" w:rsidRPr="003D3B29">
        <w:rPr>
          <w:rFonts w:cs="Times New Roman"/>
          <w:szCs w:val="22"/>
        </w:rPr>
        <w:t>. -</w:t>
      </w:r>
      <w:r w:rsidR="005C1165" w:rsidRPr="003D3B29">
        <w:t xml:space="preserve"> </w:t>
      </w:r>
      <w:r w:rsidR="005C1165" w:rsidRPr="003D3B29">
        <w:rPr>
          <w:rFonts w:cs="Times New Roman"/>
          <w:szCs w:val="22"/>
        </w:rPr>
        <w:t>XV. Il giudicato amministrativo e l’esecuzione della sentenza).</w:t>
      </w:r>
    </w:p>
    <w:p w:rsidR="0084277D" w:rsidRPr="003D3B29" w:rsidRDefault="0084277D" w:rsidP="00336422">
      <w:pPr>
        <w:jc w:val="both"/>
        <w:rPr>
          <w:rFonts w:cs="Times New Roman"/>
          <w:szCs w:val="22"/>
        </w:rPr>
      </w:pPr>
    </w:p>
    <w:p w:rsidR="00DE490E" w:rsidRPr="003D3B29" w:rsidRDefault="0084277D" w:rsidP="00336422">
      <w:pPr>
        <w:jc w:val="both"/>
        <w:rPr>
          <w:rFonts w:cs="Times New Roman"/>
          <w:szCs w:val="22"/>
        </w:rPr>
      </w:pPr>
      <w:r w:rsidRPr="003D3B29">
        <w:rPr>
          <w:rFonts w:cs="Times New Roman"/>
          <w:b/>
          <w:szCs w:val="22"/>
        </w:rPr>
        <w:t>Caso 3</w:t>
      </w:r>
      <w:r w:rsidR="00336422" w:rsidRPr="003D3B29">
        <w:rPr>
          <w:rFonts w:cs="Times New Roman"/>
          <w:b/>
          <w:szCs w:val="22"/>
        </w:rPr>
        <w:t>.</w:t>
      </w:r>
      <w:r w:rsidR="00336422" w:rsidRPr="003D3B29">
        <w:rPr>
          <w:rFonts w:cs="Times New Roman"/>
          <w:szCs w:val="22"/>
        </w:rPr>
        <w:t xml:space="preserve"> </w:t>
      </w:r>
      <w:r w:rsidR="00DE490E" w:rsidRPr="003D3B29">
        <w:rPr>
          <w:rFonts w:cs="Times New Roman"/>
          <w:szCs w:val="22"/>
        </w:rPr>
        <w:t>Per vari motivi (</w:t>
      </w:r>
      <w:r w:rsidRPr="003D3B29">
        <w:rPr>
          <w:rFonts w:cs="Times New Roman"/>
          <w:szCs w:val="22"/>
        </w:rPr>
        <w:t>trasferimento da altro Ateneo</w:t>
      </w:r>
      <w:r w:rsidR="00DE490E" w:rsidRPr="003D3B29">
        <w:rPr>
          <w:rFonts w:cs="Times New Roman"/>
          <w:szCs w:val="22"/>
        </w:rPr>
        <w:t>, passaggio d</w:t>
      </w:r>
      <w:r w:rsidR="00A1501C" w:rsidRPr="003D3B29">
        <w:rPr>
          <w:rFonts w:cs="Times New Roman"/>
          <w:szCs w:val="22"/>
        </w:rPr>
        <w:t>a vecchio a</w:t>
      </w:r>
      <w:r w:rsidR="00DE490E" w:rsidRPr="003D3B29">
        <w:rPr>
          <w:rFonts w:cs="Times New Roman"/>
          <w:szCs w:val="22"/>
        </w:rPr>
        <w:t xml:space="preserve"> nuovo ordinamento, Erasmus ecc.) lo studente chiede l’integrazione di </w:t>
      </w:r>
      <w:r w:rsidR="00DE490E" w:rsidRPr="003D3B29">
        <w:rPr>
          <w:rFonts w:cs="Times New Roman"/>
          <w:b/>
          <w:szCs w:val="22"/>
        </w:rPr>
        <w:t>9 crediti</w:t>
      </w:r>
      <w:r w:rsidR="00DE490E" w:rsidRPr="003D3B29">
        <w:rPr>
          <w:rFonts w:cs="Times New Roman"/>
          <w:szCs w:val="22"/>
        </w:rPr>
        <w:t>, avendo sostenuto solo l’esame di diritto amministrativo sostanziale.</w:t>
      </w:r>
    </w:p>
    <w:p w:rsidR="00DE490E" w:rsidRPr="003D3B29" w:rsidRDefault="00DE490E" w:rsidP="00336422">
      <w:pPr>
        <w:jc w:val="both"/>
        <w:rPr>
          <w:rFonts w:cs="Times New Roman"/>
          <w:szCs w:val="22"/>
        </w:rPr>
      </w:pPr>
      <w:r w:rsidRPr="003D3B29">
        <w:rPr>
          <w:rFonts w:cs="Times New Roman"/>
          <w:szCs w:val="22"/>
        </w:rPr>
        <w:t>In tal caso, l’integrazione di 9 crediti avrà ad oggetto il normale programma di diritto processuale amministrativo (</w:t>
      </w:r>
      <w:r w:rsidR="00B576F6" w:rsidRPr="003D3B29">
        <w:rPr>
          <w:rFonts w:cs="Times New Roman"/>
          <w:szCs w:val="22"/>
        </w:rPr>
        <w:t xml:space="preserve">A. </w:t>
      </w:r>
      <w:r w:rsidRPr="003D3B29">
        <w:rPr>
          <w:rFonts w:cs="Times New Roman"/>
          <w:szCs w:val="22"/>
        </w:rPr>
        <w:t>Travi, Lezioni di giustizia amministrativa, Giappichelli, Torino, ultima edizione disponibile, ad esclusione del Capitolo XIV e, in aggiunta, Gardini G., Mastragostino F., Vandelli L. (a cura di), La giustizia amministrativa nella giurisprudenza, Maggioli, Rimini, 2014, li</w:t>
      </w:r>
      <w:r w:rsidR="0084277D" w:rsidRPr="003D3B29">
        <w:rPr>
          <w:rFonts w:cs="Times New Roman"/>
          <w:szCs w:val="22"/>
        </w:rPr>
        <w:t>mitatamente alle parti indicate nel sito del docente</w:t>
      </w:r>
      <w:r w:rsidR="00B732F6" w:rsidRPr="00B732F6">
        <w:rPr>
          <w:rFonts w:cs="Times New Roman"/>
          <w:szCs w:val="22"/>
        </w:rPr>
        <w:t xml:space="preserve"> </w:t>
      </w:r>
      <w:r w:rsidR="00B732F6" w:rsidRPr="003D3B29">
        <w:rPr>
          <w:rFonts w:cs="Times New Roman"/>
          <w:szCs w:val="22"/>
        </w:rPr>
        <w:t>A.A. 2017/2018</w:t>
      </w:r>
      <w:r w:rsidR="0084277D" w:rsidRPr="003D3B29">
        <w:rPr>
          <w:rFonts w:cs="Times New Roman"/>
          <w:szCs w:val="22"/>
        </w:rPr>
        <w:t>).</w:t>
      </w:r>
      <w:r w:rsidRPr="003D3B29">
        <w:rPr>
          <w:rFonts w:cs="Times New Roman"/>
          <w:szCs w:val="22"/>
        </w:rPr>
        <w:t> </w:t>
      </w:r>
    </w:p>
    <w:p w:rsidR="003D1E79" w:rsidRPr="003D3B29" w:rsidRDefault="003D1E79" w:rsidP="003D1E79">
      <w:pPr>
        <w:jc w:val="both"/>
        <w:rPr>
          <w:rFonts w:cs="Times New Roman"/>
          <w:szCs w:val="22"/>
        </w:rPr>
      </w:pPr>
      <w:r w:rsidRPr="003D3B29">
        <w:rPr>
          <w:rFonts w:cs="Times New Roman"/>
          <w:b/>
          <w:szCs w:val="22"/>
        </w:rPr>
        <w:t xml:space="preserve">Caso 4. </w:t>
      </w:r>
      <w:r w:rsidRPr="003D3B29">
        <w:rPr>
          <w:rFonts w:cs="Times New Roman"/>
          <w:szCs w:val="22"/>
        </w:rPr>
        <w:t>Lo studente è iscritto al corso di laurea magistrale e deve sostenere l’esame di diritto amministrativo da 18 CFU (di cui 9 riferiti al primo modulo, diritto amministrativo sostanziale</w:t>
      </w:r>
      <w:r w:rsidR="00E7262B" w:rsidRPr="003D3B29">
        <w:rPr>
          <w:rFonts w:cs="Times New Roman"/>
          <w:szCs w:val="22"/>
        </w:rPr>
        <w:t>,</w:t>
      </w:r>
      <w:r w:rsidRPr="003D3B29">
        <w:rPr>
          <w:rFonts w:cs="Times New Roman"/>
          <w:szCs w:val="22"/>
        </w:rPr>
        <w:t xml:space="preserve"> e 9 riferiti al secondo modulo, diritto processuale amministrativo).</w:t>
      </w:r>
    </w:p>
    <w:p w:rsidR="003D1E79" w:rsidRPr="003D3B29" w:rsidRDefault="003D1E79" w:rsidP="003D1E79">
      <w:pPr>
        <w:jc w:val="both"/>
        <w:rPr>
          <w:rFonts w:cs="Times New Roman"/>
          <w:szCs w:val="22"/>
        </w:rPr>
      </w:pPr>
      <w:r w:rsidRPr="003D3B29">
        <w:rPr>
          <w:rFonts w:cs="Times New Roman"/>
          <w:szCs w:val="22"/>
        </w:rPr>
        <w:lastRenderedPageBreak/>
        <w:t>Lo studente potrà sostenere l’esame dei</w:t>
      </w:r>
      <w:r w:rsidR="009042C8" w:rsidRPr="003D3B29">
        <w:rPr>
          <w:rFonts w:cs="Times New Roman"/>
          <w:szCs w:val="22"/>
        </w:rPr>
        <w:t xml:space="preserve"> due moduli in diverse sessioni</w:t>
      </w:r>
      <w:r w:rsidRPr="003D3B29">
        <w:rPr>
          <w:rFonts w:cs="Times New Roman"/>
          <w:szCs w:val="22"/>
        </w:rPr>
        <w:t xml:space="preserve"> solo nel caso in cui abbia maturato la frequenza ai corsi</w:t>
      </w:r>
      <w:r w:rsidR="009042C8" w:rsidRPr="003D3B29">
        <w:rPr>
          <w:rFonts w:cs="Times New Roman"/>
          <w:szCs w:val="22"/>
        </w:rPr>
        <w:t>, secondo le modalità indicate dal docente</w:t>
      </w:r>
      <w:r w:rsidRPr="003D3B29">
        <w:rPr>
          <w:rFonts w:cs="Times New Roman"/>
          <w:szCs w:val="22"/>
        </w:rPr>
        <w:t xml:space="preserve">. </w:t>
      </w:r>
      <w:r w:rsidR="00B73FEF" w:rsidRPr="003D3B29">
        <w:rPr>
          <w:rFonts w:cs="Times New Roman"/>
          <w:szCs w:val="22"/>
        </w:rPr>
        <w:t>In ogni caso, il superamento del modulo I</w:t>
      </w:r>
      <w:r w:rsidRPr="003D3B29">
        <w:rPr>
          <w:rFonts w:cs="Times New Roman"/>
          <w:szCs w:val="22"/>
        </w:rPr>
        <w:t xml:space="preserve"> rimane valido solo per l’anno accademico in corso. Quindi, lo studente dov</w:t>
      </w:r>
      <w:r w:rsidR="009042C8" w:rsidRPr="003D3B29">
        <w:rPr>
          <w:rFonts w:cs="Times New Roman"/>
          <w:szCs w:val="22"/>
        </w:rPr>
        <w:t xml:space="preserve">rà sostenere </w:t>
      </w:r>
      <w:r w:rsidR="00B73FEF" w:rsidRPr="003D3B29">
        <w:rPr>
          <w:rFonts w:cs="Times New Roman"/>
          <w:szCs w:val="22"/>
        </w:rPr>
        <w:t xml:space="preserve">l’esame di </w:t>
      </w:r>
      <w:r w:rsidR="009042C8" w:rsidRPr="003D3B29">
        <w:rPr>
          <w:rFonts w:cs="Times New Roman"/>
          <w:szCs w:val="22"/>
        </w:rPr>
        <w:t>entrambi i moduli</w:t>
      </w:r>
      <w:r w:rsidR="00B73FEF" w:rsidRPr="003D3B29">
        <w:rPr>
          <w:rFonts w:cs="Times New Roman"/>
          <w:szCs w:val="22"/>
        </w:rPr>
        <w:t>, completando i 18 crediti,</w:t>
      </w:r>
      <w:r w:rsidR="009042C8" w:rsidRPr="003D3B29">
        <w:rPr>
          <w:rFonts w:cs="Times New Roman"/>
          <w:szCs w:val="22"/>
        </w:rPr>
        <w:t xml:space="preserve"> </w:t>
      </w:r>
      <w:r w:rsidR="00B73FEF" w:rsidRPr="003D3B29">
        <w:rPr>
          <w:rFonts w:cs="Times New Roman"/>
          <w:szCs w:val="22"/>
        </w:rPr>
        <w:t xml:space="preserve">entro e non oltre un </w:t>
      </w:r>
      <w:r w:rsidR="009042C8" w:rsidRPr="003D3B29">
        <w:rPr>
          <w:rFonts w:cs="Times New Roman"/>
          <w:szCs w:val="22"/>
        </w:rPr>
        <w:t>anno accademico.</w:t>
      </w:r>
    </w:p>
    <w:p w:rsidR="009042C8" w:rsidRPr="003D3B29" w:rsidRDefault="00B576F6" w:rsidP="009042C8">
      <w:pPr>
        <w:jc w:val="both"/>
        <w:rPr>
          <w:rFonts w:cs="Times New Roman"/>
          <w:szCs w:val="22"/>
        </w:rPr>
      </w:pPr>
      <w:r w:rsidRPr="003D3B29">
        <w:rPr>
          <w:rFonts w:cs="Times New Roman"/>
          <w:szCs w:val="22"/>
        </w:rPr>
        <w:t>P</w:t>
      </w:r>
      <w:r w:rsidR="009042C8" w:rsidRPr="003D3B29">
        <w:rPr>
          <w:rFonts w:cs="Times New Roman"/>
          <w:szCs w:val="22"/>
        </w:rPr>
        <w:t>rogramma d’esame per il modulo I (diritto amministrativo sostanziale)</w:t>
      </w:r>
      <w:r w:rsidRPr="003D3B29">
        <w:rPr>
          <w:rFonts w:cs="Times New Roman"/>
          <w:szCs w:val="22"/>
        </w:rPr>
        <w:t>:</w:t>
      </w:r>
      <w:r w:rsidR="00EB3CA0" w:rsidRPr="003D3B29">
        <w:rPr>
          <w:rFonts w:cs="Times New Roman"/>
          <w:iCs/>
          <w:szCs w:val="22"/>
        </w:rPr>
        <w:t xml:space="preserve"> </w:t>
      </w:r>
      <w:r w:rsidRPr="003D3B29">
        <w:rPr>
          <w:rFonts w:cs="Times New Roman"/>
          <w:iCs/>
          <w:szCs w:val="22"/>
        </w:rPr>
        <w:t>V. Cerulli Irelli</w:t>
      </w:r>
      <w:r w:rsidR="009042C8" w:rsidRPr="003D3B29">
        <w:rPr>
          <w:rFonts w:cs="Times New Roman"/>
          <w:szCs w:val="22"/>
        </w:rPr>
        <w:t>, </w:t>
      </w:r>
      <w:r w:rsidR="009042C8" w:rsidRPr="003D3B29">
        <w:rPr>
          <w:rFonts w:cs="Times New Roman"/>
          <w:i/>
          <w:iCs/>
          <w:szCs w:val="22"/>
        </w:rPr>
        <w:t>Lineamenti del diritto amministrativo</w:t>
      </w:r>
      <w:r w:rsidR="009042C8" w:rsidRPr="003D3B29">
        <w:rPr>
          <w:rFonts w:cs="Times New Roman"/>
          <w:szCs w:val="22"/>
        </w:rPr>
        <w:t>, Giappic</w:t>
      </w:r>
      <w:r w:rsidRPr="003D3B29">
        <w:rPr>
          <w:rFonts w:cs="Times New Roman"/>
          <w:szCs w:val="22"/>
        </w:rPr>
        <w:t>helli, Torino, ultima edizione</w:t>
      </w:r>
      <w:r w:rsidR="009042C8" w:rsidRPr="003D3B29">
        <w:rPr>
          <w:rFonts w:cs="Times New Roman"/>
          <w:szCs w:val="22"/>
        </w:rPr>
        <w:t>, (fino al Capitolo X compreso).</w:t>
      </w:r>
      <w:r w:rsidRPr="003D3B29">
        <w:rPr>
          <w:rFonts w:cs="Times New Roman"/>
          <w:szCs w:val="22"/>
        </w:rPr>
        <w:t xml:space="preserve"> </w:t>
      </w:r>
      <w:r w:rsidR="00D23F86">
        <w:rPr>
          <w:rFonts w:cs="Times New Roman"/>
          <w:szCs w:val="22"/>
        </w:rPr>
        <w:t>E in aggiunta:</w:t>
      </w:r>
      <w:r w:rsidRPr="003D3B29">
        <w:rPr>
          <w:rFonts w:cs="Times New Roman"/>
          <w:szCs w:val="22"/>
        </w:rPr>
        <w:t xml:space="preserve"> G. Gardini, L. Vandelli, </w:t>
      </w:r>
      <w:r w:rsidR="009042C8" w:rsidRPr="003D3B29">
        <w:rPr>
          <w:rFonts w:cs="Times New Roman"/>
          <w:i/>
          <w:iCs/>
          <w:szCs w:val="22"/>
        </w:rPr>
        <w:t>Il diritto amministrativo nella giurisprudenza</w:t>
      </w:r>
      <w:r w:rsidR="009042C8" w:rsidRPr="003D3B29">
        <w:rPr>
          <w:rFonts w:cs="Times New Roman"/>
          <w:szCs w:val="22"/>
        </w:rPr>
        <w:t>, Maggioli, Rimini, 2013</w:t>
      </w:r>
      <w:r w:rsidR="00D23F86">
        <w:rPr>
          <w:rFonts w:cs="Times New Roman"/>
          <w:szCs w:val="22"/>
        </w:rPr>
        <w:t xml:space="preserve">, </w:t>
      </w:r>
      <w:r w:rsidR="00D23F86" w:rsidRPr="003D3B29">
        <w:rPr>
          <w:rFonts w:cs="Times New Roman"/>
          <w:szCs w:val="22"/>
        </w:rPr>
        <w:t>limitatamente alle parti indicate sul sito del docente A.A. 2017/2018</w:t>
      </w:r>
      <w:r w:rsidR="009042C8" w:rsidRPr="003D3B29">
        <w:rPr>
          <w:rFonts w:cs="Times New Roman"/>
          <w:szCs w:val="22"/>
        </w:rPr>
        <w:t>.</w:t>
      </w:r>
    </w:p>
    <w:p w:rsidR="00B576F6" w:rsidRPr="003D3B29" w:rsidRDefault="00B576F6" w:rsidP="00B576F6">
      <w:pPr>
        <w:jc w:val="both"/>
        <w:rPr>
          <w:szCs w:val="22"/>
        </w:rPr>
      </w:pPr>
      <w:r w:rsidRPr="003D3B29">
        <w:rPr>
          <w:rFonts w:cs="Times New Roman"/>
          <w:szCs w:val="22"/>
        </w:rPr>
        <w:t>Programma d’esame per il modulo II (diritto processuale amministrativo):</w:t>
      </w:r>
      <w:r w:rsidRPr="003D3B29">
        <w:rPr>
          <w:rFonts w:ascii="Helvetica" w:eastAsia="Times New Roman" w:hAnsi="Helvetica" w:cs="Helvetica"/>
          <w:sz w:val="19"/>
          <w:szCs w:val="19"/>
          <w:lang w:eastAsia="it-IT"/>
        </w:rPr>
        <w:t xml:space="preserve"> </w:t>
      </w:r>
      <w:r w:rsidRPr="003D3B29">
        <w:rPr>
          <w:szCs w:val="22"/>
        </w:rPr>
        <w:t>A. Travi, </w:t>
      </w:r>
      <w:r w:rsidRPr="003D3B29">
        <w:rPr>
          <w:i/>
          <w:iCs/>
          <w:szCs w:val="22"/>
        </w:rPr>
        <w:t>Lezioni di giustizia amministrativa</w:t>
      </w:r>
      <w:r w:rsidRPr="003D3B29">
        <w:rPr>
          <w:szCs w:val="22"/>
        </w:rPr>
        <w:t>, Torino, Giappichelli, ultima edizione, </w:t>
      </w:r>
      <w:r w:rsidRPr="003D3B29">
        <w:rPr>
          <w:szCs w:val="22"/>
          <w:u w:val="single"/>
        </w:rPr>
        <w:t>ad esclusione del Capitolo XIV (Riti speciali)</w:t>
      </w:r>
      <w:r w:rsidRPr="003D3B29">
        <w:rPr>
          <w:szCs w:val="22"/>
        </w:rPr>
        <w:t xml:space="preserve">. </w:t>
      </w:r>
      <w:r w:rsidRPr="003D3B29">
        <w:rPr>
          <w:rFonts w:cs="Times New Roman"/>
          <w:szCs w:val="22"/>
        </w:rPr>
        <w:t>E, in aggiunta:</w:t>
      </w:r>
      <w:r w:rsidRPr="003D3B29">
        <w:rPr>
          <w:szCs w:val="22"/>
        </w:rPr>
        <w:t xml:space="preserve"> </w:t>
      </w:r>
      <w:r w:rsidRPr="003D3B29">
        <w:rPr>
          <w:rFonts w:cs="Times New Roman"/>
          <w:szCs w:val="22"/>
        </w:rPr>
        <w:t>G. Gardini, F. Mastragostino, L. Vandelli (a cura di), </w:t>
      </w:r>
      <w:r w:rsidRPr="003D3B29">
        <w:rPr>
          <w:rFonts w:cs="Times New Roman"/>
          <w:i/>
          <w:iCs/>
          <w:szCs w:val="22"/>
        </w:rPr>
        <w:t>La giustizia amministrativa nella giurisprudenza</w:t>
      </w:r>
      <w:r w:rsidRPr="003D3B29">
        <w:rPr>
          <w:rFonts w:cs="Times New Roman"/>
          <w:szCs w:val="22"/>
        </w:rPr>
        <w:t>, Rimini, Maggioli, 2014, limitatamente alle parti indicate sul sito del docente A.A. 2017/2018.</w:t>
      </w:r>
    </w:p>
    <w:p w:rsidR="00B576F6" w:rsidRPr="009042C8" w:rsidRDefault="00B576F6" w:rsidP="009042C8">
      <w:pPr>
        <w:jc w:val="both"/>
        <w:rPr>
          <w:rFonts w:cs="Times New Roman"/>
          <w:color w:val="000000"/>
          <w:szCs w:val="22"/>
        </w:rPr>
      </w:pPr>
    </w:p>
    <w:p w:rsidR="00E82B85" w:rsidRPr="00E82B85" w:rsidRDefault="00E82B85" w:rsidP="00E82B85">
      <w:pPr>
        <w:jc w:val="center"/>
        <w:rPr>
          <w:rFonts w:cs="Times New Roman"/>
          <w:b/>
          <w:szCs w:val="22"/>
        </w:rPr>
      </w:pPr>
      <w:r w:rsidRPr="00E82B85">
        <w:rPr>
          <w:rFonts w:cs="Times New Roman"/>
          <w:b/>
          <w:color w:val="000000"/>
          <w:szCs w:val="22"/>
        </w:rPr>
        <w:t>Per quanto riguarda i</w:t>
      </w:r>
      <w:r w:rsidR="006C2AD0">
        <w:rPr>
          <w:rFonts w:cs="Times New Roman"/>
          <w:b/>
          <w:color w:val="000000"/>
          <w:szCs w:val="22"/>
        </w:rPr>
        <w:t>l</w:t>
      </w:r>
      <w:r w:rsidRPr="00E82B85">
        <w:rPr>
          <w:rFonts w:cs="Times New Roman"/>
          <w:b/>
          <w:color w:val="000000"/>
          <w:szCs w:val="22"/>
        </w:rPr>
        <w:t xml:space="preserve"> d</w:t>
      </w:r>
      <w:r w:rsidRPr="00E82B85">
        <w:rPr>
          <w:rFonts w:cs="Times New Roman"/>
          <w:b/>
          <w:szCs w:val="22"/>
        </w:rPr>
        <w:t>ocente con cui sostenere l’esame e il programma da portare all’esame</w:t>
      </w:r>
    </w:p>
    <w:p w:rsidR="00E82B85" w:rsidRPr="00E82B85" w:rsidRDefault="00E82B85" w:rsidP="00E82B85">
      <w:pPr>
        <w:jc w:val="both"/>
        <w:rPr>
          <w:rFonts w:cs="Times New Roman"/>
          <w:szCs w:val="22"/>
        </w:rPr>
      </w:pPr>
      <w:bookmarkStart w:id="0" w:name="_Hlk494808882"/>
    </w:p>
    <w:p w:rsidR="00E82B85" w:rsidRPr="00E82B85" w:rsidRDefault="00E82B85" w:rsidP="00E82B85">
      <w:pPr>
        <w:jc w:val="both"/>
        <w:rPr>
          <w:rFonts w:cs="Times New Roman"/>
          <w:szCs w:val="22"/>
        </w:rPr>
      </w:pPr>
      <w:r w:rsidRPr="00E82B85">
        <w:rPr>
          <w:rFonts w:cs="Times New Roman"/>
          <w:b/>
          <w:szCs w:val="22"/>
        </w:rPr>
        <w:t>Caso 1.</w:t>
      </w:r>
      <w:r w:rsidRPr="00E82B85">
        <w:rPr>
          <w:rFonts w:cs="Times New Roman"/>
          <w:szCs w:val="22"/>
        </w:rPr>
        <w:t xml:space="preserve"> Lo studente iscritto al corso di laurea in </w:t>
      </w:r>
      <w:r w:rsidRPr="00E82B85">
        <w:rPr>
          <w:rFonts w:cs="Times New Roman"/>
          <w:b/>
          <w:szCs w:val="22"/>
        </w:rPr>
        <w:t>operatore dei servizi giuridici</w:t>
      </w:r>
      <w:r w:rsidRPr="00E82B85">
        <w:rPr>
          <w:rFonts w:cs="Times New Roman"/>
          <w:szCs w:val="22"/>
        </w:rPr>
        <w:t xml:space="preserve"> dovrà sostenere l’esame con il </w:t>
      </w:r>
      <w:r w:rsidRPr="00E82B85">
        <w:rPr>
          <w:rFonts w:cs="Times New Roman"/>
          <w:b/>
          <w:szCs w:val="22"/>
        </w:rPr>
        <w:t>prof. Gardini</w:t>
      </w:r>
      <w:r w:rsidRPr="00E82B85">
        <w:rPr>
          <w:rFonts w:cs="Times New Roman"/>
          <w:szCs w:val="22"/>
        </w:rPr>
        <w:t xml:space="preserve"> qualora abbia maturato la frequenza al corso di diritto amministrativo nell’A.A. 2016/2017 o precedenti e intenda sostenere l’esame </w:t>
      </w:r>
      <w:r w:rsidRPr="00E82B85">
        <w:rPr>
          <w:rFonts w:cs="Times New Roman"/>
          <w:b/>
          <w:szCs w:val="22"/>
        </w:rPr>
        <w:t>entro la sessione di febbraio 2018</w:t>
      </w:r>
      <w:r w:rsidRPr="00E82B85">
        <w:rPr>
          <w:rFonts w:cs="Times New Roman"/>
          <w:szCs w:val="22"/>
        </w:rPr>
        <w:t xml:space="preserve">. </w:t>
      </w:r>
    </w:p>
    <w:p w:rsidR="00E82B85" w:rsidRPr="00E82B85" w:rsidRDefault="00E82B85" w:rsidP="00E82B85">
      <w:pPr>
        <w:jc w:val="both"/>
        <w:rPr>
          <w:rFonts w:cs="Times New Roman"/>
          <w:szCs w:val="22"/>
        </w:rPr>
      </w:pPr>
      <w:r w:rsidRPr="00E82B85">
        <w:rPr>
          <w:rFonts w:cs="Times New Roman"/>
          <w:szCs w:val="22"/>
        </w:rPr>
        <w:t xml:space="preserve">In tal caso, il programma d’esame prevede un manuale a scelta tra: </w:t>
      </w:r>
    </w:p>
    <w:p w:rsidR="00E82B85" w:rsidRPr="00E82B85" w:rsidRDefault="00E82B85" w:rsidP="00E82B85">
      <w:pPr>
        <w:spacing w:after="0"/>
        <w:jc w:val="both"/>
        <w:rPr>
          <w:rFonts w:cs="Times New Roman"/>
          <w:szCs w:val="22"/>
        </w:rPr>
      </w:pPr>
      <w:r w:rsidRPr="00E82B85">
        <w:rPr>
          <w:rFonts w:cs="Times New Roman"/>
          <w:szCs w:val="22"/>
        </w:rPr>
        <w:t xml:space="preserve">V. </w:t>
      </w:r>
      <w:proofErr w:type="spellStart"/>
      <w:r w:rsidRPr="00E82B85">
        <w:rPr>
          <w:rFonts w:cs="Times New Roman"/>
          <w:szCs w:val="22"/>
        </w:rPr>
        <w:t>Cerulli</w:t>
      </w:r>
      <w:proofErr w:type="spellEnd"/>
      <w:r w:rsidRPr="00E82B85">
        <w:rPr>
          <w:rFonts w:cs="Times New Roman"/>
          <w:szCs w:val="22"/>
        </w:rPr>
        <w:t xml:space="preserve"> Irelli, Lineamenti di diritto amministrativo, Giappichelli, Torino, ultima edizione; </w:t>
      </w:r>
    </w:p>
    <w:p w:rsidR="00E82B85" w:rsidRPr="00E82B85" w:rsidRDefault="00E82B85" w:rsidP="00E82B85">
      <w:pPr>
        <w:spacing w:after="0"/>
        <w:jc w:val="both"/>
        <w:rPr>
          <w:rFonts w:cs="Times New Roman"/>
          <w:szCs w:val="22"/>
        </w:rPr>
      </w:pPr>
      <w:r w:rsidRPr="00E82B85">
        <w:rPr>
          <w:rFonts w:cs="Times New Roman"/>
          <w:szCs w:val="22"/>
        </w:rPr>
        <w:t xml:space="preserve">F. Merloni, Istituzioni di diritto amministrativo, Giappichelli, Torino, ultima edizione. </w:t>
      </w:r>
    </w:p>
    <w:p w:rsidR="00E82B85" w:rsidRPr="00E82B85" w:rsidRDefault="00E82B85" w:rsidP="00E82B85">
      <w:pPr>
        <w:spacing w:after="0"/>
        <w:jc w:val="both"/>
        <w:rPr>
          <w:rFonts w:cs="Times New Roman"/>
          <w:szCs w:val="22"/>
        </w:rPr>
      </w:pPr>
      <w:r w:rsidRPr="00E82B85">
        <w:rPr>
          <w:rFonts w:cs="Times New Roman"/>
          <w:b/>
          <w:szCs w:val="22"/>
        </w:rPr>
        <w:t>E in aggiunta</w:t>
      </w:r>
      <w:r w:rsidRPr="00E82B85">
        <w:rPr>
          <w:rFonts w:cs="Times New Roman"/>
          <w:szCs w:val="22"/>
        </w:rPr>
        <w:t xml:space="preserve"> G. Gardini, L. Vandelli (a cura di), Il diritto amministrativo nella giurisprudenza, Maggioli, Rimini, 2013, limitatamente alle seguenti indicate sul sito del docente.</w:t>
      </w:r>
    </w:p>
    <w:p w:rsidR="00E82B85" w:rsidRPr="00E82B85" w:rsidRDefault="00E82B85" w:rsidP="00E82B85">
      <w:pPr>
        <w:jc w:val="center"/>
        <w:rPr>
          <w:rFonts w:cs="Times New Roman"/>
          <w:szCs w:val="22"/>
        </w:rPr>
      </w:pPr>
      <w:r w:rsidRPr="00E82B85">
        <w:rPr>
          <w:rFonts w:cs="Times New Roman"/>
          <w:szCs w:val="22"/>
        </w:rPr>
        <w:t>***</w:t>
      </w:r>
    </w:p>
    <w:bookmarkEnd w:id="0"/>
    <w:p w:rsidR="00E82B85" w:rsidRPr="00E82B85" w:rsidRDefault="00E82B85" w:rsidP="00E82B85">
      <w:pPr>
        <w:jc w:val="both"/>
        <w:rPr>
          <w:rFonts w:cs="Times New Roman"/>
          <w:szCs w:val="22"/>
        </w:rPr>
      </w:pPr>
      <w:r w:rsidRPr="00E82B85">
        <w:rPr>
          <w:rFonts w:cs="Times New Roman"/>
          <w:b/>
          <w:szCs w:val="22"/>
        </w:rPr>
        <w:t>Caso 2.</w:t>
      </w:r>
      <w:r w:rsidRPr="00E82B85">
        <w:rPr>
          <w:rFonts w:cs="Times New Roman"/>
          <w:szCs w:val="22"/>
        </w:rPr>
        <w:t xml:space="preserve"> Lo studente iscritto al corso di laurea in </w:t>
      </w:r>
      <w:r w:rsidRPr="00E82B85">
        <w:rPr>
          <w:rFonts w:cs="Times New Roman"/>
          <w:b/>
          <w:szCs w:val="22"/>
        </w:rPr>
        <w:t>operatore dei servizi giuridici</w:t>
      </w:r>
      <w:r w:rsidRPr="00E82B85">
        <w:rPr>
          <w:rFonts w:cs="Times New Roman"/>
          <w:szCs w:val="22"/>
        </w:rPr>
        <w:t xml:space="preserve"> dovrà sostenere l’esame con il </w:t>
      </w:r>
      <w:r w:rsidRPr="00E82B85">
        <w:rPr>
          <w:rFonts w:cs="Times New Roman"/>
          <w:b/>
          <w:szCs w:val="22"/>
        </w:rPr>
        <w:t>prof. Magri</w:t>
      </w:r>
      <w:r w:rsidRPr="00E82B85">
        <w:rPr>
          <w:rFonts w:cs="Times New Roman"/>
          <w:szCs w:val="22"/>
        </w:rPr>
        <w:t xml:space="preserve"> qualora abbia maturato la frequenza al corso di diritto amministrativo nell’A.A. 2016/2017 o precedenti e intenda sostenere l’esame </w:t>
      </w:r>
      <w:r w:rsidRPr="00E82B85">
        <w:rPr>
          <w:rFonts w:cs="Times New Roman"/>
          <w:b/>
          <w:szCs w:val="22"/>
        </w:rPr>
        <w:t>dopo la sessione di febbraio 2018</w:t>
      </w:r>
      <w:r w:rsidRPr="00E82B85">
        <w:rPr>
          <w:rFonts w:cs="Times New Roman"/>
          <w:szCs w:val="22"/>
        </w:rPr>
        <w:t>.</w:t>
      </w:r>
    </w:p>
    <w:p w:rsidR="00E82B85" w:rsidRPr="00E82B85" w:rsidRDefault="00E82B85" w:rsidP="00E82B85">
      <w:pPr>
        <w:jc w:val="both"/>
        <w:rPr>
          <w:rFonts w:cs="Times New Roman"/>
          <w:szCs w:val="22"/>
        </w:rPr>
      </w:pPr>
      <w:r w:rsidRPr="00E82B85">
        <w:rPr>
          <w:rFonts w:cs="Times New Roman"/>
          <w:szCs w:val="22"/>
        </w:rPr>
        <w:t xml:space="preserve">In tal caso, il programma d’esame prevede un manuale a scelta tra: </w:t>
      </w:r>
    </w:p>
    <w:p w:rsidR="00E82B85" w:rsidRPr="00E82B85" w:rsidRDefault="00E82B85" w:rsidP="00E82B85">
      <w:pPr>
        <w:spacing w:after="0"/>
        <w:jc w:val="both"/>
        <w:rPr>
          <w:rFonts w:cs="Times New Roman"/>
          <w:szCs w:val="22"/>
        </w:rPr>
      </w:pPr>
      <w:r w:rsidRPr="00E82B85">
        <w:rPr>
          <w:rFonts w:cs="Times New Roman"/>
          <w:szCs w:val="22"/>
        </w:rPr>
        <w:t xml:space="preserve">V. </w:t>
      </w:r>
      <w:proofErr w:type="spellStart"/>
      <w:r w:rsidRPr="00E82B85">
        <w:rPr>
          <w:rFonts w:cs="Times New Roman"/>
          <w:szCs w:val="22"/>
        </w:rPr>
        <w:t>Cerulli</w:t>
      </w:r>
      <w:proofErr w:type="spellEnd"/>
      <w:r w:rsidRPr="00E82B85">
        <w:rPr>
          <w:rFonts w:cs="Times New Roman"/>
          <w:szCs w:val="22"/>
        </w:rPr>
        <w:t xml:space="preserve"> Irelli, Lineamenti di diritto amministrativo, Giappichelli, Torino, ultima edizione; </w:t>
      </w:r>
    </w:p>
    <w:p w:rsidR="00E82B85" w:rsidRPr="00E82B85" w:rsidRDefault="00E82B85" w:rsidP="00E82B85">
      <w:pPr>
        <w:spacing w:after="0"/>
        <w:jc w:val="both"/>
        <w:rPr>
          <w:rFonts w:cs="Times New Roman"/>
          <w:szCs w:val="22"/>
        </w:rPr>
      </w:pPr>
      <w:r w:rsidRPr="00E82B85">
        <w:rPr>
          <w:rFonts w:cs="Times New Roman"/>
          <w:szCs w:val="22"/>
        </w:rPr>
        <w:t xml:space="preserve">F. Merloni, Istituzioni di diritto amministrativo, Giappichelli, Torino, ultima edizione. </w:t>
      </w:r>
    </w:p>
    <w:p w:rsidR="00E82B85" w:rsidRPr="00E82B85" w:rsidRDefault="00E82B85" w:rsidP="00E82B85">
      <w:pPr>
        <w:jc w:val="both"/>
        <w:rPr>
          <w:rFonts w:cs="Times New Roman"/>
          <w:szCs w:val="22"/>
        </w:rPr>
      </w:pPr>
      <w:r w:rsidRPr="00E82B85">
        <w:rPr>
          <w:rFonts w:cs="Times New Roman"/>
          <w:b/>
          <w:szCs w:val="22"/>
        </w:rPr>
        <w:t>E in aggiunta</w:t>
      </w:r>
      <w:r w:rsidRPr="00E82B85">
        <w:rPr>
          <w:rFonts w:cs="Times New Roman"/>
          <w:szCs w:val="22"/>
        </w:rPr>
        <w:t xml:space="preserve"> G. Gardini, L. Vandelli (a cura di), Il diritto amministrativo nella giurisprudenza, Maggioli, Rimini, 2013, limitatamente alle seguenti indicate sul sito del prof. Gardini.</w:t>
      </w:r>
    </w:p>
    <w:p w:rsidR="00E82B85" w:rsidRPr="00E82B85" w:rsidRDefault="00E82B85" w:rsidP="00E82B85">
      <w:pPr>
        <w:jc w:val="both"/>
        <w:rPr>
          <w:rFonts w:cs="Times New Roman"/>
          <w:szCs w:val="22"/>
        </w:rPr>
      </w:pPr>
      <w:r w:rsidRPr="00E82B85">
        <w:rPr>
          <w:rFonts w:cs="Times New Roman"/>
          <w:b/>
          <w:szCs w:val="22"/>
        </w:rPr>
        <w:t>Oppure, in alternativa, a scelta dello studente, il programma prevede il manuale:</w:t>
      </w:r>
      <w:r w:rsidRPr="00E82B85">
        <w:rPr>
          <w:rFonts w:cs="Times New Roman"/>
          <w:szCs w:val="22"/>
        </w:rPr>
        <w:t xml:space="preserve"> Corso G., Manuale di diritto amministrativo, Giappichelli, Torino, ultima edizione.</w:t>
      </w:r>
    </w:p>
    <w:p w:rsidR="00E82B85" w:rsidRPr="00E82B85" w:rsidRDefault="00E82B85" w:rsidP="00E82B85">
      <w:pPr>
        <w:jc w:val="center"/>
        <w:rPr>
          <w:rFonts w:cs="Times New Roman"/>
          <w:szCs w:val="22"/>
        </w:rPr>
      </w:pPr>
      <w:r w:rsidRPr="00E82B85">
        <w:rPr>
          <w:rFonts w:cs="Times New Roman"/>
          <w:szCs w:val="22"/>
        </w:rPr>
        <w:t>***</w:t>
      </w:r>
    </w:p>
    <w:p w:rsidR="00E82B85" w:rsidRPr="00E82B85" w:rsidRDefault="00E82B85" w:rsidP="00E82B85">
      <w:pPr>
        <w:jc w:val="both"/>
        <w:rPr>
          <w:rFonts w:cs="Times New Roman"/>
          <w:szCs w:val="22"/>
        </w:rPr>
      </w:pPr>
      <w:r w:rsidRPr="00E82B85">
        <w:rPr>
          <w:rFonts w:cs="Times New Roman"/>
          <w:b/>
          <w:szCs w:val="22"/>
        </w:rPr>
        <w:t>Caso 3.</w:t>
      </w:r>
      <w:r w:rsidRPr="00E82B85">
        <w:rPr>
          <w:rFonts w:cs="Times New Roman"/>
          <w:szCs w:val="22"/>
        </w:rPr>
        <w:t xml:space="preserve"> Lo studente iscritto al corso di laurea in </w:t>
      </w:r>
      <w:r w:rsidRPr="00E82B85">
        <w:rPr>
          <w:rFonts w:cs="Times New Roman"/>
          <w:b/>
          <w:szCs w:val="22"/>
        </w:rPr>
        <w:t>operatore dei servizi giuridici</w:t>
      </w:r>
      <w:r w:rsidRPr="00E82B85">
        <w:rPr>
          <w:rFonts w:cs="Times New Roman"/>
          <w:szCs w:val="22"/>
        </w:rPr>
        <w:t xml:space="preserve"> dovrà sostenere l’esame con il </w:t>
      </w:r>
      <w:r w:rsidRPr="00E82B85">
        <w:rPr>
          <w:rFonts w:cs="Times New Roman"/>
          <w:b/>
          <w:szCs w:val="22"/>
        </w:rPr>
        <w:t>prof. Magri</w:t>
      </w:r>
      <w:r w:rsidRPr="00E82B85">
        <w:rPr>
          <w:rFonts w:cs="Times New Roman"/>
          <w:szCs w:val="22"/>
        </w:rPr>
        <w:t xml:space="preserve"> qualora abbia maturato la frequenza al corso di diritto amministrativo nell’A.A. 2017/2018.</w:t>
      </w:r>
    </w:p>
    <w:p w:rsidR="00E82B85" w:rsidRPr="00E82B85" w:rsidRDefault="00E82B85" w:rsidP="00E82B85">
      <w:pPr>
        <w:jc w:val="both"/>
        <w:rPr>
          <w:rFonts w:cs="Times New Roman"/>
          <w:szCs w:val="22"/>
        </w:rPr>
      </w:pPr>
      <w:r w:rsidRPr="00E82B85">
        <w:rPr>
          <w:rFonts w:cs="Times New Roman"/>
          <w:szCs w:val="22"/>
        </w:rPr>
        <w:t>In tal caso, il programma d’esame prevede il manuale: Corso G., Manuale di diritto amministrativo, Giappichelli, Torino, ultima edizione.</w:t>
      </w:r>
    </w:p>
    <w:p w:rsidR="00E82B85" w:rsidRPr="00E82B85" w:rsidRDefault="00E82B85" w:rsidP="00E82B85">
      <w:pPr>
        <w:jc w:val="center"/>
        <w:rPr>
          <w:rFonts w:cs="Times New Roman"/>
          <w:szCs w:val="22"/>
        </w:rPr>
      </w:pPr>
      <w:r w:rsidRPr="00E82B85">
        <w:rPr>
          <w:rFonts w:cs="Times New Roman"/>
          <w:szCs w:val="22"/>
        </w:rPr>
        <w:t>***</w:t>
      </w:r>
    </w:p>
    <w:p w:rsidR="00E82B85" w:rsidRPr="00E82B85" w:rsidRDefault="00E82B85" w:rsidP="00E82B85">
      <w:pPr>
        <w:jc w:val="both"/>
        <w:rPr>
          <w:rFonts w:cs="Times New Roman"/>
          <w:szCs w:val="22"/>
        </w:rPr>
      </w:pPr>
      <w:r w:rsidRPr="00E82B85">
        <w:rPr>
          <w:rFonts w:cs="Times New Roman"/>
          <w:b/>
          <w:szCs w:val="22"/>
        </w:rPr>
        <w:lastRenderedPageBreak/>
        <w:t>Caso 4.</w:t>
      </w:r>
      <w:r w:rsidRPr="00E82B85">
        <w:rPr>
          <w:rFonts w:cs="Times New Roman"/>
          <w:szCs w:val="22"/>
        </w:rPr>
        <w:t xml:space="preserve"> Lo studente iscritto al corso di laurea in </w:t>
      </w:r>
      <w:r w:rsidRPr="00E82B85">
        <w:rPr>
          <w:rFonts w:cs="Times New Roman"/>
          <w:b/>
          <w:szCs w:val="22"/>
        </w:rPr>
        <w:t>magistrale a ciclo unico</w:t>
      </w:r>
      <w:r w:rsidRPr="00E82B85">
        <w:rPr>
          <w:rFonts w:cs="Times New Roman"/>
          <w:szCs w:val="22"/>
        </w:rPr>
        <w:t xml:space="preserve"> dovrà sostenere l’esame </w:t>
      </w:r>
      <w:r w:rsidR="006C2AD0">
        <w:rPr>
          <w:rFonts w:cs="Times New Roman"/>
          <w:szCs w:val="22"/>
        </w:rPr>
        <w:t xml:space="preserve">(12 </w:t>
      </w:r>
      <w:proofErr w:type="spellStart"/>
      <w:r w:rsidR="006C2AD0">
        <w:rPr>
          <w:rFonts w:cs="Times New Roman"/>
          <w:szCs w:val="22"/>
        </w:rPr>
        <w:t>cfu</w:t>
      </w:r>
      <w:proofErr w:type="spellEnd"/>
      <w:r w:rsidR="006C2AD0">
        <w:rPr>
          <w:rFonts w:cs="Times New Roman"/>
          <w:szCs w:val="22"/>
        </w:rPr>
        <w:t xml:space="preserve">) </w:t>
      </w:r>
      <w:r w:rsidRPr="00E82B85">
        <w:rPr>
          <w:rFonts w:cs="Times New Roman"/>
          <w:szCs w:val="22"/>
        </w:rPr>
        <w:t xml:space="preserve">con il </w:t>
      </w:r>
      <w:r w:rsidRPr="00E82B85">
        <w:rPr>
          <w:rFonts w:cs="Times New Roman"/>
          <w:b/>
          <w:szCs w:val="22"/>
        </w:rPr>
        <w:t xml:space="preserve">prof. </w:t>
      </w:r>
      <w:proofErr w:type="spellStart"/>
      <w:r w:rsidRPr="00E82B85">
        <w:rPr>
          <w:rFonts w:cs="Times New Roman"/>
          <w:b/>
          <w:szCs w:val="22"/>
        </w:rPr>
        <w:t>Pellizzer</w:t>
      </w:r>
      <w:proofErr w:type="spellEnd"/>
      <w:r w:rsidRPr="00E82B85">
        <w:rPr>
          <w:rFonts w:cs="Times New Roman"/>
          <w:szCs w:val="22"/>
        </w:rPr>
        <w:t xml:space="preserve"> qualora abbia maturato la frequenza al corso di diritto amministrativo nell’A.A. 2016/2017 o precedenti e intenda sostenere l’esame </w:t>
      </w:r>
      <w:r w:rsidRPr="00E82B85">
        <w:rPr>
          <w:rFonts w:cs="Times New Roman"/>
          <w:b/>
          <w:szCs w:val="22"/>
        </w:rPr>
        <w:t>entro la sessione di febbraio 2018</w:t>
      </w:r>
      <w:r w:rsidRPr="00E82B85">
        <w:rPr>
          <w:rFonts w:cs="Times New Roman"/>
          <w:szCs w:val="22"/>
        </w:rPr>
        <w:t>.</w:t>
      </w:r>
    </w:p>
    <w:p w:rsidR="00E82B85" w:rsidRPr="00E82B85" w:rsidRDefault="00E82B85" w:rsidP="00E82B85">
      <w:pPr>
        <w:jc w:val="both"/>
        <w:rPr>
          <w:rFonts w:cs="Times New Roman"/>
          <w:szCs w:val="22"/>
        </w:rPr>
      </w:pPr>
      <w:r w:rsidRPr="00E82B85">
        <w:rPr>
          <w:rFonts w:cs="Times New Roman"/>
          <w:szCs w:val="22"/>
        </w:rPr>
        <w:t xml:space="preserve">In tal caso, il programma d’esame prevede il manuale F. G. </w:t>
      </w:r>
      <w:proofErr w:type="spellStart"/>
      <w:r w:rsidRPr="00E82B85">
        <w:rPr>
          <w:rFonts w:cs="Times New Roman"/>
          <w:szCs w:val="22"/>
        </w:rPr>
        <w:t>Scoca</w:t>
      </w:r>
      <w:proofErr w:type="spellEnd"/>
      <w:r w:rsidRPr="00E82B85">
        <w:rPr>
          <w:rFonts w:cs="Times New Roman"/>
          <w:szCs w:val="22"/>
        </w:rPr>
        <w:t xml:space="preserve"> (a cura di), Giappichelli, Torino, 2015 (quarta edizione), relativamente alle seguenti parti: da parte 1 a parte 5 (intere); parte 6, capitoli 1 e 3 (escluso capitolo 2); parte 7 (intera); parte 8, capitolo 2 (esclusi capitoli 1 e 3).</w:t>
      </w:r>
    </w:p>
    <w:p w:rsidR="00E82B85" w:rsidRPr="00E82B85" w:rsidRDefault="00E82B85" w:rsidP="00E82B85">
      <w:pPr>
        <w:jc w:val="center"/>
        <w:rPr>
          <w:rFonts w:cs="Times New Roman"/>
          <w:szCs w:val="22"/>
        </w:rPr>
      </w:pPr>
      <w:r w:rsidRPr="00E82B85">
        <w:rPr>
          <w:rFonts w:cs="Times New Roman"/>
          <w:szCs w:val="22"/>
        </w:rPr>
        <w:t>***</w:t>
      </w:r>
    </w:p>
    <w:p w:rsidR="00E82B85" w:rsidRPr="00E82B85" w:rsidRDefault="00E82B85" w:rsidP="00E82B85">
      <w:pPr>
        <w:jc w:val="both"/>
        <w:rPr>
          <w:rFonts w:cs="Times New Roman"/>
          <w:szCs w:val="22"/>
        </w:rPr>
      </w:pPr>
      <w:r w:rsidRPr="00E82B85">
        <w:rPr>
          <w:rFonts w:cs="Times New Roman"/>
          <w:b/>
          <w:szCs w:val="22"/>
        </w:rPr>
        <w:t>Caso 5.</w:t>
      </w:r>
      <w:r w:rsidRPr="00E82B85">
        <w:rPr>
          <w:rFonts w:cs="Times New Roman"/>
          <w:szCs w:val="22"/>
        </w:rPr>
        <w:t xml:space="preserve"> Lo studente iscritto al corso di laurea in </w:t>
      </w:r>
      <w:r w:rsidRPr="00E82B85">
        <w:rPr>
          <w:rFonts w:cs="Times New Roman"/>
          <w:b/>
          <w:szCs w:val="22"/>
        </w:rPr>
        <w:t>magistrale a ciclo unico</w:t>
      </w:r>
      <w:r w:rsidRPr="00E82B85">
        <w:rPr>
          <w:rFonts w:cs="Times New Roman"/>
          <w:szCs w:val="22"/>
        </w:rPr>
        <w:t xml:space="preserve"> dovrà sostenere l’esame </w:t>
      </w:r>
      <w:r w:rsidR="006C2AD0">
        <w:rPr>
          <w:rFonts w:cs="Times New Roman"/>
          <w:szCs w:val="22"/>
        </w:rPr>
        <w:t xml:space="preserve">(12 </w:t>
      </w:r>
      <w:proofErr w:type="spellStart"/>
      <w:r w:rsidR="006C2AD0">
        <w:rPr>
          <w:rFonts w:cs="Times New Roman"/>
          <w:szCs w:val="22"/>
        </w:rPr>
        <w:t>cfu</w:t>
      </w:r>
      <w:proofErr w:type="spellEnd"/>
      <w:r w:rsidR="006C2AD0">
        <w:rPr>
          <w:rFonts w:cs="Times New Roman"/>
          <w:szCs w:val="22"/>
        </w:rPr>
        <w:t xml:space="preserve">) </w:t>
      </w:r>
      <w:r w:rsidRPr="00E82B85">
        <w:rPr>
          <w:rFonts w:cs="Times New Roman"/>
          <w:szCs w:val="22"/>
        </w:rPr>
        <w:t xml:space="preserve">con il </w:t>
      </w:r>
      <w:r w:rsidRPr="00E82B85">
        <w:rPr>
          <w:rFonts w:cs="Times New Roman"/>
          <w:b/>
          <w:szCs w:val="22"/>
        </w:rPr>
        <w:t xml:space="preserve">prof. Gardini </w:t>
      </w:r>
      <w:r w:rsidRPr="00E82B85">
        <w:rPr>
          <w:rFonts w:cs="Times New Roman"/>
          <w:szCs w:val="22"/>
        </w:rPr>
        <w:t xml:space="preserve">qualora abbia maturato la frequenza al corso di diritto amministrativo nell’A.A. 2016/2017 o precedenti e intenda sostenere l’esame </w:t>
      </w:r>
      <w:r w:rsidRPr="00E82B85">
        <w:rPr>
          <w:rFonts w:cs="Times New Roman"/>
          <w:b/>
          <w:szCs w:val="22"/>
        </w:rPr>
        <w:t>dopo la sessione di febbraio 2018</w:t>
      </w:r>
      <w:r w:rsidRPr="00E82B85">
        <w:rPr>
          <w:rFonts w:cs="Times New Roman"/>
          <w:szCs w:val="22"/>
        </w:rPr>
        <w:t>.</w:t>
      </w:r>
    </w:p>
    <w:p w:rsidR="00E82B85" w:rsidRPr="00E82B85" w:rsidRDefault="00E82B85" w:rsidP="00E82B85">
      <w:pPr>
        <w:jc w:val="both"/>
        <w:rPr>
          <w:rFonts w:cs="Times New Roman"/>
          <w:szCs w:val="22"/>
        </w:rPr>
      </w:pPr>
      <w:r w:rsidRPr="00E82B85">
        <w:rPr>
          <w:rFonts w:cs="Times New Roman"/>
          <w:szCs w:val="22"/>
        </w:rPr>
        <w:t xml:space="preserve">In tal caso, il programma d’esame prevede il manuale F. G. </w:t>
      </w:r>
      <w:proofErr w:type="spellStart"/>
      <w:r w:rsidRPr="00E82B85">
        <w:rPr>
          <w:rFonts w:cs="Times New Roman"/>
          <w:szCs w:val="22"/>
        </w:rPr>
        <w:t>Scoca</w:t>
      </w:r>
      <w:proofErr w:type="spellEnd"/>
      <w:r w:rsidRPr="00E82B85">
        <w:rPr>
          <w:rFonts w:cs="Times New Roman"/>
          <w:szCs w:val="22"/>
        </w:rPr>
        <w:t xml:space="preserve"> (a cura di), Giappichelli, Torino, 2015 (quarta edizione), relativamente alle seguenti parti: da parte 1 a parte 5 (intere); parte 6, capitoli 1 e 3 (escluso capitolo 2); parte 7 (intera); parte 8, capitolo 2 (esclusi capitoli 1 e 3).</w:t>
      </w:r>
    </w:p>
    <w:p w:rsidR="00E82B85" w:rsidRPr="00E82B85" w:rsidRDefault="00E82B85" w:rsidP="00E82B85">
      <w:pPr>
        <w:jc w:val="both"/>
        <w:rPr>
          <w:rFonts w:cs="Times New Roman"/>
          <w:b/>
          <w:szCs w:val="22"/>
        </w:rPr>
      </w:pPr>
      <w:r w:rsidRPr="00E82B85">
        <w:rPr>
          <w:rFonts w:cs="Times New Roman"/>
          <w:b/>
          <w:szCs w:val="22"/>
        </w:rPr>
        <w:t xml:space="preserve">Oppure, in alternativa, a scelta dello studente, </w:t>
      </w:r>
      <w:r w:rsidRPr="00E82B85">
        <w:rPr>
          <w:rFonts w:cs="Times New Roman"/>
          <w:szCs w:val="22"/>
        </w:rPr>
        <w:t>il programma prevede un manuale a scelta tra:</w:t>
      </w:r>
    </w:p>
    <w:p w:rsidR="00E82B85" w:rsidRPr="00E82B85" w:rsidRDefault="00E82B85" w:rsidP="00E82B85">
      <w:pPr>
        <w:spacing w:after="0"/>
        <w:jc w:val="both"/>
        <w:rPr>
          <w:rFonts w:cs="Times New Roman"/>
          <w:szCs w:val="22"/>
        </w:rPr>
      </w:pPr>
      <w:r w:rsidRPr="00E82B85">
        <w:rPr>
          <w:rFonts w:cs="Times New Roman"/>
          <w:szCs w:val="22"/>
        </w:rPr>
        <w:t xml:space="preserve">M. </w:t>
      </w:r>
      <w:proofErr w:type="spellStart"/>
      <w:r w:rsidRPr="00E82B85">
        <w:rPr>
          <w:rFonts w:cs="Times New Roman"/>
          <w:szCs w:val="22"/>
        </w:rPr>
        <w:t>Clarich</w:t>
      </w:r>
      <w:proofErr w:type="spellEnd"/>
      <w:r w:rsidRPr="00E82B85">
        <w:rPr>
          <w:rFonts w:cs="Times New Roman"/>
          <w:szCs w:val="22"/>
        </w:rPr>
        <w:t xml:space="preserve">, Manuale di diritto amministrativo, il Mulino, Bologna, ultima edizione </w:t>
      </w:r>
      <w:proofErr w:type="gramStart"/>
      <w:r w:rsidRPr="00E82B85">
        <w:rPr>
          <w:rFonts w:cs="Times New Roman"/>
          <w:szCs w:val="22"/>
        </w:rPr>
        <w:t>disponibile;</w:t>
      </w:r>
      <w:r w:rsidRPr="00E82B85">
        <w:rPr>
          <w:rFonts w:cs="Times New Roman"/>
          <w:szCs w:val="22"/>
        </w:rPr>
        <w:br/>
        <w:t>F.G.</w:t>
      </w:r>
      <w:proofErr w:type="gramEnd"/>
      <w:r w:rsidRPr="00E82B85">
        <w:rPr>
          <w:rFonts w:cs="Times New Roman"/>
          <w:szCs w:val="22"/>
        </w:rPr>
        <w:t xml:space="preserve"> </w:t>
      </w:r>
      <w:proofErr w:type="spellStart"/>
      <w:r w:rsidRPr="00E82B85">
        <w:rPr>
          <w:rFonts w:cs="Times New Roman"/>
          <w:szCs w:val="22"/>
        </w:rPr>
        <w:t>Scoca</w:t>
      </w:r>
      <w:proofErr w:type="spellEnd"/>
      <w:r w:rsidRPr="00E82B85">
        <w:rPr>
          <w:rFonts w:cs="Times New Roman"/>
          <w:szCs w:val="22"/>
        </w:rPr>
        <w:t xml:space="preserve">, Diritto amministrativo, Giappichelli, Torino, ultima edizione disponibile. </w:t>
      </w:r>
    </w:p>
    <w:p w:rsidR="00E82B85" w:rsidRPr="00E82B85" w:rsidRDefault="00E82B85" w:rsidP="00E82B85">
      <w:pPr>
        <w:spacing w:after="0"/>
        <w:rPr>
          <w:rFonts w:cs="Times New Roman"/>
          <w:b/>
          <w:szCs w:val="22"/>
        </w:rPr>
      </w:pPr>
      <w:r w:rsidRPr="00E82B85">
        <w:rPr>
          <w:rFonts w:cs="Times New Roman"/>
          <w:b/>
          <w:szCs w:val="22"/>
        </w:rPr>
        <w:t xml:space="preserve">E in aggiunta: </w:t>
      </w:r>
      <w:r w:rsidRPr="00E82B85">
        <w:rPr>
          <w:rFonts w:cs="Times New Roman"/>
          <w:szCs w:val="22"/>
        </w:rPr>
        <w:br/>
        <w:t>Gardini G. – Vandelli L. (a cura di), Il diritto amministrativo nella giurisprudenza, Maggioli, Rimini, 2013, limitatamente alle parti indicate dal docente.</w:t>
      </w:r>
    </w:p>
    <w:p w:rsidR="00E82B85" w:rsidRPr="00E82B85" w:rsidRDefault="00E82B85" w:rsidP="00E82B85">
      <w:pPr>
        <w:jc w:val="center"/>
        <w:rPr>
          <w:rFonts w:cs="Times New Roman"/>
          <w:szCs w:val="22"/>
        </w:rPr>
      </w:pPr>
      <w:r w:rsidRPr="00E82B85">
        <w:rPr>
          <w:rFonts w:cs="Times New Roman"/>
          <w:szCs w:val="22"/>
        </w:rPr>
        <w:t>***</w:t>
      </w:r>
    </w:p>
    <w:p w:rsidR="00E82B85" w:rsidRPr="00E82B85" w:rsidRDefault="00E82B85" w:rsidP="00E82B85">
      <w:pPr>
        <w:jc w:val="both"/>
        <w:rPr>
          <w:rFonts w:cs="Times New Roman"/>
          <w:szCs w:val="22"/>
        </w:rPr>
      </w:pPr>
      <w:r w:rsidRPr="00E82B85">
        <w:rPr>
          <w:rFonts w:cs="Times New Roman"/>
          <w:b/>
          <w:szCs w:val="22"/>
        </w:rPr>
        <w:t>6.</w:t>
      </w:r>
      <w:r w:rsidRPr="00E82B85">
        <w:rPr>
          <w:rFonts w:cs="Times New Roman"/>
          <w:szCs w:val="22"/>
        </w:rPr>
        <w:t xml:space="preserve"> Lo studente iscritto al corso di laurea in </w:t>
      </w:r>
      <w:r w:rsidRPr="00E82B85">
        <w:rPr>
          <w:rFonts w:cs="Times New Roman"/>
          <w:b/>
          <w:szCs w:val="22"/>
        </w:rPr>
        <w:t>magistrale a ciclo unico</w:t>
      </w:r>
      <w:r w:rsidRPr="00E82B85">
        <w:rPr>
          <w:rFonts w:cs="Times New Roman"/>
          <w:szCs w:val="22"/>
        </w:rPr>
        <w:t xml:space="preserve"> dovrà sostenere l’esame</w:t>
      </w:r>
      <w:r w:rsidR="006C2AD0">
        <w:rPr>
          <w:rFonts w:cs="Times New Roman"/>
          <w:szCs w:val="22"/>
        </w:rPr>
        <w:t xml:space="preserve"> </w:t>
      </w:r>
      <w:r w:rsidR="006C2AD0">
        <w:rPr>
          <w:rFonts w:cs="Times New Roman"/>
          <w:szCs w:val="22"/>
        </w:rPr>
        <w:t xml:space="preserve">(12 </w:t>
      </w:r>
      <w:proofErr w:type="spellStart"/>
      <w:r w:rsidR="006C2AD0">
        <w:rPr>
          <w:rFonts w:cs="Times New Roman"/>
          <w:szCs w:val="22"/>
        </w:rPr>
        <w:t>cfu</w:t>
      </w:r>
      <w:proofErr w:type="spellEnd"/>
      <w:r w:rsidR="006C2AD0">
        <w:rPr>
          <w:rFonts w:cs="Times New Roman"/>
          <w:szCs w:val="22"/>
        </w:rPr>
        <w:t xml:space="preserve">) </w:t>
      </w:r>
      <w:bookmarkStart w:id="1" w:name="_GoBack"/>
      <w:bookmarkEnd w:id="1"/>
      <w:r w:rsidRPr="00E82B85">
        <w:rPr>
          <w:rFonts w:cs="Times New Roman"/>
          <w:szCs w:val="22"/>
        </w:rPr>
        <w:t xml:space="preserve">con il </w:t>
      </w:r>
      <w:r w:rsidRPr="00E82B85">
        <w:rPr>
          <w:rFonts w:cs="Times New Roman"/>
          <w:b/>
          <w:szCs w:val="22"/>
        </w:rPr>
        <w:t xml:space="preserve">prof. Gardini </w:t>
      </w:r>
      <w:r w:rsidRPr="00E82B85">
        <w:rPr>
          <w:rFonts w:cs="Times New Roman"/>
          <w:szCs w:val="22"/>
        </w:rPr>
        <w:t>qualora abbia maturato la frequenza al corso di diritto amministrativo nell’A.A. 2017/2018.</w:t>
      </w:r>
    </w:p>
    <w:p w:rsidR="00E82B85" w:rsidRPr="00E82B85" w:rsidRDefault="00E82B85" w:rsidP="00E82B85">
      <w:pPr>
        <w:spacing w:after="0"/>
        <w:jc w:val="both"/>
        <w:rPr>
          <w:rFonts w:cs="Times New Roman"/>
          <w:szCs w:val="22"/>
        </w:rPr>
      </w:pPr>
      <w:r w:rsidRPr="00E82B85">
        <w:rPr>
          <w:rFonts w:cs="Times New Roman"/>
          <w:szCs w:val="22"/>
        </w:rPr>
        <w:t xml:space="preserve">In tal caso, il programma d’esame prevede un manuale a scelta tra: </w:t>
      </w:r>
    </w:p>
    <w:p w:rsidR="00E82B85" w:rsidRPr="00E82B85" w:rsidRDefault="00E82B85" w:rsidP="00E82B85">
      <w:pPr>
        <w:spacing w:after="0"/>
        <w:jc w:val="both"/>
        <w:rPr>
          <w:rFonts w:cs="Times New Roman"/>
          <w:szCs w:val="22"/>
        </w:rPr>
      </w:pPr>
      <w:r w:rsidRPr="00E82B85">
        <w:rPr>
          <w:rFonts w:cs="Times New Roman"/>
          <w:szCs w:val="22"/>
        </w:rPr>
        <w:t xml:space="preserve">M. </w:t>
      </w:r>
      <w:proofErr w:type="spellStart"/>
      <w:r w:rsidRPr="00E82B85">
        <w:rPr>
          <w:rFonts w:cs="Times New Roman"/>
          <w:szCs w:val="22"/>
        </w:rPr>
        <w:t>Clarich</w:t>
      </w:r>
      <w:proofErr w:type="spellEnd"/>
      <w:r w:rsidRPr="00E82B85">
        <w:rPr>
          <w:rFonts w:cs="Times New Roman"/>
          <w:szCs w:val="22"/>
        </w:rPr>
        <w:t xml:space="preserve">, Manuale di diritto amministrativo, il Mulino, Bologna, ultima edizione </w:t>
      </w:r>
      <w:proofErr w:type="gramStart"/>
      <w:r w:rsidRPr="00E82B85">
        <w:rPr>
          <w:rFonts w:cs="Times New Roman"/>
          <w:szCs w:val="22"/>
        </w:rPr>
        <w:t>disponibile;</w:t>
      </w:r>
      <w:r w:rsidRPr="00E82B85">
        <w:rPr>
          <w:rFonts w:cs="Times New Roman"/>
          <w:szCs w:val="22"/>
        </w:rPr>
        <w:br/>
        <w:t>F.G.</w:t>
      </w:r>
      <w:proofErr w:type="gramEnd"/>
      <w:r w:rsidRPr="00E82B85">
        <w:rPr>
          <w:rFonts w:cs="Times New Roman"/>
          <w:szCs w:val="22"/>
        </w:rPr>
        <w:t xml:space="preserve"> </w:t>
      </w:r>
      <w:proofErr w:type="spellStart"/>
      <w:r w:rsidRPr="00E82B85">
        <w:rPr>
          <w:rFonts w:cs="Times New Roman"/>
          <w:szCs w:val="22"/>
        </w:rPr>
        <w:t>Scoca</w:t>
      </w:r>
      <w:proofErr w:type="spellEnd"/>
      <w:r w:rsidRPr="00E82B85">
        <w:rPr>
          <w:rFonts w:cs="Times New Roman"/>
          <w:szCs w:val="22"/>
        </w:rPr>
        <w:t xml:space="preserve">, Diritto amministrativo, Giappichelli, Torino, ultima edizione disponibile. </w:t>
      </w:r>
    </w:p>
    <w:p w:rsidR="00E82B85" w:rsidRPr="00E82B85" w:rsidRDefault="00E82B85" w:rsidP="00E82B85">
      <w:pPr>
        <w:spacing w:after="0"/>
        <w:rPr>
          <w:rFonts w:cs="Times New Roman"/>
          <w:szCs w:val="22"/>
        </w:rPr>
      </w:pPr>
      <w:r w:rsidRPr="00E82B85">
        <w:rPr>
          <w:rFonts w:cs="Times New Roman"/>
          <w:b/>
          <w:szCs w:val="22"/>
        </w:rPr>
        <w:t xml:space="preserve">E in aggiunta: </w:t>
      </w:r>
      <w:r w:rsidRPr="00E82B85">
        <w:rPr>
          <w:rFonts w:cs="Times New Roman"/>
          <w:szCs w:val="22"/>
        </w:rPr>
        <w:br/>
        <w:t>Gardini G. – Vandelli L. (a cura di), Il diritto amministrativo nella giurisprudenza, Maggioli, Rimini, 2013, limitatamente alle parti indicate dal docente.</w:t>
      </w:r>
    </w:p>
    <w:p w:rsidR="00E82B85" w:rsidRPr="00E82B85" w:rsidRDefault="00E82B85" w:rsidP="003D1E79">
      <w:pPr>
        <w:jc w:val="both"/>
        <w:rPr>
          <w:rFonts w:cs="Times New Roman"/>
          <w:color w:val="000000"/>
          <w:szCs w:val="22"/>
        </w:rPr>
      </w:pPr>
    </w:p>
    <w:p w:rsidR="003D1E79" w:rsidRDefault="003D1E79" w:rsidP="003D1E79">
      <w:pPr>
        <w:jc w:val="both"/>
        <w:rPr>
          <w:rFonts w:cs="Times New Roman"/>
          <w:color w:val="000000"/>
          <w:szCs w:val="22"/>
        </w:rPr>
      </w:pPr>
    </w:p>
    <w:p w:rsidR="00DE490E" w:rsidRPr="003D1E79" w:rsidRDefault="00DE490E" w:rsidP="00336422">
      <w:pPr>
        <w:jc w:val="both"/>
        <w:rPr>
          <w:rFonts w:cs="Times New Roman"/>
          <w:color w:val="000000"/>
          <w:szCs w:val="22"/>
        </w:rPr>
      </w:pPr>
    </w:p>
    <w:p w:rsidR="0016654D" w:rsidRDefault="0016654D" w:rsidP="00336422">
      <w:pPr>
        <w:jc w:val="both"/>
        <w:rPr>
          <w:rFonts w:cs="Times New Roman"/>
          <w:color w:val="000000"/>
          <w:szCs w:val="22"/>
        </w:rPr>
      </w:pPr>
    </w:p>
    <w:p w:rsidR="0016654D" w:rsidRDefault="0016654D" w:rsidP="00336422">
      <w:pPr>
        <w:jc w:val="both"/>
        <w:rPr>
          <w:rFonts w:cs="Times New Roman"/>
          <w:color w:val="000000"/>
          <w:szCs w:val="22"/>
        </w:rPr>
      </w:pPr>
    </w:p>
    <w:p w:rsidR="0016654D" w:rsidRDefault="0016654D" w:rsidP="00336422">
      <w:pPr>
        <w:jc w:val="both"/>
        <w:rPr>
          <w:rFonts w:cs="Times New Roman"/>
          <w:color w:val="000000"/>
          <w:szCs w:val="22"/>
        </w:rPr>
      </w:pPr>
    </w:p>
    <w:p w:rsidR="00336422" w:rsidRPr="00F85AF3" w:rsidRDefault="00336422" w:rsidP="00336422">
      <w:pPr>
        <w:jc w:val="both"/>
        <w:rPr>
          <w:rFonts w:cs="Times New Roman"/>
          <w:szCs w:val="22"/>
        </w:rPr>
      </w:pPr>
    </w:p>
    <w:sectPr w:rsidR="00336422" w:rsidRPr="00F85A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F3"/>
    <w:rsid w:val="00143BEC"/>
    <w:rsid w:val="0016654D"/>
    <w:rsid w:val="00222993"/>
    <w:rsid w:val="002743D5"/>
    <w:rsid w:val="003046EF"/>
    <w:rsid w:val="00336422"/>
    <w:rsid w:val="003D1E79"/>
    <w:rsid w:val="003D3B29"/>
    <w:rsid w:val="00430E95"/>
    <w:rsid w:val="005C1165"/>
    <w:rsid w:val="00667F9E"/>
    <w:rsid w:val="006C2AD0"/>
    <w:rsid w:val="0084277D"/>
    <w:rsid w:val="00886314"/>
    <w:rsid w:val="009042C8"/>
    <w:rsid w:val="00A1501C"/>
    <w:rsid w:val="00B576F6"/>
    <w:rsid w:val="00B732F6"/>
    <w:rsid w:val="00B73FEF"/>
    <w:rsid w:val="00BC54FA"/>
    <w:rsid w:val="00C16268"/>
    <w:rsid w:val="00D23F86"/>
    <w:rsid w:val="00DE490E"/>
    <w:rsid w:val="00E7262B"/>
    <w:rsid w:val="00E82B85"/>
    <w:rsid w:val="00EB3CA0"/>
    <w:rsid w:val="00F170BE"/>
    <w:rsid w:val="00F76E19"/>
    <w:rsid w:val="00F85A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0D6A19E-1B95-4534-9B2D-2FD6F47B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ighlight">
    <w:name w:val="highlight"/>
    <w:basedOn w:val="Carpredefinitoparagrafo"/>
    <w:rsid w:val="0016654D"/>
  </w:style>
  <w:style w:type="paragraph" w:styleId="NormaleWeb">
    <w:name w:val="Normal (Web)"/>
    <w:basedOn w:val="Normale"/>
    <w:uiPriority w:val="99"/>
    <w:semiHidden/>
    <w:unhideWhenUsed/>
    <w:rsid w:val="009042C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0982">
      <w:bodyDiv w:val="1"/>
      <w:marLeft w:val="0"/>
      <w:marRight w:val="0"/>
      <w:marTop w:val="0"/>
      <w:marBottom w:val="0"/>
      <w:divBdr>
        <w:top w:val="none" w:sz="0" w:space="0" w:color="auto"/>
        <w:left w:val="none" w:sz="0" w:space="0" w:color="auto"/>
        <w:bottom w:val="none" w:sz="0" w:space="0" w:color="auto"/>
        <w:right w:val="none" w:sz="0" w:space="0" w:color="auto"/>
      </w:divBdr>
    </w:div>
    <w:div w:id="1869297467">
      <w:bodyDiv w:val="1"/>
      <w:marLeft w:val="0"/>
      <w:marRight w:val="0"/>
      <w:marTop w:val="0"/>
      <w:marBottom w:val="0"/>
      <w:divBdr>
        <w:top w:val="none" w:sz="0" w:space="0" w:color="auto"/>
        <w:left w:val="none" w:sz="0" w:space="0" w:color="auto"/>
        <w:bottom w:val="none" w:sz="0" w:space="0" w:color="auto"/>
        <w:right w:val="none" w:sz="0" w:space="0" w:color="auto"/>
      </w:divBdr>
    </w:div>
    <w:div w:id="19372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1392</Words>
  <Characters>7940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Cosimo Tommasi</dc:creator>
  <cp:lastModifiedBy>Giuri</cp:lastModifiedBy>
  <cp:revision>4</cp:revision>
  <dcterms:created xsi:type="dcterms:W3CDTF">2017-10-04T14:11:00Z</dcterms:created>
  <dcterms:modified xsi:type="dcterms:W3CDTF">2017-10-04T14:16:00Z</dcterms:modified>
</cp:coreProperties>
</file>