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CD4CF" w:themeColor="text2" w:themeTint="33"/>
  <w:body>
    <w:p w:rsidR="007E03A7" w:rsidRPr="00916111" w:rsidRDefault="00F84F45" w:rsidP="0014089C">
      <w:pPr>
        <w:tabs>
          <w:tab w:val="left" w:pos="7920"/>
        </w:tabs>
        <w:spacing w:before="62"/>
        <w:rPr>
          <w:b/>
          <w:smallCaps/>
          <w:color w:val="4E3434" w:themeColor="accent6" w:themeShade="80"/>
          <w:sz w:val="15"/>
          <w:szCs w:val="15"/>
          <w:lang w:val="it-IT"/>
        </w:rPr>
      </w:pPr>
      <w:r w:rsidRPr="00916111">
        <w:rPr>
          <w:b/>
          <w:color w:val="4E3434" w:themeColor="accent6" w:themeShade="80"/>
          <w:w w:val="105"/>
          <w:sz w:val="15"/>
          <w:szCs w:val="15"/>
          <w:lang w:val="it-IT"/>
        </w:rPr>
        <w:t>CORSODIISTITUZIONIDIDIRITTOCANONICOEDE</w:t>
      </w:r>
      <w:r w:rsidR="0014089C" w:rsidRPr="00916111">
        <w:rPr>
          <w:b/>
          <w:color w:val="4E3434" w:themeColor="accent6" w:themeShade="80"/>
          <w:w w:val="105"/>
          <w:sz w:val="15"/>
          <w:szCs w:val="15"/>
          <w:lang w:val="it-IT"/>
        </w:rPr>
        <w:t xml:space="preserve">CCLESIASTICO          </w:t>
      </w:r>
      <w:r w:rsidRPr="00916111">
        <w:rPr>
          <w:b/>
          <w:color w:val="4E3434" w:themeColor="accent6" w:themeShade="80"/>
          <w:w w:val="105"/>
          <w:sz w:val="15"/>
          <w:szCs w:val="15"/>
          <w:lang w:val="it-IT"/>
        </w:rPr>
        <w:t>CORSODIISTITUZIONIRELIGIOSEEPOLITICHENEIPAESIDELMEDITERRANEO</w:t>
      </w:r>
      <w:r w:rsidR="0014089C" w:rsidRPr="00916111">
        <w:rPr>
          <w:b/>
          <w:smallCaps/>
          <w:color w:val="4E3434" w:themeColor="accent6" w:themeShade="80"/>
          <w:w w:val="105"/>
          <w:sz w:val="15"/>
          <w:szCs w:val="15"/>
          <w:lang w:val="it-IT"/>
        </w:rPr>
        <w:t>CORSO DI DIRITTO E RELIGIONI</w:t>
      </w:r>
    </w:p>
    <w:p w:rsidR="007E03A7" w:rsidRPr="00916111" w:rsidRDefault="007E03A7">
      <w:pPr>
        <w:pStyle w:val="Corpodeltesto"/>
        <w:rPr>
          <w:smallCaps/>
          <w:color w:val="4E3434" w:themeColor="accent6" w:themeShade="80"/>
          <w:sz w:val="15"/>
          <w:szCs w:val="15"/>
          <w:lang w:val="it-IT"/>
        </w:rPr>
      </w:pPr>
    </w:p>
    <w:p w:rsidR="007E03A7" w:rsidRPr="00916111" w:rsidRDefault="007E03A7">
      <w:pPr>
        <w:pStyle w:val="Corpodeltesto"/>
        <w:spacing w:before="8"/>
        <w:rPr>
          <w:color w:val="4E3434" w:themeColor="accent6" w:themeShade="80"/>
          <w:sz w:val="23"/>
          <w:lang w:val="it-IT"/>
        </w:rPr>
      </w:pPr>
    </w:p>
    <w:p w:rsidR="007E03A7" w:rsidRPr="00916111" w:rsidRDefault="0055618E">
      <w:pPr>
        <w:pStyle w:val="Corpodeltesto"/>
        <w:ind w:left="1292" w:right="1231"/>
        <w:jc w:val="center"/>
        <w:rPr>
          <w:smallCaps/>
          <w:color w:val="4E3434" w:themeColor="accent6" w:themeShade="80"/>
          <w:lang w:val="it-IT"/>
        </w:rPr>
      </w:pPr>
      <w:r w:rsidRPr="00916111">
        <w:rPr>
          <w:smallCaps/>
          <w:color w:val="4E3434" w:themeColor="accent6" w:themeShade="80"/>
          <w:lang w:val="it-IT"/>
        </w:rPr>
        <w:t>Ciclo di Seminari</w:t>
      </w:r>
      <w:r w:rsidR="00AE0F6D" w:rsidRPr="00916111">
        <w:rPr>
          <w:smallCaps/>
          <w:color w:val="4E3434" w:themeColor="accent6" w:themeShade="80"/>
          <w:lang w:val="it-IT"/>
        </w:rPr>
        <w:t>a.a. 2019/2020</w:t>
      </w:r>
    </w:p>
    <w:p w:rsidR="007E03A7" w:rsidRPr="00916111" w:rsidRDefault="007E03A7">
      <w:pPr>
        <w:pStyle w:val="Corpodeltesto"/>
        <w:spacing w:before="5"/>
        <w:rPr>
          <w:color w:val="4E3434" w:themeColor="accent6" w:themeShade="80"/>
          <w:sz w:val="29"/>
          <w:szCs w:val="29"/>
          <w:lang w:val="it-IT"/>
        </w:rPr>
      </w:pPr>
    </w:p>
    <w:p w:rsidR="007E03A7" w:rsidRPr="00916111" w:rsidRDefault="0055618E">
      <w:pPr>
        <w:pStyle w:val="Titolo11"/>
        <w:ind w:left="1292" w:right="1233"/>
        <w:jc w:val="center"/>
        <w:rPr>
          <w:smallCaps/>
          <w:color w:val="4E3434" w:themeColor="accent6" w:themeShade="80"/>
          <w:sz w:val="28"/>
          <w:szCs w:val="28"/>
          <w:lang w:val="it-IT"/>
        </w:rPr>
      </w:pPr>
      <w:r w:rsidRPr="00916111">
        <w:rPr>
          <w:smallCaps/>
          <w:color w:val="4E3434" w:themeColor="accent6" w:themeShade="80"/>
          <w:sz w:val="28"/>
          <w:szCs w:val="28"/>
          <w:lang w:val="it-IT"/>
        </w:rPr>
        <w:t>Camminare</w:t>
      </w:r>
      <w:r w:rsidR="00F84F45" w:rsidRPr="00916111">
        <w:rPr>
          <w:smallCaps/>
          <w:color w:val="4E3434" w:themeColor="accent6" w:themeShade="80"/>
          <w:sz w:val="28"/>
          <w:szCs w:val="28"/>
          <w:lang w:val="it-IT"/>
        </w:rPr>
        <w:t xml:space="preserve"> I</w:t>
      </w:r>
      <w:r w:rsidRPr="00916111">
        <w:rPr>
          <w:smallCaps/>
          <w:color w:val="4E3434" w:themeColor="accent6" w:themeShade="80"/>
          <w:sz w:val="28"/>
          <w:szCs w:val="28"/>
          <w:lang w:val="it-IT"/>
        </w:rPr>
        <w:t>nsieme</w:t>
      </w:r>
      <w:r w:rsidR="00F84F45" w:rsidRPr="00916111">
        <w:rPr>
          <w:smallCaps/>
          <w:color w:val="4E3434" w:themeColor="accent6" w:themeShade="80"/>
          <w:sz w:val="28"/>
          <w:szCs w:val="28"/>
          <w:lang w:val="it-IT"/>
        </w:rPr>
        <w:t>. P</w:t>
      </w:r>
      <w:r w:rsidRPr="00916111">
        <w:rPr>
          <w:smallCaps/>
          <w:color w:val="4E3434" w:themeColor="accent6" w:themeShade="80"/>
          <w:sz w:val="28"/>
          <w:szCs w:val="28"/>
          <w:lang w:val="it-IT"/>
        </w:rPr>
        <w:t>ercorsi</w:t>
      </w:r>
      <w:r w:rsidR="00F84F45" w:rsidRPr="00916111">
        <w:rPr>
          <w:smallCaps/>
          <w:color w:val="4E3434" w:themeColor="accent6" w:themeShade="80"/>
          <w:sz w:val="28"/>
          <w:szCs w:val="28"/>
          <w:lang w:val="it-IT"/>
        </w:rPr>
        <w:t xml:space="preserve"> C</w:t>
      </w:r>
      <w:r w:rsidRPr="00916111">
        <w:rPr>
          <w:smallCaps/>
          <w:color w:val="4E3434" w:themeColor="accent6" w:themeShade="80"/>
          <w:sz w:val="28"/>
          <w:szCs w:val="28"/>
          <w:lang w:val="it-IT"/>
        </w:rPr>
        <w:t>anonistici</w:t>
      </w:r>
      <w:r w:rsidR="000732B6" w:rsidRPr="00916111">
        <w:rPr>
          <w:smallCaps/>
          <w:color w:val="4E3434" w:themeColor="accent6" w:themeShade="80"/>
          <w:sz w:val="28"/>
          <w:szCs w:val="28"/>
          <w:lang w:val="it-IT"/>
        </w:rPr>
        <w:t xml:space="preserve"> i</w:t>
      </w:r>
      <w:r w:rsidRPr="00916111">
        <w:rPr>
          <w:smallCaps/>
          <w:color w:val="4E3434" w:themeColor="accent6" w:themeShade="80"/>
          <w:sz w:val="28"/>
          <w:szCs w:val="28"/>
          <w:lang w:val="it-IT"/>
        </w:rPr>
        <w:t>n</w:t>
      </w:r>
      <w:r w:rsidR="00F84F45" w:rsidRPr="00916111">
        <w:rPr>
          <w:smallCaps/>
          <w:color w:val="4E3434" w:themeColor="accent6" w:themeShade="80"/>
          <w:sz w:val="28"/>
          <w:szCs w:val="28"/>
          <w:lang w:val="it-IT"/>
        </w:rPr>
        <w:t xml:space="preserve"> P</w:t>
      </w:r>
      <w:r w:rsidRPr="00916111">
        <w:rPr>
          <w:smallCaps/>
          <w:color w:val="4E3434" w:themeColor="accent6" w:themeShade="80"/>
          <w:sz w:val="28"/>
          <w:szCs w:val="28"/>
          <w:lang w:val="it-IT"/>
        </w:rPr>
        <w:t>rospettiva</w:t>
      </w:r>
      <w:r w:rsidR="00F84F45" w:rsidRPr="00916111">
        <w:rPr>
          <w:smallCaps/>
          <w:color w:val="4E3434" w:themeColor="accent6" w:themeShade="80"/>
          <w:sz w:val="28"/>
          <w:szCs w:val="28"/>
          <w:lang w:val="it-IT"/>
        </w:rPr>
        <w:t xml:space="preserve"> M</w:t>
      </w:r>
      <w:r w:rsidRPr="00916111">
        <w:rPr>
          <w:smallCaps/>
          <w:color w:val="4E3434" w:themeColor="accent6" w:themeShade="80"/>
          <w:sz w:val="28"/>
          <w:szCs w:val="28"/>
          <w:lang w:val="it-IT"/>
        </w:rPr>
        <w:t>ultidisciplinare</w:t>
      </w:r>
    </w:p>
    <w:p w:rsidR="007E03A7" w:rsidRPr="00916111" w:rsidRDefault="007E03A7" w:rsidP="008348AA">
      <w:pPr>
        <w:spacing w:before="1"/>
        <w:ind w:right="1233"/>
        <w:rPr>
          <w:b/>
          <w:smallCaps/>
          <w:color w:val="4E3434" w:themeColor="accent6" w:themeShade="80"/>
          <w:w w:val="105"/>
          <w:sz w:val="29"/>
          <w:szCs w:val="29"/>
          <w:lang w:val="it-IT"/>
        </w:rPr>
      </w:pPr>
    </w:p>
    <w:p w:rsidR="00376E89" w:rsidRPr="00916111" w:rsidRDefault="00963ECA" w:rsidP="00376E89">
      <w:pPr>
        <w:spacing w:before="1"/>
        <w:ind w:left="1287" w:right="1233"/>
        <w:jc w:val="center"/>
        <w:rPr>
          <w:b/>
          <w:smallCaps/>
          <w:color w:val="4E3434" w:themeColor="accent6" w:themeShade="80"/>
          <w:sz w:val="32"/>
          <w:szCs w:val="32"/>
          <w:lang w:val="it-IT"/>
        </w:rPr>
      </w:pPr>
      <w:r w:rsidRPr="00916111">
        <w:rPr>
          <w:b/>
          <w:smallCaps/>
          <w:color w:val="4E3434" w:themeColor="accent6" w:themeShade="80"/>
          <w:sz w:val="32"/>
          <w:szCs w:val="32"/>
          <w:lang w:val="it-IT"/>
        </w:rPr>
        <w:t>S</w:t>
      </w:r>
      <w:r w:rsidR="006A192D" w:rsidRPr="00916111">
        <w:rPr>
          <w:b/>
          <w:smallCaps/>
          <w:color w:val="4E3434" w:themeColor="accent6" w:themeShade="80"/>
          <w:sz w:val="32"/>
          <w:szCs w:val="32"/>
          <w:lang w:val="it-IT"/>
        </w:rPr>
        <w:t xml:space="preserve">eminari </w:t>
      </w:r>
      <w:r w:rsidRPr="00916111">
        <w:rPr>
          <w:b/>
          <w:smallCaps/>
          <w:color w:val="4E3434" w:themeColor="accent6" w:themeShade="80"/>
          <w:sz w:val="32"/>
          <w:szCs w:val="32"/>
          <w:lang w:val="it-IT"/>
        </w:rPr>
        <w:t>Creditizzati in Modalità Telematica sul T</w:t>
      </w:r>
      <w:r w:rsidR="006A192D" w:rsidRPr="00916111">
        <w:rPr>
          <w:b/>
          <w:smallCaps/>
          <w:color w:val="4E3434" w:themeColor="accent6" w:themeShade="80"/>
          <w:sz w:val="32"/>
          <w:szCs w:val="32"/>
          <w:lang w:val="it-IT"/>
        </w:rPr>
        <w:t>ema</w:t>
      </w:r>
    </w:p>
    <w:p w:rsidR="006A192D" w:rsidRPr="00916111" w:rsidRDefault="006A192D" w:rsidP="00190246">
      <w:pPr>
        <w:spacing w:before="1"/>
        <w:ind w:left="1287" w:right="1233"/>
        <w:jc w:val="right"/>
        <w:rPr>
          <w:b/>
          <w:smallCaps/>
          <w:color w:val="4E3434" w:themeColor="accent6" w:themeShade="80"/>
          <w:sz w:val="33"/>
          <w:szCs w:val="33"/>
          <w:lang w:val="it-IT"/>
        </w:rPr>
      </w:pPr>
    </w:p>
    <w:p w:rsidR="008348AA" w:rsidRPr="00916111" w:rsidRDefault="000A05C0" w:rsidP="000A05C0">
      <w:pPr>
        <w:pStyle w:val="Corpodeltesto"/>
        <w:jc w:val="center"/>
        <w:rPr>
          <w:rStyle w:val="Carpredefinitoparagrafo1"/>
          <w:i/>
          <w:color w:val="4E3434" w:themeColor="accent6" w:themeShade="80"/>
          <w:sz w:val="40"/>
          <w:szCs w:val="40"/>
          <w:lang w:val="it-IT"/>
        </w:rPr>
      </w:pPr>
      <w:r w:rsidRPr="00916111">
        <w:rPr>
          <w:rStyle w:val="Carpredefinitoparagrafo1"/>
          <w:i/>
          <w:color w:val="4E3434" w:themeColor="accent6" w:themeShade="80"/>
          <w:sz w:val="48"/>
          <w:szCs w:val="48"/>
          <w:lang w:val="it-IT"/>
        </w:rPr>
        <w:t>D</w:t>
      </w:r>
      <w:r w:rsidR="00E9301B" w:rsidRPr="00916111">
        <w:rPr>
          <w:rStyle w:val="Carpredefinitoparagrafo1"/>
          <w:i/>
          <w:color w:val="4E3434" w:themeColor="accent6" w:themeShade="80"/>
          <w:sz w:val="40"/>
          <w:szCs w:val="40"/>
          <w:lang w:val="it-IT"/>
        </w:rPr>
        <w:t>IRITTOE</w:t>
      </w:r>
      <w:r w:rsidR="00686DC7" w:rsidRPr="00916111">
        <w:rPr>
          <w:rStyle w:val="Carpredefinitoparagrafo1"/>
          <w:i/>
          <w:color w:val="4E3434" w:themeColor="accent6" w:themeShade="80"/>
          <w:sz w:val="48"/>
          <w:szCs w:val="48"/>
          <w:lang w:val="it-IT"/>
        </w:rPr>
        <w:t>R</w:t>
      </w:r>
      <w:r w:rsidR="00E9301B" w:rsidRPr="00916111">
        <w:rPr>
          <w:rStyle w:val="Carpredefinitoparagrafo1"/>
          <w:i/>
          <w:color w:val="4E3434" w:themeColor="accent6" w:themeShade="80"/>
          <w:sz w:val="40"/>
          <w:szCs w:val="40"/>
          <w:lang w:val="it-IT"/>
        </w:rPr>
        <w:t>ELIGIONI AI TEMPI DEL</w:t>
      </w:r>
      <w:r w:rsidR="00E9301B" w:rsidRPr="00916111">
        <w:rPr>
          <w:rStyle w:val="Carpredefinitoparagrafo1"/>
          <w:i/>
          <w:color w:val="4E3434" w:themeColor="accent6" w:themeShade="80"/>
          <w:sz w:val="48"/>
          <w:szCs w:val="48"/>
          <w:lang w:val="it-IT"/>
        </w:rPr>
        <w:t>C</w:t>
      </w:r>
      <w:r w:rsidR="008348AA" w:rsidRPr="00916111">
        <w:rPr>
          <w:rStyle w:val="Carpredefinitoparagrafo1"/>
          <w:i/>
          <w:color w:val="4E3434" w:themeColor="accent6" w:themeShade="80"/>
          <w:sz w:val="40"/>
          <w:szCs w:val="40"/>
          <w:lang w:val="it-IT"/>
        </w:rPr>
        <w:t>ORONAVIRUS</w:t>
      </w:r>
    </w:p>
    <w:p w:rsidR="000A05C0" w:rsidRPr="00916111" w:rsidRDefault="000A05C0" w:rsidP="000A05C0">
      <w:pPr>
        <w:pStyle w:val="Corpodeltesto"/>
        <w:jc w:val="center"/>
        <w:rPr>
          <w:rStyle w:val="Carpredefinitoparagrafo1"/>
          <w:i/>
          <w:color w:val="4E3434" w:themeColor="accent6" w:themeShade="80"/>
          <w:sz w:val="44"/>
          <w:szCs w:val="44"/>
          <w:lang w:val="it-IT"/>
        </w:rPr>
      </w:pPr>
    </w:p>
    <w:p w:rsidR="006A192D" w:rsidRPr="00916111" w:rsidRDefault="006A192D" w:rsidP="000A05C0">
      <w:pPr>
        <w:pStyle w:val="Corpodeltesto"/>
        <w:jc w:val="center"/>
        <w:rPr>
          <w:i/>
          <w:color w:val="4E3434" w:themeColor="accent6" w:themeShade="80"/>
          <w:sz w:val="20"/>
          <w:lang w:val="it-IT"/>
        </w:rPr>
      </w:pPr>
      <w:r w:rsidRPr="00916111">
        <w:rPr>
          <w:i/>
          <w:noProof/>
          <w:color w:val="4E3434" w:themeColor="accent6" w:themeShade="80"/>
          <w:sz w:val="20"/>
          <w:lang w:val="it-IT" w:eastAsia="it-IT" w:bidi="ar-SA"/>
        </w:rPr>
        <w:drawing>
          <wp:inline distT="0" distB="0" distL="0" distR="0">
            <wp:extent cx="4549775" cy="2232734"/>
            <wp:effectExtent l="57150" t="76200" r="136525" b="129540"/>
            <wp:docPr id="3" name="Immagine 3" descr="C:\Users\Tarantino\Desktop\charles_borromeo_administerin_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antino\Desktop\charles_borromeo_administerin_h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400" cy="22516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inline>
        </w:drawing>
      </w:r>
      <w:r w:rsidR="000B4D04" w:rsidRPr="00916111">
        <w:rPr>
          <w:i/>
          <w:color w:val="4E3434" w:themeColor="accent6" w:themeShade="80"/>
          <w:sz w:val="20"/>
          <w:lang w:val="it-IT"/>
        </w:rPr>
        <w:tab/>
      </w:r>
    </w:p>
    <w:p w:rsidR="000A05C0" w:rsidRPr="00916111" w:rsidRDefault="000A05C0" w:rsidP="00ED12AB">
      <w:pPr>
        <w:pStyle w:val="Corpodeltesto"/>
        <w:jc w:val="center"/>
        <w:rPr>
          <w:smallCaps/>
          <w:color w:val="4E3434" w:themeColor="accent6" w:themeShade="80"/>
          <w:sz w:val="30"/>
          <w:szCs w:val="30"/>
          <w:lang w:val="it-IT"/>
        </w:rPr>
      </w:pPr>
    </w:p>
    <w:p w:rsidR="00551084" w:rsidRPr="00916111" w:rsidRDefault="004574C4" w:rsidP="00ED12AB">
      <w:pPr>
        <w:pStyle w:val="Corpodeltesto"/>
        <w:jc w:val="center"/>
        <w:rPr>
          <w:smallCaps/>
          <w:color w:val="4E3434" w:themeColor="accent6" w:themeShade="80"/>
          <w:sz w:val="30"/>
          <w:szCs w:val="30"/>
          <w:lang w:val="it-IT"/>
        </w:rPr>
      </w:pPr>
      <w:r w:rsidRPr="00916111">
        <w:rPr>
          <w:smallCaps/>
          <w:color w:val="4E3434" w:themeColor="accent6" w:themeShade="80"/>
          <w:sz w:val="30"/>
          <w:szCs w:val="30"/>
          <w:lang w:val="it-IT"/>
        </w:rPr>
        <w:t>Intervengono</w:t>
      </w:r>
    </w:p>
    <w:p w:rsidR="008348AA" w:rsidRPr="00916111" w:rsidRDefault="008348AA" w:rsidP="008B6D70">
      <w:pPr>
        <w:pStyle w:val="Corpodeltesto"/>
        <w:rPr>
          <w:color w:val="4E3434" w:themeColor="accent6" w:themeShade="80"/>
          <w:lang w:val="it-IT"/>
        </w:rPr>
      </w:pPr>
    </w:p>
    <w:p w:rsidR="00483052" w:rsidRPr="00916111" w:rsidRDefault="008348AA" w:rsidP="001567C8">
      <w:pPr>
        <w:pStyle w:val="Corpodeltesto"/>
        <w:jc w:val="both"/>
        <w:rPr>
          <w:b w:val="0"/>
          <w:color w:val="4E3434" w:themeColor="accent6" w:themeShade="80"/>
          <w:sz w:val="30"/>
          <w:szCs w:val="30"/>
          <w:lang w:val="it-IT"/>
        </w:rPr>
      </w:pPr>
      <w:r w:rsidRPr="00916111">
        <w:rPr>
          <w:smallCaps/>
          <w:color w:val="4E3434" w:themeColor="accent6" w:themeShade="80"/>
          <w:sz w:val="32"/>
          <w:szCs w:val="32"/>
          <w:lang w:val="it-IT"/>
        </w:rPr>
        <w:t>Pierluigi Consorti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>(Università di Pisa)</w:t>
      </w:r>
      <w:r w:rsidR="001C1BDB">
        <w:rPr>
          <w:b w:val="0"/>
          <w:color w:val="4E3434" w:themeColor="accent6" w:themeShade="80"/>
          <w:sz w:val="32"/>
          <w:szCs w:val="32"/>
          <w:lang w:val="it-IT"/>
        </w:rPr>
        <w:t xml:space="preserve"> – </w:t>
      </w:r>
      <w:r w:rsidR="001C1BDB" w:rsidRPr="001C1BDB">
        <w:rPr>
          <w:color w:val="4E3434" w:themeColor="accent6" w:themeShade="80"/>
          <w:sz w:val="32"/>
          <w:szCs w:val="32"/>
          <w:lang w:val="it-IT"/>
        </w:rPr>
        <w:t>20 aprile, Diretta ore 10</w:t>
      </w:r>
    </w:p>
    <w:p w:rsidR="008B6D70" w:rsidRPr="00916111" w:rsidRDefault="00F73408" w:rsidP="001567C8">
      <w:pPr>
        <w:pStyle w:val="Corpodeltesto"/>
        <w:jc w:val="both"/>
        <w:rPr>
          <w:b w:val="0"/>
          <w:i/>
          <w:color w:val="4E3434" w:themeColor="accent6" w:themeShade="80"/>
          <w:sz w:val="32"/>
          <w:szCs w:val="32"/>
          <w:lang w:val="it-IT"/>
        </w:rPr>
      </w:pPr>
      <w:r w:rsidRPr="00916111">
        <w:rPr>
          <w:i/>
          <w:color w:val="4E3434" w:themeColor="accent6" w:themeShade="80"/>
          <w:sz w:val="32"/>
          <w:szCs w:val="32"/>
        </w:rPr>
        <w:t>Come l'emergenza sanitaria sfidal'immodificabilitàdeidiritticonfessionali</w:t>
      </w:r>
    </w:p>
    <w:p w:rsidR="001C1BDB" w:rsidRDefault="001C1BDB" w:rsidP="001C1BDB">
      <w:pPr>
        <w:pStyle w:val="Corpodeltesto"/>
        <w:jc w:val="both"/>
        <w:rPr>
          <w:smallCaps/>
          <w:color w:val="4E3434" w:themeColor="accent6" w:themeShade="80"/>
          <w:sz w:val="32"/>
          <w:szCs w:val="32"/>
          <w:lang w:val="it-IT"/>
        </w:rPr>
      </w:pPr>
    </w:p>
    <w:p w:rsidR="001C1BDB" w:rsidRPr="00916111" w:rsidRDefault="001C1BDB" w:rsidP="001C1BDB">
      <w:pPr>
        <w:pStyle w:val="Corpodeltesto"/>
        <w:jc w:val="both"/>
        <w:rPr>
          <w:b w:val="0"/>
          <w:color w:val="4E3434" w:themeColor="accent6" w:themeShade="80"/>
          <w:sz w:val="32"/>
          <w:szCs w:val="32"/>
          <w:lang w:val="it-IT"/>
        </w:rPr>
      </w:pPr>
      <w:r w:rsidRPr="00916111">
        <w:rPr>
          <w:smallCaps/>
          <w:color w:val="4E3434" w:themeColor="accent6" w:themeShade="80"/>
          <w:sz w:val="32"/>
          <w:szCs w:val="32"/>
          <w:lang w:val="it-IT"/>
        </w:rPr>
        <w:t>Enrica Martinelli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 xml:space="preserve">(Università di Ferrara) – </w:t>
      </w:r>
      <w:r>
        <w:rPr>
          <w:color w:val="4E3434" w:themeColor="accent6" w:themeShade="80"/>
          <w:sz w:val="32"/>
          <w:szCs w:val="32"/>
          <w:lang w:val="it-IT"/>
        </w:rPr>
        <w:t>22</w:t>
      </w:r>
      <w:r w:rsidRPr="00916111">
        <w:rPr>
          <w:color w:val="4E3434" w:themeColor="accent6" w:themeShade="80"/>
          <w:sz w:val="32"/>
          <w:szCs w:val="32"/>
          <w:lang w:val="it-IT"/>
        </w:rPr>
        <w:t xml:space="preserve"> aprile, Registrazione</w:t>
      </w:r>
    </w:p>
    <w:p w:rsidR="001C1BDB" w:rsidRDefault="001C1BDB" w:rsidP="001C1BDB">
      <w:pPr>
        <w:pStyle w:val="Corpodeltesto"/>
        <w:jc w:val="both"/>
        <w:rPr>
          <w:i/>
          <w:color w:val="4E3434" w:themeColor="accent6" w:themeShade="80"/>
          <w:sz w:val="32"/>
          <w:szCs w:val="32"/>
        </w:rPr>
      </w:pPr>
      <w:r w:rsidRPr="00916111">
        <w:rPr>
          <w:i/>
          <w:color w:val="4E3434" w:themeColor="accent6" w:themeShade="80"/>
          <w:sz w:val="32"/>
          <w:szCs w:val="32"/>
        </w:rPr>
        <w:t>La Chiesa greco-ortodossa e la pandemia da CoViD-19</w:t>
      </w:r>
    </w:p>
    <w:p w:rsidR="001C1BDB" w:rsidRDefault="001C1BDB" w:rsidP="001C1BDB">
      <w:pPr>
        <w:pStyle w:val="Corpodeltesto"/>
        <w:jc w:val="both"/>
        <w:rPr>
          <w:i/>
          <w:color w:val="4E3434" w:themeColor="accent6" w:themeShade="80"/>
          <w:sz w:val="32"/>
          <w:szCs w:val="32"/>
        </w:rPr>
      </w:pPr>
    </w:p>
    <w:p w:rsidR="001C1BDB" w:rsidRPr="00916111" w:rsidRDefault="001C1BDB" w:rsidP="001C1BDB">
      <w:pPr>
        <w:pStyle w:val="Corpodeltesto"/>
        <w:jc w:val="both"/>
        <w:rPr>
          <w:color w:val="4E3434" w:themeColor="accent6" w:themeShade="80"/>
          <w:lang w:val="it-IT"/>
        </w:rPr>
      </w:pPr>
      <w:r w:rsidRPr="00916111">
        <w:rPr>
          <w:smallCaps/>
          <w:color w:val="4E3434" w:themeColor="accent6" w:themeShade="80"/>
          <w:sz w:val="32"/>
          <w:szCs w:val="32"/>
          <w:lang w:val="it-IT"/>
        </w:rPr>
        <w:t>Fabio Franceschi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 xml:space="preserve">(Università di Roma “La Sapienza”) – </w:t>
      </w:r>
      <w:r w:rsidRPr="00916111">
        <w:rPr>
          <w:color w:val="4E3434" w:themeColor="accent6" w:themeShade="80"/>
          <w:sz w:val="32"/>
          <w:szCs w:val="32"/>
          <w:lang w:val="it-IT"/>
        </w:rPr>
        <w:t>24 aprile, Registrazione</w:t>
      </w:r>
    </w:p>
    <w:p w:rsidR="001C1BDB" w:rsidRPr="001C1BDB" w:rsidRDefault="001C1BDB" w:rsidP="001C1BDB">
      <w:pPr>
        <w:pStyle w:val="Corpodeltesto"/>
        <w:jc w:val="both"/>
        <w:rPr>
          <w:i/>
          <w:color w:val="4E3434" w:themeColor="accent6" w:themeShade="80"/>
          <w:sz w:val="32"/>
          <w:szCs w:val="32"/>
          <w:lang w:val="it-IT"/>
        </w:rPr>
      </w:pPr>
      <w:r w:rsidRPr="00916111">
        <w:rPr>
          <w:bCs w:val="0"/>
          <w:i/>
          <w:color w:val="4E3434" w:themeColor="accent6" w:themeShade="80"/>
          <w:sz w:val="32"/>
          <w:szCs w:val="32"/>
        </w:rPr>
        <w:t>L’esercizio del culto al tempo del CoViD-19: la rivoluzioneimpostadella “fedetelematica”, trapossibiliopportunità e qualcheinevitabilerischio</w:t>
      </w:r>
    </w:p>
    <w:p w:rsidR="008B6D70" w:rsidRPr="00916111" w:rsidRDefault="008B6D70" w:rsidP="001567C8">
      <w:pPr>
        <w:pStyle w:val="Corpodeltesto"/>
        <w:jc w:val="both"/>
        <w:rPr>
          <w:b w:val="0"/>
          <w:color w:val="4E3434" w:themeColor="accent6" w:themeShade="80"/>
          <w:sz w:val="32"/>
          <w:szCs w:val="32"/>
          <w:lang w:val="it-IT"/>
        </w:rPr>
      </w:pPr>
    </w:p>
    <w:p w:rsidR="008B6D70" w:rsidRPr="001C1BDB" w:rsidRDefault="00483052" w:rsidP="001567C8">
      <w:pPr>
        <w:pStyle w:val="Corpodeltesto"/>
        <w:jc w:val="both"/>
        <w:rPr>
          <w:color w:val="4E3434" w:themeColor="accent6" w:themeShade="80"/>
          <w:sz w:val="32"/>
          <w:szCs w:val="32"/>
          <w:lang w:val="it-IT"/>
        </w:rPr>
      </w:pPr>
      <w:r w:rsidRPr="00916111">
        <w:rPr>
          <w:smallCaps/>
          <w:color w:val="4E3434" w:themeColor="accent6" w:themeShade="80"/>
          <w:sz w:val="32"/>
          <w:szCs w:val="32"/>
          <w:lang w:val="it-IT"/>
        </w:rPr>
        <w:t>Adelaide Madera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>(Università di Messina)</w:t>
      </w:r>
      <w:r w:rsidR="001C1BDB">
        <w:rPr>
          <w:b w:val="0"/>
          <w:color w:val="4E3434" w:themeColor="accent6" w:themeShade="80"/>
          <w:sz w:val="32"/>
          <w:szCs w:val="32"/>
          <w:lang w:val="it-IT"/>
        </w:rPr>
        <w:t xml:space="preserve"> – </w:t>
      </w:r>
      <w:r w:rsidR="001C1BDB" w:rsidRPr="001C1BDB">
        <w:rPr>
          <w:color w:val="4E3434" w:themeColor="accent6" w:themeShade="80"/>
          <w:sz w:val="32"/>
          <w:szCs w:val="32"/>
          <w:lang w:val="it-IT"/>
        </w:rPr>
        <w:t xml:space="preserve">27 </w:t>
      </w:r>
      <w:r w:rsidR="001C1BDB">
        <w:rPr>
          <w:color w:val="4E3434" w:themeColor="accent6" w:themeShade="80"/>
          <w:sz w:val="32"/>
          <w:szCs w:val="32"/>
          <w:lang w:val="it-IT"/>
        </w:rPr>
        <w:t>aprile, D</w:t>
      </w:r>
      <w:r w:rsidR="001C1BDB" w:rsidRPr="001C1BDB">
        <w:rPr>
          <w:color w:val="4E3434" w:themeColor="accent6" w:themeShade="80"/>
          <w:sz w:val="32"/>
          <w:szCs w:val="32"/>
          <w:lang w:val="it-IT"/>
        </w:rPr>
        <w:t>iretta ore 10</w:t>
      </w:r>
    </w:p>
    <w:p w:rsidR="00483052" w:rsidRDefault="001567C8" w:rsidP="001567C8">
      <w:pPr>
        <w:pStyle w:val="Corpodeltesto"/>
        <w:jc w:val="both"/>
        <w:rPr>
          <w:i/>
          <w:color w:val="4E3434" w:themeColor="accent6" w:themeShade="80"/>
          <w:sz w:val="32"/>
          <w:szCs w:val="32"/>
          <w:lang w:val="it-IT"/>
        </w:rPr>
      </w:pPr>
      <w:r w:rsidRPr="00916111">
        <w:rPr>
          <w:i/>
          <w:color w:val="4E3434" w:themeColor="accent6" w:themeShade="80"/>
          <w:sz w:val="32"/>
          <w:szCs w:val="32"/>
          <w:lang w:val="it-IT"/>
        </w:rPr>
        <w:t>L’impatto del Covid-19 sulla libertà religiosa negli Stati Uniti</w:t>
      </w:r>
    </w:p>
    <w:p w:rsidR="001C1BDB" w:rsidRDefault="001C1BDB" w:rsidP="001567C8">
      <w:pPr>
        <w:pStyle w:val="Corpodeltesto"/>
        <w:jc w:val="both"/>
        <w:rPr>
          <w:i/>
          <w:color w:val="4E3434" w:themeColor="accent6" w:themeShade="80"/>
          <w:sz w:val="32"/>
          <w:szCs w:val="32"/>
          <w:lang w:val="it-IT"/>
        </w:rPr>
      </w:pPr>
    </w:p>
    <w:p w:rsidR="001C1BDB" w:rsidRPr="00916111" w:rsidRDefault="001C1BDB" w:rsidP="001C1BDB">
      <w:pPr>
        <w:pStyle w:val="Corpodeltesto"/>
        <w:jc w:val="both"/>
        <w:rPr>
          <w:b w:val="0"/>
          <w:color w:val="4E3434" w:themeColor="accent6" w:themeShade="80"/>
          <w:sz w:val="32"/>
          <w:szCs w:val="32"/>
          <w:lang w:val="it-IT"/>
        </w:rPr>
      </w:pPr>
      <w:r w:rsidRPr="00916111">
        <w:rPr>
          <w:smallCaps/>
          <w:color w:val="4E3434" w:themeColor="accent6" w:themeShade="80"/>
          <w:sz w:val="32"/>
          <w:szCs w:val="32"/>
          <w:lang w:val="it-IT"/>
        </w:rPr>
        <w:t>Chiara Lapi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>(Università di Pisa)</w:t>
      </w:r>
      <w:r>
        <w:rPr>
          <w:b w:val="0"/>
          <w:color w:val="4E3434" w:themeColor="accent6" w:themeShade="80"/>
          <w:sz w:val="32"/>
          <w:szCs w:val="32"/>
          <w:lang w:val="it-IT"/>
        </w:rPr>
        <w:t xml:space="preserve"> – </w:t>
      </w:r>
      <w:r w:rsidR="008651CE">
        <w:rPr>
          <w:color w:val="4E3434" w:themeColor="accent6" w:themeShade="80"/>
          <w:sz w:val="32"/>
          <w:szCs w:val="32"/>
          <w:lang w:val="it-IT"/>
        </w:rPr>
        <w:t>28 aprile, Diretta</w:t>
      </w:r>
      <w:r w:rsidRPr="001C1BDB">
        <w:rPr>
          <w:color w:val="4E3434" w:themeColor="accent6" w:themeShade="80"/>
          <w:sz w:val="32"/>
          <w:szCs w:val="32"/>
          <w:lang w:val="it-IT"/>
        </w:rPr>
        <w:t xml:space="preserve"> ore 10</w:t>
      </w:r>
    </w:p>
    <w:p w:rsidR="001C1BDB" w:rsidRPr="001C1BDB" w:rsidRDefault="001C1BDB" w:rsidP="001567C8">
      <w:pPr>
        <w:pStyle w:val="Corpodeltesto"/>
        <w:jc w:val="both"/>
        <w:rPr>
          <w:b w:val="0"/>
          <w:color w:val="4E3434" w:themeColor="accent6" w:themeShade="80"/>
          <w:sz w:val="32"/>
          <w:szCs w:val="32"/>
          <w:lang w:val="it-IT"/>
        </w:rPr>
      </w:pPr>
      <w:r w:rsidRPr="00916111">
        <w:rPr>
          <w:i/>
          <w:color w:val="4E3434" w:themeColor="accent6" w:themeShade="80"/>
          <w:sz w:val="32"/>
          <w:szCs w:val="32"/>
        </w:rPr>
        <w:t>Le religionidell'India e la pandemia da CoViD-19</w:t>
      </w:r>
      <w:r w:rsidRPr="00916111">
        <w:rPr>
          <w:color w:val="4E3434" w:themeColor="accent6" w:themeShade="80"/>
          <w:sz w:val="32"/>
          <w:szCs w:val="32"/>
        </w:rPr>
        <w:t>: </w:t>
      </w:r>
      <w:r w:rsidRPr="00916111">
        <w:rPr>
          <w:rStyle w:val="Enfasicorsivo"/>
          <w:color w:val="4E3434" w:themeColor="accent6" w:themeShade="80"/>
          <w:sz w:val="32"/>
          <w:szCs w:val="32"/>
        </w:rPr>
        <w:t>focus</w:t>
      </w:r>
      <w:r w:rsidRPr="00916111">
        <w:rPr>
          <w:i/>
          <w:color w:val="4E3434" w:themeColor="accent6" w:themeShade="80"/>
          <w:sz w:val="32"/>
          <w:szCs w:val="32"/>
        </w:rPr>
        <w:t> sull'hinduismo e sulsikhismo</w:t>
      </w:r>
    </w:p>
    <w:p w:rsidR="008B6D70" w:rsidRPr="00916111" w:rsidRDefault="008B6D70" w:rsidP="001567C8">
      <w:pPr>
        <w:pStyle w:val="Corpodeltesto"/>
        <w:jc w:val="both"/>
        <w:rPr>
          <w:color w:val="4E3434" w:themeColor="accent6" w:themeShade="80"/>
          <w:lang w:val="it-IT"/>
        </w:rPr>
      </w:pPr>
    </w:p>
    <w:p w:rsidR="00DA69E3" w:rsidRPr="001C1BDB" w:rsidRDefault="008348AA" w:rsidP="001567C8">
      <w:pPr>
        <w:pStyle w:val="Corpodeltesto"/>
        <w:jc w:val="both"/>
        <w:rPr>
          <w:color w:val="4E3434" w:themeColor="accent6" w:themeShade="80"/>
          <w:sz w:val="32"/>
          <w:szCs w:val="32"/>
          <w:lang w:val="it-IT"/>
        </w:rPr>
      </w:pPr>
      <w:r w:rsidRPr="00916111">
        <w:rPr>
          <w:smallCaps/>
          <w:color w:val="4E3434" w:themeColor="accent6" w:themeShade="80"/>
          <w:sz w:val="32"/>
          <w:szCs w:val="32"/>
          <w:lang w:val="it-IT"/>
        </w:rPr>
        <w:t>Maria Luisa Lo Giacco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>(Università di Bari)</w:t>
      </w:r>
      <w:r w:rsidR="001C1BDB">
        <w:rPr>
          <w:b w:val="0"/>
          <w:color w:val="4E3434" w:themeColor="accent6" w:themeShade="80"/>
          <w:sz w:val="32"/>
          <w:szCs w:val="32"/>
          <w:lang w:val="it-IT"/>
        </w:rPr>
        <w:t xml:space="preserve"> – </w:t>
      </w:r>
      <w:r w:rsidR="00C41A53">
        <w:rPr>
          <w:color w:val="4E3434" w:themeColor="accent6" w:themeShade="80"/>
          <w:sz w:val="32"/>
          <w:szCs w:val="32"/>
          <w:lang w:val="it-IT"/>
        </w:rPr>
        <w:t>4 maggio, Diretta, ore 10</w:t>
      </w:r>
    </w:p>
    <w:p w:rsidR="008348AA" w:rsidRPr="00916111" w:rsidRDefault="001567C8" w:rsidP="001567C8">
      <w:pPr>
        <w:pStyle w:val="Corpodeltesto"/>
        <w:jc w:val="both"/>
        <w:rPr>
          <w:i/>
          <w:color w:val="4E3434" w:themeColor="accent6" w:themeShade="80"/>
          <w:sz w:val="32"/>
          <w:szCs w:val="32"/>
          <w:lang w:val="it-IT"/>
        </w:rPr>
      </w:pPr>
      <w:r w:rsidRPr="00916111">
        <w:rPr>
          <w:i/>
          <w:color w:val="4E3434" w:themeColor="accent6" w:themeShade="80"/>
          <w:sz w:val="32"/>
          <w:szCs w:val="32"/>
          <w:lang w:val="it-IT"/>
        </w:rPr>
        <w:t>La libertà religiosa in tempi di pandemia</w:t>
      </w:r>
    </w:p>
    <w:p w:rsidR="00DA69E3" w:rsidRPr="00916111" w:rsidRDefault="00DA69E3" w:rsidP="001567C8">
      <w:pPr>
        <w:pStyle w:val="Corpodeltesto"/>
        <w:jc w:val="both"/>
        <w:rPr>
          <w:i/>
          <w:color w:val="4E3434" w:themeColor="accent6" w:themeShade="80"/>
          <w:sz w:val="32"/>
          <w:szCs w:val="32"/>
          <w:lang w:val="it-IT"/>
        </w:rPr>
      </w:pPr>
    </w:p>
    <w:p w:rsidR="00DA69E3" w:rsidRPr="00916111" w:rsidRDefault="00DA69E3" w:rsidP="001567C8">
      <w:pPr>
        <w:pStyle w:val="Corpodeltesto"/>
        <w:jc w:val="both"/>
        <w:rPr>
          <w:i/>
          <w:color w:val="4E3434" w:themeColor="accent6" w:themeShade="80"/>
          <w:sz w:val="32"/>
          <w:szCs w:val="32"/>
          <w:lang w:val="it-IT"/>
        </w:rPr>
      </w:pPr>
      <w:r w:rsidRPr="00916111">
        <w:rPr>
          <w:smallCaps/>
          <w:color w:val="4E3434" w:themeColor="accent6" w:themeShade="80"/>
          <w:sz w:val="32"/>
          <w:szCs w:val="32"/>
          <w:lang w:val="it-IT"/>
        </w:rPr>
        <w:t>Maria Cristina Ivaldi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>(</w:t>
      </w:r>
      <w:r w:rsidR="00CF743C" w:rsidRPr="00916111">
        <w:rPr>
          <w:b w:val="0"/>
          <w:color w:val="4E3434" w:themeColor="accent6" w:themeShade="80"/>
          <w:sz w:val="32"/>
          <w:szCs w:val="32"/>
          <w:lang w:val="it-IT"/>
        </w:rPr>
        <w:t>Università della Campania “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>Vanvitelli”)</w:t>
      </w:r>
      <w:r w:rsidR="00CF743C" w:rsidRPr="00916111">
        <w:rPr>
          <w:b w:val="0"/>
          <w:color w:val="4E3434" w:themeColor="accent6" w:themeShade="80"/>
          <w:sz w:val="32"/>
          <w:szCs w:val="32"/>
          <w:lang w:val="it-IT"/>
        </w:rPr>
        <w:t xml:space="preserve"> – </w:t>
      </w:r>
      <w:r w:rsidR="00CF743C" w:rsidRPr="00916111">
        <w:rPr>
          <w:smallCaps/>
          <w:color w:val="4E3434" w:themeColor="accent6" w:themeShade="80"/>
          <w:sz w:val="32"/>
          <w:szCs w:val="32"/>
          <w:lang w:val="it-IT"/>
        </w:rPr>
        <w:t>Rossella Bottoni</w:t>
      </w:r>
      <w:r w:rsidR="00CF743C" w:rsidRPr="00916111">
        <w:rPr>
          <w:b w:val="0"/>
          <w:color w:val="4E3434" w:themeColor="accent6" w:themeShade="80"/>
          <w:sz w:val="32"/>
          <w:szCs w:val="32"/>
          <w:lang w:val="it-IT"/>
        </w:rPr>
        <w:t xml:space="preserve"> (Università di Trento)</w:t>
      </w:r>
    </w:p>
    <w:p w:rsidR="00DA69E3" w:rsidRPr="001C1BDB" w:rsidRDefault="00DA69E3" w:rsidP="001567C8">
      <w:pPr>
        <w:pStyle w:val="Corpodeltesto"/>
        <w:jc w:val="both"/>
        <w:rPr>
          <w:b w:val="0"/>
          <w:color w:val="4E3434" w:themeColor="accent6" w:themeShade="80"/>
          <w:sz w:val="32"/>
          <w:szCs w:val="32"/>
          <w:lang w:val="it-IT"/>
        </w:rPr>
      </w:pPr>
      <w:r w:rsidRPr="00916111">
        <w:rPr>
          <w:i/>
          <w:color w:val="4E3434" w:themeColor="accent6" w:themeShade="80"/>
          <w:sz w:val="32"/>
          <w:szCs w:val="32"/>
          <w:lang w:val="it-IT"/>
        </w:rPr>
        <w:t>La laicità francese al tempo della pandemia</w:t>
      </w:r>
      <w:r w:rsidR="008651CE">
        <w:rPr>
          <w:color w:val="4E3434" w:themeColor="accent6" w:themeShade="80"/>
          <w:sz w:val="32"/>
          <w:szCs w:val="32"/>
          <w:lang w:val="it-IT"/>
        </w:rPr>
        <w:t>– 5 maggio, Diretta</w:t>
      </w:r>
      <w:r w:rsidR="001C1BDB">
        <w:rPr>
          <w:color w:val="4E3434" w:themeColor="accent6" w:themeShade="80"/>
          <w:sz w:val="32"/>
          <w:szCs w:val="32"/>
          <w:lang w:val="it-IT"/>
        </w:rPr>
        <w:t xml:space="preserve"> ore 10.30</w:t>
      </w:r>
    </w:p>
    <w:p w:rsidR="00ED12AB" w:rsidRPr="00916111" w:rsidRDefault="00ED12AB" w:rsidP="001567C8">
      <w:pPr>
        <w:pStyle w:val="Corpodeltesto"/>
        <w:jc w:val="both"/>
        <w:rPr>
          <w:color w:val="4E3434" w:themeColor="accent6" w:themeShade="80"/>
          <w:sz w:val="32"/>
          <w:szCs w:val="32"/>
          <w:lang w:val="it-IT"/>
        </w:rPr>
      </w:pPr>
    </w:p>
    <w:p w:rsidR="00ED12AB" w:rsidRPr="00916111" w:rsidRDefault="00ED12AB" w:rsidP="00ED12AB">
      <w:pPr>
        <w:pStyle w:val="Corpodeltesto"/>
        <w:jc w:val="both"/>
        <w:rPr>
          <w:b w:val="0"/>
          <w:color w:val="4E3434" w:themeColor="accent6" w:themeShade="80"/>
          <w:sz w:val="32"/>
          <w:szCs w:val="32"/>
          <w:lang w:val="it-IT"/>
        </w:rPr>
      </w:pPr>
      <w:r w:rsidRPr="00916111">
        <w:rPr>
          <w:smallCaps/>
          <w:color w:val="4E3434" w:themeColor="accent6" w:themeShade="80"/>
          <w:sz w:val="32"/>
          <w:szCs w:val="32"/>
          <w:lang w:val="it-IT"/>
        </w:rPr>
        <w:t>Simone Baldetti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 xml:space="preserve">(Università di Pisa) – </w:t>
      </w:r>
      <w:r w:rsidR="00916111" w:rsidRPr="00916111">
        <w:rPr>
          <w:color w:val="4E3434" w:themeColor="accent6" w:themeShade="80"/>
          <w:sz w:val="32"/>
          <w:szCs w:val="32"/>
          <w:lang w:val="it-IT"/>
        </w:rPr>
        <w:t>6 maggio,</w:t>
      </w:r>
      <w:r w:rsidRPr="00916111">
        <w:rPr>
          <w:color w:val="4E3434" w:themeColor="accent6" w:themeShade="80"/>
          <w:sz w:val="32"/>
          <w:szCs w:val="32"/>
          <w:lang w:val="it-IT"/>
        </w:rPr>
        <w:t>Registrazione</w:t>
      </w:r>
    </w:p>
    <w:p w:rsidR="00ED12AB" w:rsidRPr="00916111" w:rsidRDefault="00ED12AB" w:rsidP="001567C8">
      <w:pPr>
        <w:pStyle w:val="Corpodeltesto"/>
        <w:jc w:val="both"/>
        <w:rPr>
          <w:i/>
          <w:color w:val="4E3434" w:themeColor="accent6" w:themeShade="80"/>
          <w:sz w:val="32"/>
          <w:szCs w:val="32"/>
          <w:lang w:val="it-IT"/>
        </w:rPr>
      </w:pPr>
      <w:r w:rsidRPr="00916111">
        <w:rPr>
          <w:i/>
          <w:color w:val="4E3434" w:themeColor="accent6" w:themeShade="80"/>
          <w:sz w:val="32"/>
          <w:szCs w:val="32"/>
          <w:lang w:val="it-IT"/>
        </w:rPr>
        <w:t>Tradizioni religiose in Giappone e gestione della pandemia da Coronavirus</w:t>
      </w:r>
    </w:p>
    <w:p w:rsidR="00ED12AB" w:rsidRPr="00916111" w:rsidRDefault="00ED12AB" w:rsidP="001567C8">
      <w:pPr>
        <w:pStyle w:val="Corpodeltesto"/>
        <w:jc w:val="both"/>
        <w:rPr>
          <w:color w:val="4E3434" w:themeColor="accent6" w:themeShade="80"/>
          <w:sz w:val="32"/>
          <w:szCs w:val="32"/>
          <w:lang w:val="it-IT"/>
        </w:rPr>
      </w:pPr>
    </w:p>
    <w:p w:rsidR="00DB2AC0" w:rsidRPr="00916111" w:rsidRDefault="00DB2AC0" w:rsidP="001567C8">
      <w:pPr>
        <w:pStyle w:val="Corpodeltesto"/>
        <w:jc w:val="both"/>
        <w:rPr>
          <w:color w:val="4E3434" w:themeColor="accent6" w:themeShade="80"/>
          <w:sz w:val="32"/>
          <w:szCs w:val="32"/>
          <w:lang w:val="it-IT"/>
        </w:rPr>
      </w:pPr>
      <w:r w:rsidRPr="00916111">
        <w:rPr>
          <w:smallCaps/>
          <w:color w:val="4E3434" w:themeColor="accent6" w:themeShade="80"/>
          <w:sz w:val="32"/>
          <w:szCs w:val="32"/>
          <w:lang w:val="it-IT"/>
        </w:rPr>
        <w:t>Luigi Mariano Guzzo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>(Università di Catanzaro)</w:t>
      </w:r>
      <w:r w:rsidR="008B02AA" w:rsidRPr="00916111">
        <w:rPr>
          <w:b w:val="0"/>
          <w:color w:val="4E3434" w:themeColor="accent6" w:themeShade="80"/>
          <w:sz w:val="32"/>
          <w:szCs w:val="32"/>
          <w:lang w:val="it-IT"/>
        </w:rPr>
        <w:t xml:space="preserve"> – </w:t>
      </w:r>
      <w:r w:rsidR="008B02AA" w:rsidRPr="00916111">
        <w:rPr>
          <w:color w:val="4E3434" w:themeColor="accent6" w:themeShade="80"/>
          <w:sz w:val="32"/>
          <w:szCs w:val="32"/>
          <w:lang w:val="it-IT"/>
        </w:rPr>
        <w:t>8 maggio, Registrazione</w:t>
      </w:r>
    </w:p>
    <w:p w:rsidR="00D8450F" w:rsidRDefault="008B6D70" w:rsidP="008B6D70">
      <w:pPr>
        <w:pStyle w:val="Corpodeltesto"/>
        <w:jc w:val="both"/>
        <w:rPr>
          <w:i/>
          <w:color w:val="4E3434" w:themeColor="accent6" w:themeShade="80"/>
          <w:sz w:val="32"/>
          <w:szCs w:val="32"/>
          <w:lang w:val="it-IT"/>
        </w:rPr>
      </w:pPr>
      <w:r w:rsidRPr="00916111">
        <w:rPr>
          <w:i/>
          <w:color w:val="4E3434" w:themeColor="accent6" w:themeShade="80"/>
          <w:sz w:val="32"/>
          <w:szCs w:val="32"/>
          <w:lang w:val="it-IT"/>
        </w:rPr>
        <w:t>Diritti, religioni e inno</w:t>
      </w:r>
      <w:r w:rsidR="00ED12AB" w:rsidRPr="00916111">
        <w:rPr>
          <w:i/>
          <w:color w:val="4E3434" w:themeColor="accent6" w:themeShade="80"/>
          <w:sz w:val="32"/>
          <w:szCs w:val="32"/>
          <w:lang w:val="it-IT"/>
        </w:rPr>
        <w:t>vazioni ai tempi del Coronavirus</w:t>
      </w:r>
    </w:p>
    <w:p w:rsidR="00D8450F" w:rsidRDefault="00D8450F" w:rsidP="008B6D70">
      <w:pPr>
        <w:pStyle w:val="Corpodeltesto"/>
        <w:jc w:val="both"/>
        <w:rPr>
          <w:i/>
          <w:color w:val="4E3434" w:themeColor="accent6" w:themeShade="80"/>
          <w:sz w:val="32"/>
          <w:szCs w:val="32"/>
          <w:lang w:val="it-IT"/>
        </w:rPr>
      </w:pPr>
    </w:p>
    <w:p w:rsidR="00D8450F" w:rsidRPr="00597628" w:rsidRDefault="00D8450F" w:rsidP="00D8450F">
      <w:pPr>
        <w:pStyle w:val="Corpodeltesto"/>
        <w:jc w:val="both"/>
        <w:rPr>
          <w:b w:val="0"/>
          <w:color w:val="4E3434" w:themeColor="accent6" w:themeShade="80"/>
          <w:sz w:val="32"/>
          <w:szCs w:val="32"/>
          <w:lang w:val="it-IT"/>
        </w:rPr>
      </w:pPr>
      <w:r w:rsidRPr="00916111">
        <w:rPr>
          <w:smallCaps/>
          <w:color w:val="4E3434" w:themeColor="accent6" w:themeShade="80"/>
          <w:sz w:val="32"/>
          <w:szCs w:val="32"/>
          <w:lang w:val="it-IT"/>
        </w:rPr>
        <w:t>Alessandro Tira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 xml:space="preserve"> (Università di Bergamo)</w:t>
      </w:r>
      <w:r>
        <w:rPr>
          <w:b w:val="0"/>
          <w:color w:val="4E3434" w:themeColor="accent6" w:themeShade="80"/>
          <w:sz w:val="32"/>
          <w:szCs w:val="32"/>
          <w:lang w:val="it-IT"/>
        </w:rPr>
        <w:t>–</w:t>
      </w:r>
      <w:r w:rsidRPr="00916111">
        <w:rPr>
          <w:smallCaps/>
          <w:color w:val="4E3434" w:themeColor="accent6" w:themeShade="80"/>
          <w:sz w:val="32"/>
          <w:szCs w:val="32"/>
          <w:lang w:val="it-IT"/>
        </w:rPr>
        <w:t>Francesca Oliosi</w:t>
      </w:r>
      <w:r w:rsidRPr="00916111">
        <w:rPr>
          <w:b w:val="0"/>
          <w:color w:val="4E3434" w:themeColor="accent6" w:themeShade="80"/>
          <w:sz w:val="32"/>
          <w:szCs w:val="32"/>
          <w:lang w:val="it-IT"/>
        </w:rPr>
        <w:t>(Università di Trento)</w:t>
      </w:r>
    </w:p>
    <w:p w:rsidR="00D8450F" w:rsidRPr="001C1BDB" w:rsidRDefault="00D8450F" w:rsidP="00D8450F">
      <w:pPr>
        <w:pStyle w:val="Corpodeltesto"/>
        <w:jc w:val="both"/>
        <w:rPr>
          <w:color w:val="4E3434" w:themeColor="accent6" w:themeShade="80"/>
          <w:sz w:val="32"/>
          <w:szCs w:val="32"/>
          <w:lang w:val="it-IT"/>
        </w:rPr>
      </w:pPr>
      <w:r w:rsidRPr="00916111">
        <w:rPr>
          <w:i/>
          <w:color w:val="4E3434" w:themeColor="accent6" w:themeShade="80"/>
          <w:sz w:val="32"/>
          <w:szCs w:val="32"/>
          <w:lang w:val="it-IT"/>
        </w:rPr>
        <w:t>“Urbi et Orbi”. Una benedizione straordinaria per un momento unico</w:t>
      </w:r>
      <w:r w:rsidR="008651CE">
        <w:rPr>
          <w:color w:val="4E3434" w:themeColor="accent6" w:themeShade="80"/>
          <w:sz w:val="32"/>
          <w:szCs w:val="32"/>
          <w:lang w:val="it-IT"/>
        </w:rPr>
        <w:t xml:space="preserve"> – 9 maggio, Diretta </w:t>
      </w:r>
      <w:r>
        <w:rPr>
          <w:color w:val="4E3434" w:themeColor="accent6" w:themeShade="80"/>
          <w:sz w:val="32"/>
          <w:szCs w:val="32"/>
          <w:lang w:val="it-IT"/>
        </w:rPr>
        <w:t>ore 10</w:t>
      </w:r>
    </w:p>
    <w:p w:rsidR="00D8450F" w:rsidRDefault="00D8450F" w:rsidP="008B6D70">
      <w:pPr>
        <w:pStyle w:val="Corpodeltesto"/>
        <w:jc w:val="both"/>
        <w:rPr>
          <w:i/>
          <w:color w:val="4E3434" w:themeColor="accent6" w:themeShade="80"/>
          <w:sz w:val="16"/>
          <w:szCs w:val="16"/>
          <w:lang w:val="it-IT"/>
        </w:rPr>
      </w:pPr>
    </w:p>
    <w:p w:rsidR="009D0411" w:rsidRDefault="009D0411" w:rsidP="008B6D70">
      <w:pPr>
        <w:pStyle w:val="Corpodeltesto"/>
        <w:jc w:val="both"/>
        <w:rPr>
          <w:b w:val="0"/>
          <w:color w:val="4E3434" w:themeColor="accent6" w:themeShade="80"/>
          <w:sz w:val="16"/>
          <w:szCs w:val="16"/>
          <w:lang w:val="it-IT"/>
        </w:rPr>
      </w:pPr>
    </w:p>
    <w:p w:rsidR="00D8450F" w:rsidRDefault="00D8450F" w:rsidP="008B6D70">
      <w:pPr>
        <w:pStyle w:val="Corpodeltesto"/>
        <w:jc w:val="both"/>
        <w:rPr>
          <w:b w:val="0"/>
          <w:color w:val="4E3434" w:themeColor="accent6" w:themeShade="80"/>
          <w:sz w:val="16"/>
          <w:szCs w:val="16"/>
          <w:lang w:val="it-IT"/>
        </w:rPr>
      </w:pPr>
      <w:r w:rsidRPr="00D8450F">
        <w:rPr>
          <w:b w:val="0"/>
          <w:color w:val="4E3434" w:themeColor="accent6" w:themeShade="80"/>
          <w:sz w:val="16"/>
          <w:szCs w:val="16"/>
          <w:lang w:val="it-IT"/>
        </w:rPr>
        <w:t xml:space="preserve">Organizzazione e Coordinamento: Daniela Tarantino (Università di Genova)        </w:t>
      </w:r>
    </w:p>
    <w:p w:rsidR="008348AA" w:rsidRPr="00D8450F" w:rsidRDefault="009D0411" w:rsidP="008B6D70">
      <w:pPr>
        <w:pStyle w:val="Corpodeltesto"/>
        <w:jc w:val="both"/>
        <w:rPr>
          <w:b w:val="0"/>
          <w:i/>
          <w:color w:val="4E3434" w:themeColor="accent6" w:themeShade="80"/>
          <w:sz w:val="32"/>
          <w:szCs w:val="32"/>
          <w:lang w:val="it-IT"/>
        </w:rPr>
        <w:sectPr w:rsidR="008348AA" w:rsidRPr="00D8450F" w:rsidSect="001C0CCC">
          <w:headerReference w:type="default" r:id="rId8"/>
          <w:type w:val="continuous"/>
          <w:pgSz w:w="16850" w:h="23820"/>
          <w:pgMar w:top="2220" w:right="1100" w:bottom="280" w:left="1040" w:header="454" w:footer="113" w:gutter="0"/>
          <w:pgBorders w:offsetFrom="page">
            <w:top w:val="single" w:sz="12" w:space="20" w:color="C49A00" w:themeColor="accent1" w:themeShade="BF" w:shadow="1"/>
            <w:left w:val="single" w:sz="12" w:space="20" w:color="C49A00" w:themeColor="accent1" w:themeShade="BF" w:shadow="1"/>
            <w:bottom w:val="single" w:sz="12" w:space="20" w:color="C49A00" w:themeColor="accent1" w:themeShade="BF" w:shadow="1"/>
            <w:right w:val="single" w:sz="12" w:space="24" w:color="C49A00" w:themeColor="accent1" w:themeShade="BF" w:shadow="1"/>
          </w:pgBorders>
          <w:cols w:space="720"/>
          <w:docGrid w:linePitch="299"/>
        </w:sectPr>
      </w:pPr>
      <w:r>
        <w:rPr>
          <w:b w:val="0"/>
          <w:color w:val="4E3434" w:themeColor="accent6" w:themeShade="80"/>
          <w:sz w:val="16"/>
          <w:szCs w:val="16"/>
          <w:lang w:val="it-IT"/>
        </w:rPr>
        <w:t>Col contributo di: Scuola di Scienze Sociali, Dipartimento di Scienze Politiche, Osservatorio sui fenomeni religiosi e migratori, Di.Re.Som. (Diritto eReligioni nelle Società Multiculturali)</w:t>
      </w:r>
    </w:p>
    <w:p w:rsidR="000A05C0" w:rsidRPr="00916111" w:rsidRDefault="00065AEC" w:rsidP="000A05C0">
      <w:pPr>
        <w:jc w:val="both"/>
        <w:rPr>
          <w:color w:val="4E3434" w:themeColor="accent6" w:themeShade="80"/>
          <w:sz w:val="14"/>
          <w:szCs w:val="14"/>
          <w:lang w:val="it-IT"/>
        </w:rPr>
      </w:pPr>
      <w:r>
        <w:rPr>
          <w:color w:val="4E3434" w:themeColor="accent6" w:themeShade="80"/>
          <w:sz w:val="14"/>
          <w:szCs w:val="14"/>
          <w:lang w:val="it-IT"/>
        </w:rPr>
        <w:lastRenderedPageBreak/>
        <w:t>Comitato S</w:t>
      </w:r>
      <w:bookmarkStart w:id="0" w:name="_GoBack"/>
      <w:bookmarkEnd w:id="0"/>
      <w:r w:rsidR="009D0411">
        <w:rPr>
          <w:color w:val="4E3434" w:themeColor="accent6" w:themeShade="80"/>
          <w:sz w:val="14"/>
          <w:szCs w:val="14"/>
          <w:lang w:val="it-IT"/>
        </w:rPr>
        <w:t>cientifico: Francesco Margiotta Broglio, Giovanni Battista Varnier, Mauro Spotorno, Daniela Preda, Daniela Tarantino</w:t>
      </w:r>
    </w:p>
    <w:p w:rsidR="00BE5AA4" w:rsidRPr="00916111" w:rsidRDefault="00BE5AA4" w:rsidP="00BE5AA4">
      <w:pPr>
        <w:jc w:val="both"/>
        <w:rPr>
          <w:color w:val="4E3434" w:themeColor="accent6" w:themeShade="80"/>
          <w:sz w:val="14"/>
          <w:szCs w:val="14"/>
          <w:lang w:val="it-IT"/>
        </w:rPr>
      </w:pPr>
    </w:p>
    <w:p w:rsidR="008B6D70" w:rsidRPr="00916111" w:rsidRDefault="008B6D70" w:rsidP="002F257B">
      <w:pPr>
        <w:spacing w:line="288" w:lineRule="auto"/>
        <w:jc w:val="both"/>
        <w:rPr>
          <w:color w:val="4E3434" w:themeColor="accent6" w:themeShade="80"/>
          <w:sz w:val="17"/>
          <w:szCs w:val="17"/>
          <w:lang w:val="it-IT"/>
        </w:rPr>
      </w:pPr>
    </w:p>
    <w:p w:rsidR="00ED12AB" w:rsidRPr="00916111" w:rsidRDefault="00ED12AB" w:rsidP="004E3CCF">
      <w:pPr>
        <w:jc w:val="both"/>
        <w:rPr>
          <w:color w:val="4E3434" w:themeColor="accent6" w:themeShade="80"/>
          <w:sz w:val="16"/>
          <w:szCs w:val="16"/>
          <w:lang w:val="it-IT"/>
        </w:rPr>
      </w:pPr>
    </w:p>
    <w:p w:rsidR="00ED12AB" w:rsidRPr="00916111" w:rsidRDefault="00ED12AB" w:rsidP="004E3CCF">
      <w:pPr>
        <w:jc w:val="both"/>
        <w:rPr>
          <w:color w:val="4E3434" w:themeColor="accent6" w:themeShade="80"/>
          <w:sz w:val="16"/>
          <w:szCs w:val="16"/>
          <w:lang w:val="it-IT"/>
        </w:rPr>
      </w:pPr>
    </w:p>
    <w:p w:rsidR="000A05C0" w:rsidRPr="00916111" w:rsidRDefault="000A05C0" w:rsidP="004E3CCF">
      <w:pPr>
        <w:jc w:val="both"/>
        <w:rPr>
          <w:color w:val="4E3434" w:themeColor="accent6" w:themeShade="80"/>
          <w:sz w:val="16"/>
          <w:szCs w:val="16"/>
          <w:lang w:val="it-IT"/>
        </w:rPr>
      </w:pPr>
    </w:p>
    <w:p w:rsidR="00ED12AB" w:rsidRPr="00916111" w:rsidRDefault="00ED12AB" w:rsidP="004E3CCF">
      <w:pPr>
        <w:jc w:val="both"/>
        <w:rPr>
          <w:color w:val="4E3434" w:themeColor="accent6" w:themeShade="80"/>
          <w:sz w:val="16"/>
          <w:szCs w:val="16"/>
          <w:lang w:val="it-IT"/>
        </w:rPr>
      </w:pPr>
    </w:p>
    <w:p w:rsidR="00ED12AB" w:rsidRPr="00916111" w:rsidRDefault="00ED12AB" w:rsidP="004E3CCF">
      <w:pPr>
        <w:jc w:val="both"/>
        <w:rPr>
          <w:color w:val="4E3434" w:themeColor="accent6" w:themeShade="80"/>
          <w:sz w:val="16"/>
          <w:szCs w:val="16"/>
          <w:lang w:val="it-IT"/>
        </w:rPr>
      </w:pPr>
    </w:p>
    <w:p w:rsidR="00C7519D" w:rsidRPr="00916111" w:rsidRDefault="00C7519D" w:rsidP="004E3CCF">
      <w:pPr>
        <w:jc w:val="both"/>
        <w:rPr>
          <w:color w:val="4E3434" w:themeColor="accent6" w:themeShade="80"/>
          <w:sz w:val="16"/>
          <w:szCs w:val="16"/>
          <w:lang w:val="it-IT"/>
        </w:rPr>
      </w:pPr>
    </w:p>
    <w:sectPr w:rsidR="00C7519D" w:rsidRPr="00916111" w:rsidSect="001C0CCC">
      <w:type w:val="continuous"/>
      <w:pgSz w:w="16850" w:h="23820"/>
      <w:pgMar w:top="2220" w:right="1100" w:bottom="280" w:left="1040" w:header="720" w:footer="720" w:gutter="0"/>
      <w:pgBorders w:offsetFrom="page">
        <w:top w:val="single" w:sz="12" w:space="20" w:color="C49A00" w:themeColor="accent1" w:themeShade="BF" w:shadow="1"/>
        <w:left w:val="single" w:sz="12" w:space="20" w:color="C49A00" w:themeColor="accent1" w:themeShade="BF" w:shadow="1"/>
        <w:bottom w:val="single" w:sz="12" w:space="20" w:color="C49A00" w:themeColor="accent1" w:themeShade="BF" w:shadow="1"/>
        <w:right w:val="single" w:sz="12" w:space="24" w:color="C49A00" w:themeColor="accent1" w:themeShade="BF" w:shadow="1"/>
      </w:pgBorders>
      <w:cols w:num="2" w:space="720" w:equalWidth="0">
        <w:col w:w="7808" w:space="514"/>
        <w:col w:w="638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613" w:rsidRDefault="002B4613" w:rsidP="002A754B">
      <w:r>
        <w:separator/>
      </w:r>
    </w:p>
  </w:endnote>
  <w:endnote w:type="continuationSeparator" w:id="1">
    <w:p w:rsidR="002B4613" w:rsidRDefault="002B4613" w:rsidP="002A7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613" w:rsidRDefault="002B4613" w:rsidP="002A754B">
      <w:r>
        <w:separator/>
      </w:r>
    </w:p>
  </w:footnote>
  <w:footnote w:type="continuationSeparator" w:id="1">
    <w:p w:rsidR="002B4613" w:rsidRDefault="002B4613" w:rsidP="002A7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4B" w:rsidRDefault="001C0CCC" w:rsidP="001C0CCC">
    <w:pPr>
      <w:pStyle w:val="Intestazione"/>
      <w:tabs>
        <w:tab w:val="clear" w:pos="4819"/>
        <w:tab w:val="clear" w:pos="9638"/>
        <w:tab w:val="left" w:pos="2257"/>
        <w:tab w:val="left" w:pos="3815"/>
        <w:tab w:val="left" w:pos="5061"/>
        <w:tab w:val="left" w:pos="7490"/>
        <w:tab w:val="left" w:pos="8199"/>
        <w:tab w:val="left" w:pos="8823"/>
        <w:tab w:val="left" w:pos="12261"/>
        <w:tab w:val="left" w:pos="12745"/>
      </w:tabs>
    </w:pPr>
    <w:r>
      <w:rPr>
        <w:noProof/>
        <w:lang w:val="it-IT"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5638800</wp:posOffset>
          </wp:positionH>
          <wp:positionV relativeFrom="paragraph">
            <wp:posOffset>6350</wp:posOffset>
          </wp:positionV>
          <wp:extent cx="1027966" cy="952500"/>
          <wp:effectExtent l="0" t="0" r="1270" b="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966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754B">
      <w:rPr>
        <w:noProof/>
        <w:lang w:val="it-IT" w:eastAsia="it-IT" w:bidi="ar-SA"/>
      </w:rPr>
      <w:drawing>
        <wp:inline distT="0" distB="0" distL="0" distR="0">
          <wp:extent cx="784225" cy="932621"/>
          <wp:effectExtent l="0" t="0" r="0" b="1270"/>
          <wp:docPr id="19" name="Immagine 19" descr="Risultati immagini per logo uni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uni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93" cy="97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754B">
      <w:tab/>
    </w:r>
    <w:r w:rsidR="00D711FB">
      <w:tab/>
    </w:r>
    <w:r w:rsidR="002A754B" w:rsidRPr="002A754B">
      <w:rPr>
        <w:noProof/>
        <w:lang w:val="it-IT" w:eastAsia="it-IT" w:bidi="ar-SA"/>
      </w:rPr>
      <w:drawing>
        <wp:inline distT="0" distB="0" distL="0" distR="0">
          <wp:extent cx="955040" cy="955040"/>
          <wp:effectExtent l="0" t="0" r="0" b="0"/>
          <wp:docPr id="20" name="Immagine 20" descr="D:\logo dip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logo dips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11FB">
      <w:tab/>
    </w:r>
    <w:r>
      <w:tab/>
    </w:r>
    <w:r w:rsidR="002A754B">
      <w:tab/>
    </w:r>
    <w:r w:rsidR="0022693C">
      <w:tab/>
    </w:r>
    <w:r w:rsidR="00D711FB" w:rsidRPr="002A754B">
      <w:rPr>
        <w:noProof/>
        <w:lang w:val="it-IT" w:eastAsia="it-IT" w:bidi="ar-SA"/>
      </w:rPr>
      <w:drawing>
        <wp:inline distT="0" distB="0" distL="0" distR="0">
          <wp:extent cx="893929" cy="892745"/>
          <wp:effectExtent l="0" t="0" r="1905" b="3175"/>
          <wp:docPr id="21" name="Immagine 21" descr="D:\loghi_scuola\logo_scuola_grafica_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oghi_scuola\logo_scuola_grafica_300dpi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003" cy="10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E03A7"/>
    <w:rsid w:val="0002219F"/>
    <w:rsid w:val="00065AEC"/>
    <w:rsid w:val="000732B6"/>
    <w:rsid w:val="00084EDA"/>
    <w:rsid w:val="000A05C0"/>
    <w:rsid w:val="000B4D04"/>
    <w:rsid w:val="000D6619"/>
    <w:rsid w:val="000F473A"/>
    <w:rsid w:val="00126243"/>
    <w:rsid w:val="001347BC"/>
    <w:rsid w:val="001368AE"/>
    <w:rsid w:val="0014089C"/>
    <w:rsid w:val="00145BC8"/>
    <w:rsid w:val="001567C8"/>
    <w:rsid w:val="00190246"/>
    <w:rsid w:val="00192791"/>
    <w:rsid w:val="001A2A41"/>
    <w:rsid w:val="001C0CCC"/>
    <w:rsid w:val="001C1BDB"/>
    <w:rsid w:val="001D6EE4"/>
    <w:rsid w:val="0022693C"/>
    <w:rsid w:val="002402A8"/>
    <w:rsid w:val="00245D70"/>
    <w:rsid w:val="00286751"/>
    <w:rsid w:val="002A47C8"/>
    <w:rsid w:val="002A754B"/>
    <w:rsid w:val="002B4613"/>
    <w:rsid w:val="002B7D23"/>
    <w:rsid w:val="002F257B"/>
    <w:rsid w:val="00376E89"/>
    <w:rsid w:val="00420A2E"/>
    <w:rsid w:val="004309D7"/>
    <w:rsid w:val="004549FD"/>
    <w:rsid w:val="004574C4"/>
    <w:rsid w:val="00483052"/>
    <w:rsid w:val="004C0884"/>
    <w:rsid w:val="004C0EEE"/>
    <w:rsid w:val="004E3CCF"/>
    <w:rsid w:val="00551084"/>
    <w:rsid w:val="00555282"/>
    <w:rsid w:val="0055618E"/>
    <w:rsid w:val="00556545"/>
    <w:rsid w:val="00597628"/>
    <w:rsid w:val="005D0096"/>
    <w:rsid w:val="006021C6"/>
    <w:rsid w:val="00607855"/>
    <w:rsid w:val="00611BBA"/>
    <w:rsid w:val="00632A8E"/>
    <w:rsid w:val="00641512"/>
    <w:rsid w:val="00644516"/>
    <w:rsid w:val="006631E9"/>
    <w:rsid w:val="00686DC7"/>
    <w:rsid w:val="006A192D"/>
    <w:rsid w:val="006C3757"/>
    <w:rsid w:val="006C70A9"/>
    <w:rsid w:val="0073707D"/>
    <w:rsid w:val="007600A6"/>
    <w:rsid w:val="007C7FD8"/>
    <w:rsid w:val="007E03A7"/>
    <w:rsid w:val="007E5FD4"/>
    <w:rsid w:val="00801D29"/>
    <w:rsid w:val="008348AA"/>
    <w:rsid w:val="008651CE"/>
    <w:rsid w:val="008B02AA"/>
    <w:rsid w:val="008B6D70"/>
    <w:rsid w:val="008F0BBA"/>
    <w:rsid w:val="008F5216"/>
    <w:rsid w:val="00916111"/>
    <w:rsid w:val="009479BB"/>
    <w:rsid w:val="00957587"/>
    <w:rsid w:val="00963ECA"/>
    <w:rsid w:val="00970E80"/>
    <w:rsid w:val="009D0411"/>
    <w:rsid w:val="009E51F3"/>
    <w:rsid w:val="00A20936"/>
    <w:rsid w:val="00A66412"/>
    <w:rsid w:val="00AA6B2D"/>
    <w:rsid w:val="00AE0F6D"/>
    <w:rsid w:val="00B11FC3"/>
    <w:rsid w:val="00B63CF0"/>
    <w:rsid w:val="00B86FC9"/>
    <w:rsid w:val="00BE5AA4"/>
    <w:rsid w:val="00BF0615"/>
    <w:rsid w:val="00C02787"/>
    <w:rsid w:val="00C07DCA"/>
    <w:rsid w:val="00C41A53"/>
    <w:rsid w:val="00C44A74"/>
    <w:rsid w:val="00C46D99"/>
    <w:rsid w:val="00C540EF"/>
    <w:rsid w:val="00C6620C"/>
    <w:rsid w:val="00C7385D"/>
    <w:rsid w:val="00C7519D"/>
    <w:rsid w:val="00CC5E1A"/>
    <w:rsid w:val="00CE5E39"/>
    <w:rsid w:val="00CF743C"/>
    <w:rsid w:val="00D02B6E"/>
    <w:rsid w:val="00D0457B"/>
    <w:rsid w:val="00D30B88"/>
    <w:rsid w:val="00D32856"/>
    <w:rsid w:val="00D43708"/>
    <w:rsid w:val="00D665F9"/>
    <w:rsid w:val="00D711FB"/>
    <w:rsid w:val="00D80020"/>
    <w:rsid w:val="00D8450F"/>
    <w:rsid w:val="00D85B5F"/>
    <w:rsid w:val="00D92BB1"/>
    <w:rsid w:val="00DA69E3"/>
    <w:rsid w:val="00DB2AC0"/>
    <w:rsid w:val="00DE7929"/>
    <w:rsid w:val="00E00DA0"/>
    <w:rsid w:val="00E725FC"/>
    <w:rsid w:val="00E7421C"/>
    <w:rsid w:val="00E91D9D"/>
    <w:rsid w:val="00E9301B"/>
    <w:rsid w:val="00ED12AB"/>
    <w:rsid w:val="00EF5BFA"/>
    <w:rsid w:val="00F06A24"/>
    <w:rsid w:val="00F07605"/>
    <w:rsid w:val="00F27284"/>
    <w:rsid w:val="00F3613C"/>
    <w:rsid w:val="00F43BFA"/>
    <w:rsid w:val="00F51819"/>
    <w:rsid w:val="00F710C0"/>
    <w:rsid w:val="00F73408"/>
    <w:rsid w:val="00F84F45"/>
    <w:rsid w:val="00FB13F4"/>
    <w:rsid w:val="00FB250D"/>
    <w:rsid w:val="00FC163A"/>
    <w:rsid w:val="00FF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E03A7"/>
    <w:rPr>
      <w:rFonts w:ascii="Times New Roman" w:eastAsia="Times New Roman" w:hAnsi="Times New Roman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3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E03A7"/>
    <w:rPr>
      <w:b/>
      <w:bCs/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7E03A7"/>
    <w:pPr>
      <w:ind w:left="293"/>
      <w:outlineLvl w:val="1"/>
    </w:pPr>
    <w:rPr>
      <w:b/>
      <w:bCs/>
      <w:i/>
      <w:sz w:val="29"/>
      <w:szCs w:val="29"/>
    </w:rPr>
  </w:style>
  <w:style w:type="paragraph" w:styleId="Paragrafoelenco">
    <w:name w:val="List Paragraph"/>
    <w:basedOn w:val="Normale"/>
    <w:uiPriority w:val="1"/>
    <w:qFormat/>
    <w:rsid w:val="007E03A7"/>
  </w:style>
  <w:style w:type="paragraph" w:customStyle="1" w:styleId="TableParagraph">
    <w:name w:val="Table Paragraph"/>
    <w:basedOn w:val="Normale"/>
    <w:uiPriority w:val="1"/>
    <w:qFormat/>
    <w:rsid w:val="007E03A7"/>
  </w:style>
  <w:style w:type="character" w:customStyle="1" w:styleId="Carpredefinitoparagrafo1">
    <w:name w:val="Car. predefinito paragrafo1"/>
    <w:rsid w:val="00C07DCA"/>
  </w:style>
  <w:style w:type="paragraph" w:customStyle="1" w:styleId="Normale1">
    <w:name w:val="Normale1"/>
    <w:rsid w:val="00FB250D"/>
    <w:pPr>
      <w:suppressAutoHyphens/>
      <w:overflowPunct w:val="0"/>
      <w:textAlignment w:val="baseline"/>
    </w:pPr>
    <w:rPr>
      <w:rFonts w:ascii="Calibri" w:eastAsia="Times New Roman" w:hAnsi="Calibri" w:cs="Times New Roman"/>
      <w:kern w:val="3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B250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75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4B"/>
    <w:rPr>
      <w:rFonts w:ascii="Times New Roman" w:eastAsia="Times New Roman" w:hAnsi="Times New Roman" w:cs="Times New Roman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2A75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54B"/>
    <w:rPr>
      <w:rFonts w:ascii="Times New Roman" w:eastAsia="Times New Roman" w:hAnsi="Times New Roman" w:cs="Times New Roman"/>
      <w:lang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B6E"/>
    <w:rPr>
      <w:rFonts w:ascii="Tahoma" w:eastAsia="Times New Roman" w:hAnsi="Tahoma" w:cs="Tahoma"/>
      <w:sz w:val="16"/>
      <w:szCs w:val="16"/>
      <w:lang w:bidi="en-US"/>
    </w:rPr>
  </w:style>
  <w:style w:type="character" w:styleId="Enfasicorsivo">
    <w:name w:val="Emphasis"/>
    <w:basedOn w:val="Carpredefinitoparagrafo"/>
    <w:uiPriority w:val="20"/>
    <w:qFormat/>
    <w:rsid w:val="00E91D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Gia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626C-4B27-484B-B7F0-D8DA3B46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Enrica Martinelli</cp:lastModifiedBy>
  <cp:revision>2</cp:revision>
  <dcterms:created xsi:type="dcterms:W3CDTF">2020-05-16T10:54:00Z</dcterms:created>
  <dcterms:modified xsi:type="dcterms:W3CDTF">2020-05-16T10:54:00Z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2018-09-02T00:00:00Z</vt:filetime>
  </property>
</Properties>
</file>