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B1" w:rsidRDefault="00B978B1" w:rsidP="00B978B1">
      <w:pPr>
        <w:jc w:val="both"/>
        <w:rPr>
          <w:rFonts w:ascii="Times New Roman" w:hAnsi="Times New Roman" w:cs="Times New Roman"/>
          <w:b/>
          <w:sz w:val="28"/>
        </w:rPr>
      </w:pPr>
      <w:r w:rsidRPr="00B978B1">
        <w:rPr>
          <w:rFonts w:ascii="Times New Roman" w:hAnsi="Times New Roman" w:cs="Times New Roman"/>
          <w:b/>
          <w:sz w:val="28"/>
        </w:rPr>
        <w:t xml:space="preserve">FARE LA TESI IN STORIA CONTEMPORANEA </w:t>
      </w:r>
    </w:p>
    <w:p w:rsidR="00466E96" w:rsidRDefault="00466E96" w:rsidP="00B978B1">
      <w:pPr>
        <w:jc w:val="both"/>
        <w:rPr>
          <w:rFonts w:ascii="Times New Roman" w:hAnsi="Times New Roman" w:cs="Times New Roman"/>
          <w:b/>
          <w:sz w:val="28"/>
        </w:rPr>
      </w:pPr>
    </w:p>
    <w:p w:rsidR="00B978B1" w:rsidRPr="00B978B1" w:rsidRDefault="00B978B1" w:rsidP="00B978B1">
      <w:pPr>
        <w:jc w:val="both"/>
        <w:rPr>
          <w:rFonts w:ascii="Times New Roman" w:hAnsi="Times New Roman" w:cs="Times New Roman"/>
          <w:sz w:val="28"/>
        </w:rPr>
      </w:pPr>
      <w:r w:rsidRPr="00B978B1"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</w:rPr>
        <w:t>l prof. Baravelli seguirà</w:t>
      </w:r>
      <w:r w:rsidRPr="00B978B1">
        <w:rPr>
          <w:rFonts w:ascii="Times New Roman" w:hAnsi="Times New Roman" w:cs="Times New Roman"/>
          <w:sz w:val="28"/>
        </w:rPr>
        <w:t xml:space="preserve"> </w:t>
      </w:r>
      <w:r w:rsidRPr="00B978B1">
        <w:rPr>
          <w:rFonts w:ascii="Times New Roman" w:hAnsi="Times New Roman" w:cs="Times New Roman"/>
          <w:sz w:val="28"/>
          <w:u w:val="single"/>
        </w:rPr>
        <w:t>un massimo di 5 candidati per sessione di laurea</w:t>
      </w:r>
      <w:r w:rsidR="00982C33">
        <w:rPr>
          <w:rFonts w:ascii="Times New Roman" w:hAnsi="Times New Roman" w:cs="Times New Roman"/>
          <w:sz w:val="28"/>
        </w:rPr>
        <w:t>; pur essendo possibile avviare anche con molto anticipo la tesi, nel caso lo studente non dovesse presentarsi ai colloqui concordati o non dovesse mantenere un rapporto costante con il relatore, lo stesso si riserva di sostituire nella cinquina di candidati il nome dell’assente con quello di un altro candidato esterno.</w:t>
      </w:r>
    </w:p>
    <w:p w:rsidR="00B978B1" w:rsidRPr="00B978B1" w:rsidRDefault="00B978B1" w:rsidP="00B978B1">
      <w:pPr>
        <w:jc w:val="both"/>
        <w:rPr>
          <w:rFonts w:ascii="Times New Roman" w:hAnsi="Times New Roman" w:cs="Times New Roman"/>
          <w:sz w:val="28"/>
        </w:rPr>
      </w:pPr>
      <w:r w:rsidRPr="00B978B1">
        <w:rPr>
          <w:rFonts w:ascii="Times New Roman" w:hAnsi="Times New Roman" w:cs="Times New Roman"/>
          <w:sz w:val="28"/>
        </w:rPr>
        <w:t xml:space="preserve">Per laurearsi col prof. Baravelli occorre, oltre </w:t>
      </w:r>
      <w:r w:rsidR="00982C33">
        <w:rPr>
          <w:rFonts w:ascii="Times New Roman" w:hAnsi="Times New Roman" w:cs="Times New Roman"/>
          <w:sz w:val="28"/>
        </w:rPr>
        <w:t xml:space="preserve">che </w:t>
      </w:r>
      <w:r w:rsidRPr="00B978B1">
        <w:rPr>
          <w:rFonts w:ascii="Times New Roman" w:hAnsi="Times New Roman" w:cs="Times New Roman"/>
          <w:sz w:val="28"/>
        </w:rPr>
        <w:t xml:space="preserve">una </w:t>
      </w:r>
      <w:r w:rsidR="00982C33">
        <w:rPr>
          <w:rFonts w:ascii="Times New Roman" w:hAnsi="Times New Roman" w:cs="Times New Roman"/>
          <w:sz w:val="28"/>
        </w:rPr>
        <w:t xml:space="preserve">buona </w:t>
      </w:r>
      <w:r w:rsidRPr="00B978B1">
        <w:rPr>
          <w:rFonts w:ascii="Times New Roman" w:hAnsi="Times New Roman" w:cs="Times New Roman"/>
          <w:sz w:val="28"/>
        </w:rPr>
        <w:t xml:space="preserve">conoscenza della storia contemporanea, anche un </w:t>
      </w:r>
      <w:r w:rsidR="00982C33">
        <w:rPr>
          <w:rFonts w:ascii="Times New Roman" w:hAnsi="Times New Roman" w:cs="Times New Roman"/>
          <w:sz w:val="28"/>
        </w:rPr>
        <w:t xml:space="preserve">concreto </w:t>
      </w:r>
      <w:r w:rsidRPr="00B978B1">
        <w:rPr>
          <w:rFonts w:ascii="Times New Roman" w:hAnsi="Times New Roman" w:cs="Times New Roman"/>
          <w:sz w:val="28"/>
        </w:rPr>
        <w:t xml:space="preserve">impegno </w:t>
      </w:r>
      <w:r w:rsidR="00982C33">
        <w:rPr>
          <w:rFonts w:ascii="Times New Roman" w:hAnsi="Times New Roman" w:cs="Times New Roman"/>
          <w:sz w:val="28"/>
        </w:rPr>
        <w:t xml:space="preserve">dello studente </w:t>
      </w:r>
      <w:r w:rsidRPr="00B978B1">
        <w:rPr>
          <w:rFonts w:ascii="Times New Roman" w:hAnsi="Times New Roman" w:cs="Times New Roman"/>
          <w:sz w:val="28"/>
        </w:rPr>
        <w:t xml:space="preserve">a </w:t>
      </w:r>
      <w:r w:rsidRPr="00B978B1">
        <w:rPr>
          <w:rFonts w:ascii="Times New Roman" w:hAnsi="Times New Roman" w:cs="Times New Roman"/>
          <w:sz w:val="28"/>
          <w:u w:val="single"/>
        </w:rPr>
        <w:t xml:space="preserve">consegnare elaborati </w:t>
      </w:r>
      <w:r w:rsidR="00982C33">
        <w:rPr>
          <w:rFonts w:ascii="Times New Roman" w:hAnsi="Times New Roman" w:cs="Times New Roman"/>
          <w:sz w:val="28"/>
          <w:u w:val="single"/>
        </w:rPr>
        <w:t xml:space="preserve">scritti </w:t>
      </w:r>
      <w:r w:rsidRPr="00B978B1">
        <w:rPr>
          <w:rFonts w:ascii="Times New Roman" w:hAnsi="Times New Roman" w:cs="Times New Roman"/>
          <w:sz w:val="28"/>
          <w:u w:val="single"/>
        </w:rPr>
        <w:t>in buon italiano</w:t>
      </w:r>
      <w:r w:rsidR="00982C33">
        <w:rPr>
          <w:rFonts w:ascii="Times New Roman" w:hAnsi="Times New Roman" w:cs="Times New Roman"/>
          <w:sz w:val="28"/>
        </w:rPr>
        <w:t xml:space="preserve">; in modo da consentire </w:t>
      </w:r>
      <w:r w:rsidRPr="00B978B1">
        <w:rPr>
          <w:rFonts w:ascii="Times New Roman" w:hAnsi="Times New Roman" w:cs="Times New Roman"/>
          <w:sz w:val="28"/>
        </w:rPr>
        <w:t xml:space="preserve">al docente di concentrare la propria correzione </w:t>
      </w:r>
      <w:r w:rsidR="00982C33">
        <w:rPr>
          <w:rFonts w:ascii="Times New Roman" w:hAnsi="Times New Roman" w:cs="Times New Roman"/>
          <w:sz w:val="28"/>
        </w:rPr>
        <w:t xml:space="preserve">esclusivamente </w:t>
      </w:r>
      <w:r w:rsidRPr="00B978B1">
        <w:rPr>
          <w:rFonts w:ascii="Times New Roman" w:hAnsi="Times New Roman" w:cs="Times New Roman"/>
          <w:sz w:val="28"/>
        </w:rPr>
        <w:t>su contenuto e sviluppo argomentativo dell’argomento. Tocca quindi al candidato provvedere alla consegna di un testo che, a giudizio insindacabile del docente, possa sostenere l’esame della commissione di laur</w:t>
      </w:r>
      <w:r w:rsidR="00982C33">
        <w:rPr>
          <w:rFonts w:ascii="Times New Roman" w:hAnsi="Times New Roman" w:cs="Times New Roman"/>
          <w:sz w:val="28"/>
        </w:rPr>
        <w:t>ea anche dal punto divista dell’organizzazione del pensiero, dell’organizzazione dello scritto e della forma grammaticale</w:t>
      </w:r>
      <w:r w:rsidRPr="00B978B1">
        <w:rPr>
          <w:rFonts w:ascii="Times New Roman" w:hAnsi="Times New Roman" w:cs="Times New Roman"/>
          <w:sz w:val="28"/>
        </w:rPr>
        <w:t>.</w:t>
      </w:r>
    </w:p>
    <w:p w:rsidR="00B978B1" w:rsidRPr="00B978B1" w:rsidRDefault="00B978B1" w:rsidP="00B978B1">
      <w:pPr>
        <w:jc w:val="both"/>
        <w:rPr>
          <w:rFonts w:ascii="Times New Roman" w:hAnsi="Times New Roman" w:cs="Times New Roman"/>
          <w:sz w:val="28"/>
        </w:rPr>
      </w:pPr>
      <w:r w:rsidRPr="00B978B1">
        <w:rPr>
          <w:rFonts w:ascii="Times New Roman" w:hAnsi="Times New Roman" w:cs="Times New Roman"/>
          <w:sz w:val="28"/>
        </w:rPr>
        <w:t>La tesi va preparata per tempo</w:t>
      </w:r>
      <w:r w:rsidR="00982C33">
        <w:rPr>
          <w:rFonts w:ascii="Times New Roman" w:hAnsi="Times New Roman" w:cs="Times New Roman"/>
          <w:sz w:val="28"/>
        </w:rPr>
        <w:t>,</w:t>
      </w:r>
      <w:r w:rsidRPr="00B978B1">
        <w:rPr>
          <w:rFonts w:ascii="Times New Roman" w:hAnsi="Times New Roman" w:cs="Times New Roman"/>
          <w:sz w:val="28"/>
        </w:rPr>
        <w:t xml:space="preserve"> sia </w:t>
      </w:r>
      <w:r w:rsidR="00982C33">
        <w:rPr>
          <w:rFonts w:ascii="Times New Roman" w:hAnsi="Times New Roman" w:cs="Times New Roman"/>
          <w:sz w:val="28"/>
        </w:rPr>
        <w:t xml:space="preserve">per quel che riguarda </w:t>
      </w:r>
      <w:r w:rsidRPr="00B978B1">
        <w:rPr>
          <w:rFonts w:ascii="Times New Roman" w:hAnsi="Times New Roman" w:cs="Times New Roman"/>
          <w:sz w:val="28"/>
        </w:rPr>
        <w:t xml:space="preserve">la fase di individuazione del tema e di richiesta di bibliografia adeguata, sia </w:t>
      </w:r>
      <w:r w:rsidR="00982C33">
        <w:rPr>
          <w:rFonts w:ascii="Times New Roman" w:hAnsi="Times New Roman" w:cs="Times New Roman"/>
          <w:sz w:val="28"/>
        </w:rPr>
        <w:t xml:space="preserve">soprattutto per quel che riguarda </w:t>
      </w:r>
      <w:r w:rsidRPr="00B978B1">
        <w:rPr>
          <w:rFonts w:ascii="Times New Roman" w:hAnsi="Times New Roman" w:cs="Times New Roman"/>
          <w:sz w:val="28"/>
        </w:rPr>
        <w:t>la fase di scrittura</w:t>
      </w:r>
      <w:r w:rsidR="00982C33">
        <w:rPr>
          <w:rFonts w:ascii="Times New Roman" w:hAnsi="Times New Roman" w:cs="Times New Roman"/>
          <w:sz w:val="28"/>
        </w:rPr>
        <w:t xml:space="preserve">. Poiché è invalsa l’abitudine a presentare ai docenti testi da correggere a ridosso delle sessioni di laurea, il professor Baravelli ha deciso che, per </w:t>
      </w:r>
      <w:r w:rsidRPr="00B978B1">
        <w:rPr>
          <w:rFonts w:ascii="Times New Roman" w:hAnsi="Times New Roman" w:cs="Times New Roman"/>
          <w:sz w:val="28"/>
        </w:rPr>
        <w:t xml:space="preserve">laurearsi </w:t>
      </w:r>
      <w:r w:rsidR="00982C33">
        <w:rPr>
          <w:rFonts w:ascii="Times New Roman" w:hAnsi="Times New Roman" w:cs="Times New Roman"/>
          <w:sz w:val="28"/>
        </w:rPr>
        <w:t xml:space="preserve">in storia contemporanea, </w:t>
      </w:r>
      <w:r w:rsidRPr="00982C33">
        <w:rPr>
          <w:rFonts w:ascii="Times New Roman" w:hAnsi="Times New Roman" w:cs="Times New Roman"/>
          <w:sz w:val="28"/>
          <w:u w:val="single"/>
        </w:rPr>
        <w:t>occorre</w:t>
      </w:r>
      <w:r w:rsidR="00982C33" w:rsidRPr="00982C33">
        <w:rPr>
          <w:rFonts w:ascii="Times New Roman" w:hAnsi="Times New Roman" w:cs="Times New Roman"/>
          <w:sz w:val="28"/>
          <w:u w:val="single"/>
        </w:rPr>
        <w:t xml:space="preserve">rà avere consegnato al professore, con un anticipo di non meno di un mese rispetto alla scadenza prevista dagli uffici per il caricamento della tesi sull’apposita piattaforma, </w:t>
      </w:r>
      <w:r w:rsidRPr="00B978B1">
        <w:rPr>
          <w:rFonts w:ascii="Times New Roman" w:hAnsi="Times New Roman" w:cs="Times New Roman"/>
          <w:sz w:val="28"/>
          <w:u w:val="single"/>
        </w:rPr>
        <w:t>almeno i due terzi dell</w:t>
      </w:r>
      <w:r w:rsidR="00982C33">
        <w:rPr>
          <w:rFonts w:ascii="Times New Roman" w:hAnsi="Times New Roman" w:cs="Times New Roman"/>
          <w:sz w:val="28"/>
          <w:u w:val="single"/>
        </w:rPr>
        <w:t>’elaborato</w:t>
      </w:r>
      <w:r w:rsidRPr="00B978B1">
        <w:rPr>
          <w:rFonts w:ascii="Times New Roman" w:hAnsi="Times New Roman" w:cs="Times New Roman"/>
          <w:sz w:val="28"/>
        </w:rPr>
        <w:t>. I</w:t>
      </w:r>
      <w:r w:rsidR="00982C33">
        <w:rPr>
          <w:rFonts w:ascii="Times New Roman" w:hAnsi="Times New Roman" w:cs="Times New Roman"/>
          <w:sz w:val="28"/>
        </w:rPr>
        <w:t>n caso di mancata ottemperanza a tale regole, i</w:t>
      </w:r>
      <w:r w:rsidRPr="00B978B1">
        <w:rPr>
          <w:rFonts w:ascii="Times New Roman" w:hAnsi="Times New Roman" w:cs="Times New Roman"/>
          <w:sz w:val="28"/>
        </w:rPr>
        <w:t>l professore s</w:t>
      </w:r>
      <w:r w:rsidR="00982C33">
        <w:rPr>
          <w:rFonts w:ascii="Times New Roman" w:hAnsi="Times New Roman" w:cs="Times New Roman"/>
          <w:sz w:val="28"/>
        </w:rPr>
        <w:t>i riserva il diritto di</w:t>
      </w:r>
      <w:r w:rsidRPr="00B978B1">
        <w:rPr>
          <w:rFonts w:ascii="Times New Roman" w:hAnsi="Times New Roman" w:cs="Times New Roman"/>
          <w:sz w:val="28"/>
        </w:rPr>
        <w:t xml:space="preserve"> non consentire al candidato di laurearsi in quella stessa sessione di laurea.</w:t>
      </w:r>
      <w:bookmarkStart w:id="0" w:name="_GoBack"/>
      <w:bookmarkEnd w:id="0"/>
    </w:p>
    <w:sectPr w:rsidR="00B978B1" w:rsidRPr="00B97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B1"/>
    <w:rsid w:val="00466E96"/>
    <w:rsid w:val="00982C33"/>
    <w:rsid w:val="00B92F53"/>
    <w:rsid w:val="00B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A202"/>
  <w15:chartTrackingRefBased/>
  <w15:docId w15:val="{3406B253-32B9-4DB3-8111-A717922F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2019-03-12T14:25:00Z</dcterms:created>
  <dcterms:modified xsi:type="dcterms:W3CDTF">2019-03-12T14:44:00Z</dcterms:modified>
</cp:coreProperties>
</file>