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D284" w14:textId="77777777" w:rsidR="00D9193B" w:rsidRPr="00F54D9B" w:rsidRDefault="00D9193B" w:rsidP="002C0DCB">
      <w:pPr>
        <w:pStyle w:val="Titolo1"/>
        <w:rPr>
          <w:rFonts w:ascii="Times New Roman" w:hAnsi="Times New Roman"/>
          <w:b/>
          <w:szCs w:val="24"/>
          <w:lang w:val="en-GB"/>
        </w:rPr>
      </w:pPr>
      <w:r w:rsidRPr="00F54D9B">
        <w:rPr>
          <w:rFonts w:ascii="Times New Roman" w:hAnsi="Times New Roman"/>
          <w:b/>
          <w:szCs w:val="24"/>
          <w:lang w:val="en-GB"/>
        </w:rPr>
        <w:t>CURRICULUM</w:t>
      </w:r>
    </w:p>
    <w:p w14:paraId="0BA9F11E" w14:textId="77777777" w:rsidR="00D9193B" w:rsidRPr="00F54D9B" w:rsidRDefault="00D9193B">
      <w:pPr>
        <w:pStyle w:val="Titolo1"/>
        <w:rPr>
          <w:rFonts w:ascii="Times New Roman" w:hAnsi="Times New Roman"/>
          <w:szCs w:val="24"/>
          <w:lang w:val="en-GB"/>
        </w:rPr>
      </w:pPr>
    </w:p>
    <w:p w14:paraId="1193B33D" w14:textId="77777777" w:rsidR="007B1902" w:rsidRPr="00F54D9B" w:rsidRDefault="007B1902">
      <w:pPr>
        <w:pStyle w:val="Titolo1"/>
        <w:rPr>
          <w:rFonts w:ascii="Times New Roman" w:hAnsi="Times New Roman"/>
          <w:b/>
          <w:szCs w:val="24"/>
          <w:lang w:val="en-GB"/>
        </w:rPr>
      </w:pPr>
    </w:p>
    <w:p w14:paraId="6A4FEC7F" w14:textId="77777777" w:rsidR="007B1902" w:rsidRPr="00F54D9B" w:rsidRDefault="007B1902">
      <w:pPr>
        <w:pStyle w:val="Titolo1"/>
        <w:rPr>
          <w:rFonts w:ascii="Times New Roman" w:hAnsi="Times New Roman"/>
          <w:b/>
          <w:szCs w:val="24"/>
          <w:lang w:val="en-GB"/>
        </w:rPr>
      </w:pPr>
    </w:p>
    <w:p w14:paraId="1730ACF7" w14:textId="6B5A8A34" w:rsidR="00D9193B" w:rsidRPr="00F54D9B" w:rsidRDefault="00F54D9B">
      <w:pPr>
        <w:pStyle w:val="Titolo1"/>
        <w:rPr>
          <w:rFonts w:ascii="Times New Roman" w:hAnsi="Times New Roman"/>
          <w:b/>
          <w:szCs w:val="24"/>
          <w:lang w:val="en-GB"/>
        </w:rPr>
      </w:pPr>
      <w:r w:rsidRPr="00F54D9B">
        <w:rPr>
          <w:rFonts w:ascii="Times New Roman" w:hAnsi="Times New Roman"/>
          <w:b/>
          <w:szCs w:val="24"/>
          <w:lang w:val="en-GB"/>
        </w:rPr>
        <w:t>Prof.</w:t>
      </w:r>
      <w:r w:rsidR="0094321E" w:rsidRPr="00F54D9B">
        <w:rPr>
          <w:rFonts w:ascii="Times New Roman" w:hAnsi="Times New Roman"/>
          <w:b/>
          <w:szCs w:val="24"/>
          <w:lang w:val="en-GB"/>
        </w:rPr>
        <w:t xml:space="preserve"> </w:t>
      </w:r>
      <w:r w:rsidR="00D9193B" w:rsidRPr="00F54D9B">
        <w:rPr>
          <w:rFonts w:ascii="Times New Roman" w:hAnsi="Times New Roman"/>
          <w:b/>
          <w:szCs w:val="24"/>
          <w:lang w:val="en-GB"/>
        </w:rPr>
        <w:t xml:space="preserve">Sandrine </w:t>
      </w:r>
      <w:proofErr w:type="spellStart"/>
      <w:r w:rsidR="00D9193B" w:rsidRPr="00F54D9B">
        <w:rPr>
          <w:rFonts w:ascii="Times New Roman" w:hAnsi="Times New Roman"/>
          <w:b/>
          <w:szCs w:val="24"/>
          <w:lang w:val="en-GB"/>
        </w:rPr>
        <w:t>Labory</w:t>
      </w:r>
      <w:proofErr w:type="spellEnd"/>
    </w:p>
    <w:p w14:paraId="562AE24B" w14:textId="087E37BB" w:rsidR="00DB69E5" w:rsidRPr="00C44739" w:rsidRDefault="00F54D9B" w:rsidP="002667A2">
      <w:pPr>
        <w:rPr>
          <w:rFonts w:ascii="Times New Roman" w:hAnsi="Times New Roman"/>
          <w:b/>
          <w:sz w:val="24"/>
          <w:szCs w:val="24"/>
          <w:lang w:val="en-GB"/>
        </w:rPr>
      </w:pPr>
      <w:r w:rsidRPr="00F54D9B">
        <w:rPr>
          <w:rFonts w:ascii="Times New Roman" w:hAnsi="Times New Roman"/>
          <w:b/>
          <w:sz w:val="24"/>
          <w:szCs w:val="24"/>
          <w:lang w:val="en-GB"/>
        </w:rPr>
        <w:t xml:space="preserve">Associate </w:t>
      </w:r>
      <w:r w:rsidR="005A7026" w:rsidRPr="00F54D9B">
        <w:rPr>
          <w:rFonts w:ascii="Times New Roman" w:hAnsi="Times New Roman"/>
          <w:b/>
          <w:sz w:val="24"/>
          <w:szCs w:val="24"/>
          <w:lang w:val="en-GB"/>
        </w:rPr>
        <w:t>Professor</w:t>
      </w:r>
      <w:r w:rsidR="00CD79B2" w:rsidRPr="00F54D9B">
        <w:rPr>
          <w:rFonts w:ascii="Times New Roman" w:hAnsi="Times New Roman"/>
          <w:b/>
          <w:sz w:val="24"/>
          <w:szCs w:val="24"/>
          <w:lang w:val="en-GB"/>
        </w:rPr>
        <w:t xml:space="preserve"> in </w:t>
      </w:r>
      <w:r w:rsidRPr="00F54D9B">
        <w:rPr>
          <w:rFonts w:ascii="Times New Roman" w:hAnsi="Times New Roman"/>
          <w:b/>
          <w:sz w:val="24"/>
          <w:szCs w:val="24"/>
          <w:lang w:val="en-GB"/>
        </w:rPr>
        <w:t>Applied Economics</w:t>
      </w:r>
    </w:p>
    <w:p w14:paraId="46384A09" w14:textId="77777777" w:rsidR="002667A2" w:rsidRPr="00BB3A34" w:rsidRDefault="002667A2" w:rsidP="002667A2">
      <w:pPr>
        <w:rPr>
          <w:rFonts w:ascii="Times New Roman" w:hAnsi="Times New Roman"/>
          <w:sz w:val="24"/>
          <w:szCs w:val="24"/>
          <w:lang w:val="en-US"/>
        </w:rPr>
      </w:pPr>
    </w:p>
    <w:p w14:paraId="787D1F98" w14:textId="5D64C93F" w:rsidR="002667A2" w:rsidRPr="00BB3A34" w:rsidRDefault="00CD79B2" w:rsidP="002667A2">
      <w:pPr>
        <w:rPr>
          <w:rFonts w:ascii="Times New Roman" w:hAnsi="Times New Roman"/>
          <w:sz w:val="24"/>
          <w:szCs w:val="24"/>
          <w:lang w:val="en-US"/>
        </w:rPr>
      </w:pPr>
      <w:r w:rsidRPr="00BB3A34">
        <w:rPr>
          <w:rFonts w:ascii="Times New Roman" w:hAnsi="Times New Roman"/>
          <w:sz w:val="24"/>
          <w:szCs w:val="24"/>
          <w:lang w:val="en-US"/>
        </w:rPr>
        <w:t>D</w:t>
      </w:r>
      <w:r w:rsidR="00C44739" w:rsidRPr="00BB3A34">
        <w:rPr>
          <w:rFonts w:ascii="Times New Roman" w:hAnsi="Times New Roman"/>
          <w:sz w:val="24"/>
          <w:szCs w:val="24"/>
          <w:lang w:val="en-US"/>
        </w:rPr>
        <w:t>epartment of Economics and Management</w:t>
      </w:r>
    </w:p>
    <w:p w14:paraId="733212BC" w14:textId="6F9FFE4D" w:rsidR="002667A2" w:rsidRPr="00BB3A34" w:rsidRDefault="00CD79B2" w:rsidP="002667A2">
      <w:pPr>
        <w:rPr>
          <w:rFonts w:ascii="Times New Roman" w:hAnsi="Times New Roman"/>
          <w:sz w:val="24"/>
          <w:szCs w:val="24"/>
          <w:lang w:val="en-US"/>
        </w:rPr>
      </w:pPr>
      <w:r w:rsidRPr="00BB3A34">
        <w:rPr>
          <w:rFonts w:ascii="Times New Roman" w:hAnsi="Times New Roman"/>
          <w:sz w:val="24"/>
          <w:szCs w:val="24"/>
          <w:lang w:val="en-US"/>
        </w:rPr>
        <w:t>Universit</w:t>
      </w:r>
      <w:r w:rsidR="00C44739" w:rsidRPr="00BB3A34">
        <w:rPr>
          <w:rFonts w:ascii="Times New Roman" w:hAnsi="Times New Roman"/>
          <w:sz w:val="24"/>
          <w:szCs w:val="24"/>
          <w:lang w:val="en-US"/>
        </w:rPr>
        <w:t>y of Ferrara</w:t>
      </w:r>
    </w:p>
    <w:p w14:paraId="6305B4B3" w14:textId="77777777" w:rsidR="002667A2" w:rsidRPr="00287DC5" w:rsidRDefault="002667A2" w:rsidP="002667A2">
      <w:pPr>
        <w:rPr>
          <w:rFonts w:ascii="Times New Roman" w:hAnsi="Times New Roman"/>
          <w:sz w:val="24"/>
          <w:szCs w:val="24"/>
        </w:rPr>
      </w:pPr>
      <w:r w:rsidRPr="00287DC5">
        <w:rPr>
          <w:rFonts w:ascii="Times New Roman" w:hAnsi="Times New Roman"/>
          <w:sz w:val="24"/>
          <w:szCs w:val="24"/>
        </w:rPr>
        <w:t xml:space="preserve">Via </w:t>
      </w:r>
      <w:proofErr w:type="spellStart"/>
      <w:r w:rsidR="0086541C" w:rsidRPr="00287DC5">
        <w:rPr>
          <w:rFonts w:ascii="Times New Roman" w:hAnsi="Times New Roman"/>
          <w:sz w:val="24"/>
          <w:szCs w:val="24"/>
        </w:rPr>
        <w:t>Voltapaletto</w:t>
      </w:r>
      <w:proofErr w:type="spellEnd"/>
      <w:r w:rsidRPr="00287DC5">
        <w:rPr>
          <w:rFonts w:ascii="Times New Roman" w:hAnsi="Times New Roman"/>
          <w:sz w:val="24"/>
          <w:szCs w:val="24"/>
        </w:rPr>
        <w:t>, 1</w:t>
      </w:r>
      <w:r w:rsidR="0086541C" w:rsidRPr="00287DC5">
        <w:rPr>
          <w:rFonts w:ascii="Times New Roman" w:hAnsi="Times New Roman"/>
          <w:sz w:val="24"/>
          <w:szCs w:val="24"/>
        </w:rPr>
        <w:t>1</w:t>
      </w:r>
    </w:p>
    <w:p w14:paraId="6CF22159" w14:textId="68A15980" w:rsidR="002667A2" w:rsidRPr="00287DC5" w:rsidRDefault="002667A2" w:rsidP="002667A2">
      <w:pPr>
        <w:rPr>
          <w:rFonts w:ascii="Times New Roman" w:hAnsi="Times New Roman"/>
          <w:sz w:val="24"/>
          <w:szCs w:val="24"/>
        </w:rPr>
      </w:pPr>
      <w:r w:rsidRPr="00287DC5">
        <w:rPr>
          <w:rFonts w:ascii="Times New Roman" w:hAnsi="Times New Roman"/>
          <w:sz w:val="24"/>
          <w:szCs w:val="24"/>
        </w:rPr>
        <w:t>441</w:t>
      </w:r>
      <w:r w:rsidR="00C44739" w:rsidRPr="00287DC5">
        <w:rPr>
          <w:rFonts w:ascii="Times New Roman" w:hAnsi="Times New Roman"/>
          <w:sz w:val="24"/>
          <w:szCs w:val="24"/>
        </w:rPr>
        <w:t>21</w:t>
      </w:r>
      <w:r w:rsidRPr="00287DC5">
        <w:rPr>
          <w:rFonts w:ascii="Times New Roman" w:hAnsi="Times New Roman"/>
          <w:sz w:val="24"/>
          <w:szCs w:val="24"/>
        </w:rPr>
        <w:t xml:space="preserve"> Ferrara, </w:t>
      </w:r>
      <w:proofErr w:type="spellStart"/>
      <w:r w:rsidRPr="00287DC5">
        <w:rPr>
          <w:rFonts w:ascii="Times New Roman" w:hAnsi="Times New Roman"/>
          <w:sz w:val="24"/>
          <w:szCs w:val="24"/>
        </w:rPr>
        <w:t>Italy</w:t>
      </w:r>
      <w:proofErr w:type="spellEnd"/>
      <w:r w:rsidRPr="00287DC5">
        <w:rPr>
          <w:rFonts w:ascii="Times New Roman" w:hAnsi="Times New Roman"/>
          <w:sz w:val="24"/>
          <w:szCs w:val="24"/>
        </w:rPr>
        <w:t>.</w:t>
      </w:r>
    </w:p>
    <w:p w14:paraId="1FF649DF" w14:textId="77777777" w:rsidR="002667A2" w:rsidRPr="00287DC5" w:rsidRDefault="002667A2" w:rsidP="002667A2">
      <w:pPr>
        <w:rPr>
          <w:rFonts w:ascii="Times New Roman" w:hAnsi="Times New Roman"/>
          <w:sz w:val="24"/>
          <w:szCs w:val="24"/>
        </w:rPr>
      </w:pPr>
      <w:proofErr w:type="gramStart"/>
      <w:r w:rsidRPr="00287DC5">
        <w:rPr>
          <w:rFonts w:ascii="Times New Roman" w:hAnsi="Times New Roman"/>
          <w:sz w:val="24"/>
          <w:szCs w:val="24"/>
        </w:rPr>
        <w:t>email</w:t>
      </w:r>
      <w:proofErr w:type="gramEnd"/>
      <w:r w:rsidRPr="00287DC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87DC5">
          <w:rPr>
            <w:rStyle w:val="Collegamentoipertestuale"/>
            <w:rFonts w:ascii="Times New Roman" w:hAnsi="Times New Roman"/>
            <w:sz w:val="24"/>
            <w:szCs w:val="24"/>
          </w:rPr>
          <w:t>sandrine.labory@unife.it</w:t>
        </w:r>
      </w:hyperlink>
    </w:p>
    <w:p w14:paraId="6B9F9895" w14:textId="64AD8F07" w:rsidR="00BE0EFF" w:rsidRPr="00F54D9B" w:rsidRDefault="00BE0EFF">
      <w:pPr>
        <w:rPr>
          <w:rFonts w:ascii="Times New Roman" w:hAnsi="Times New Roman"/>
          <w:sz w:val="24"/>
          <w:szCs w:val="24"/>
          <w:lang w:val="en-GB"/>
        </w:rPr>
      </w:pPr>
    </w:p>
    <w:p w14:paraId="7154E5F8" w14:textId="40BC1A64" w:rsidR="00BE0EFF" w:rsidRPr="00F54D9B" w:rsidRDefault="00BE0EFF">
      <w:pPr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>ORCID number: 0000-0002-0773-618X</w:t>
      </w:r>
    </w:p>
    <w:p w14:paraId="0C453284" w14:textId="77777777" w:rsidR="00961BA9" w:rsidRPr="00F54D9B" w:rsidRDefault="00961BA9">
      <w:pPr>
        <w:rPr>
          <w:rFonts w:ascii="Times New Roman" w:hAnsi="Times New Roman"/>
          <w:sz w:val="24"/>
          <w:szCs w:val="24"/>
          <w:lang w:val="en-GB"/>
        </w:rPr>
      </w:pPr>
    </w:p>
    <w:p w14:paraId="55AFAC06" w14:textId="77777777" w:rsidR="004455C7" w:rsidRPr="00F54D9B" w:rsidRDefault="004455C7">
      <w:pPr>
        <w:rPr>
          <w:rFonts w:ascii="Times New Roman" w:hAnsi="Times New Roman"/>
          <w:sz w:val="24"/>
          <w:szCs w:val="24"/>
          <w:lang w:val="en-GB"/>
        </w:rPr>
      </w:pPr>
    </w:p>
    <w:p w14:paraId="4F673340" w14:textId="6B9CB365" w:rsidR="0086541C" w:rsidRPr="00C44739" w:rsidRDefault="00F54D9B">
      <w:pPr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C44739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Working </w:t>
      </w:r>
      <w:r w:rsidR="00CD79B2" w:rsidRPr="00C44739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C44739">
        <w:rPr>
          <w:rFonts w:ascii="Times New Roman" w:hAnsi="Times New Roman"/>
          <w:b/>
          <w:sz w:val="24"/>
          <w:szCs w:val="24"/>
          <w:u w:val="single"/>
          <w:lang w:val="en-US"/>
        </w:rPr>
        <w:t>x</w:t>
      </w:r>
      <w:r w:rsidR="00CD79B2" w:rsidRPr="00C44739">
        <w:rPr>
          <w:rFonts w:ascii="Times New Roman" w:hAnsi="Times New Roman"/>
          <w:b/>
          <w:sz w:val="24"/>
          <w:szCs w:val="24"/>
          <w:u w:val="single"/>
          <w:lang w:val="en-US"/>
        </w:rPr>
        <w:t>perien</w:t>
      </w:r>
      <w:r w:rsidRPr="00C44739">
        <w:rPr>
          <w:rFonts w:ascii="Times New Roman" w:hAnsi="Times New Roman"/>
          <w:b/>
          <w:sz w:val="24"/>
          <w:szCs w:val="24"/>
          <w:u w:val="single"/>
          <w:lang w:val="en-US"/>
        </w:rPr>
        <w:t>ce</w:t>
      </w:r>
    </w:p>
    <w:p w14:paraId="5415099B" w14:textId="46B67451" w:rsidR="005A7026" w:rsidRPr="00F54D9B" w:rsidRDefault="00F54D9B">
      <w:pPr>
        <w:rPr>
          <w:rFonts w:ascii="Times New Roman" w:hAnsi="Times New Roman"/>
          <w:sz w:val="24"/>
          <w:szCs w:val="24"/>
          <w:lang w:val="en-US"/>
        </w:rPr>
      </w:pPr>
      <w:r w:rsidRPr="00F54D9B">
        <w:rPr>
          <w:rFonts w:ascii="Times New Roman" w:hAnsi="Times New Roman"/>
          <w:sz w:val="24"/>
          <w:szCs w:val="24"/>
          <w:lang w:val="en-US"/>
        </w:rPr>
        <w:t>From</w:t>
      </w:r>
      <w:r w:rsidR="005A7026" w:rsidRPr="00F54D9B">
        <w:rPr>
          <w:rFonts w:ascii="Times New Roman" w:hAnsi="Times New Roman"/>
          <w:sz w:val="24"/>
          <w:szCs w:val="24"/>
          <w:lang w:val="en-US"/>
        </w:rPr>
        <w:t xml:space="preserve"> 2014: </w:t>
      </w:r>
      <w:r w:rsidRPr="00F54D9B">
        <w:rPr>
          <w:rFonts w:ascii="Times New Roman" w:hAnsi="Times New Roman"/>
          <w:sz w:val="24"/>
          <w:szCs w:val="24"/>
          <w:lang w:val="en-US"/>
        </w:rPr>
        <w:t>Associate Professor at the Department of Economics and Management, University of Ferrara, Italy.</w:t>
      </w:r>
    </w:p>
    <w:p w14:paraId="5FBEF897" w14:textId="10F37DC9" w:rsidR="009D76A3" w:rsidRPr="00F54D9B" w:rsidRDefault="00F54D9B" w:rsidP="00CA518F">
      <w:pPr>
        <w:rPr>
          <w:rFonts w:ascii="Times New Roman" w:hAnsi="Times New Roman"/>
          <w:sz w:val="24"/>
          <w:szCs w:val="24"/>
          <w:lang w:val="en-US"/>
        </w:rPr>
      </w:pPr>
      <w:r w:rsidRPr="00F54D9B">
        <w:rPr>
          <w:rFonts w:ascii="Times New Roman" w:hAnsi="Times New Roman"/>
          <w:sz w:val="24"/>
          <w:szCs w:val="24"/>
          <w:lang w:val="en-US"/>
        </w:rPr>
        <w:t>2003 – 2014: Lecturer at the Department of Economics and Management, University of Ferrara, Italy.</w:t>
      </w:r>
    </w:p>
    <w:p w14:paraId="705FE39B" w14:textId="682D4C47" w:rsidR="009D76A3" w:rsidRPr="00C44739" w:rsidRDefault="00CD79B2" w:rsidP="00CA518F">
      <w:pPr>
        <w:rPr>
          <w:rFonts w:ascii="Times New Roman" w:hAnsi="Times New Roman"/>
          <w:sz w:val="24"/>
          <w:szCs w:val="24"/>
          <w:lang w:val="en-US"/>
        </w:rPr>
      </w:pPr>
      <w:r w:rsidRPr="00C44739">
        <w:rPr>
          <w:rFonts w:ascii="Times New Roman" w:hAnsi="Times New Roman"/>
          <w:sz w:val="24"/>
          <w:szCs w:val="24"/>
          <w:lang w:val="en-US"/>
        </w:rPr>
        <w:t>2001</w:t>
      </w:r>
      <w:r w:rsidR="00CA518F" w:rsidRPr="00C44739">
        <w:rPr>
          <w:rFonts w:ascii="Times New Roman" w:hAnsi="Times New Roman"/>
          <w:sz w:val="24"/>
          <w:szCs w:val="24"/>
          <w:lang w:val="en-US"/>
        </w:rPr>
        <w:t xml:space="preserve">-2003: </w:t>
      </w:r>
      <w:r w:rsidR="00F54D9B" w:rsidRPr="00C44739">
        <w:rPr>
          <w:rFonts w:ascii="Times New Roman" w:hAnsi="Times New Roman"/>
          <w:sz w:val="24"/>
          <w:szCs w:val="24"/>
          <w:lang w:val="en-US"/>
        </w:rPr>
        <w:t>Lecturer at the Faculty of Economics, University of Bergamo, Italy.</w:t>
      </w:r>
    </w:p>
    <w:p w14:paraId="37C922BD" w14:textId="2CD42BD7" w:rsidR="009D76A3" w:rsidRPr="00C44739" w:rsidRDefault="00CD79B2">
      <w:pPr>
        <w:rPr>
          <w:rFonts w:ascii="Times New Roman" w:hAnsi="Times New Roman"/>
          <w:sz w:val="24"/>
          <w:szCs w:val="24"/>
          <w:lang w:val="en-US"/>
        </w:rPr>
      </w:pPr>
      <w:r w:rsidRPr="00C44739">
        <w:rPr>
          <w:rFonts w:ascii="Times New Roman" w:hAnsi="Times New Roman"/>
          <w:sz w:val="24"/>
          <w:szCs w:val="24"/>
          <w:lang w:val="en-US"/>
        </w:rPr>
        <w:t xml:space="preserve">1999 – 2001: </w:t>
      </w:r>
      <w:r w:rsidR="009D76A3" w:rsidRPr="00C44739">
        <w:rPr>
          <w:rFonts w:ascii="Times New Roman" w:hAnsi="Times New Roman"/>
          <w:sz w:val="24"/>
          <w:szCs w:val="24"/>
          <w:lang w:val="en-US"/>
        </w:rPr>
        <w:t>R</w:t>
      </w:r>
      <w:r w:rsidR="00F54D9B" w:rsidRPr="00C44739">
        <w:rPr>
          <w:rFonts w:ascii="Times New Roman" w:hAnsi="Times New Roman"/>
          <w:sz w:val="24"/>
          <w:szCs w:val="24"/>
          <w:lang w:val="en-US"/>
        </w:rPr>
        <w:t>esearcher at the Faculty of Economics, University of Bergamo, Italy.</w:t>
      </w:r>
    </w:p>
    <w:p w14:paraId="3D2A1F1D" w14:textId="12FAF447" w:rsidR="009D76A3" w:rsidRPr="00F54D9B" w:rsidRDefault="009D76A3">
      <w:pPr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1997-1999: </w:t>
      </w:r>
      <w:r w:rsidR="003D797B" w:rsidRPr="00F54D9B">
        <w:rPr>
          <w:rFonts w:ascii="Times New Roman" w:hAnsi="Times New Roman"/>
          <w:sz w:val="24"/>
          <w:szCs w:val="24"/>
          <w:lang w:val="en-GB"/>
        </w:rPr>
        <w:t>Research Fellow</w:t>
      </w:r>
      <w:r w:rsidR="00F54D9B">
        <w:rPr>
          <w:rFonts w:ascii="Times New Roman" w:hAnsi="Times New Roman"/>
          <w:sz w:val="24"/>
          <w:szCs w:val="24"/>
          <w:lang w:val="en-GB"/>
        </w:rPr>
        <w:t xml:space="preserve"> at</w:t>
      </w:r>
      <w:r w:rsidR="00CD79B2" w:rsidRPr="00F54D9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6541C" w:rsidRPr="00F54D9B">
        <w:rPr>
          <w:rFonts w:ascii="Times New Roman" w:hAnsi="Times New Roman"/>
          <w:sz w:val="24"/>
          <w:szCs w:val="24"/>
          <w:lang w:val="en-GB"/>
        </w:rPr>
        <w:t>CEPS, Centre for European Policy Studies, Bru</w:t>
      </w:r>
      <w:r w:rsidR="00F54D9B">
        <w:rPr>
          <w:rFonts w:ascii="Times New Roman" w:hAnsi="Times New Roman"/>
          <w:sz w:val="24"/>
          <w:szCs w:val="24"/>
          <w:lang w:val="en-GB"/>
        </w:rPr>
        <w:t>ssels</w:t>
      </w:r>
      <w:r w:rsidR="0086541C" w:rsidRPr="00F54D9B">
        <w:rPr>
          <w:rFonts w:ascii="Times New Roman" w:hAnsi="Times New Roman"/>
          <w:sz w:val="24"/>
          <w:szCs w:val="24"/>
          <w:lang w:val="en-GB"/>
        </w:rPr>
        <w:t>,</w:t>
      </w:r>
      <w:r w:rsidR="00CD79B2" w:rsidRPr="00F54D9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4D9B">
        <w:rPr>
          <w:rFonts w:ascii="Times New Roman" w:hAnsi="Times New Roman"/>
          <w:sz w:val="24"/>
          <w:szCs w:val="24"/>
          <w:lang w:val="en-GB"/>
        </w:rPr>
        <w:t xml:space="preserve">in the programme on European Regulation headed by Professor Jacques </w:t>
      </w:r>
      <w:proofErr w:type="spellStart"/>
      <w:r w:rsidR="00F54D9B">
        <w:rPr>
          <w:rFonts w:ascii="Times New Roman" w:hAnsi="Times New Roman"/>
          <w:sz w:val="24"/>
          <w:szCs w:val="24"/>
          <w:lang w:val="en-GB"/>
        </w:rPr>
        <w:t>Pelkmans</w:t>
      </w:r>
      <w:proofErr w:type="spellEnd"/>
      <w:r w:rsidR="00F54D9B">
        <w:rPr>
          <w:rFonts w:ascii="Times New Roman" w:hAnsi="Times New Roman"/>
          <w:sz w:val="24"/>
          <w:szCs w:val="24"/>
          <w:lang w:val="en-GB"/>
        </w:rPr>
        <w:t>.</w:t>
      </w:r>
      <w:r w:rsidR="00F70030" w:rsidRPr="00F54D9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E14D18A" w14:textId="116C8444" w:rsidR="009D76A3" w:rsidRPr="00C44739" w:rsidRDefault="009D76A3">
      <w:pPr>
        <w:rPr>
          <w:rFonts w:ascii="Times New Roman" w:hAnsi="Times New Roman"/>
          <w:sz w:val="24"/>
          <w:szCs w:val="24"/>
          <w:lang w:val="en-US"/>
        </w:rPr>
      </w:pPr>
      <w:r w:rsidRPr="00C44739">
        <w:rPr>
          <w:rFonts w:ascii="Times New Roman" w:hAnsi="Times New Roman"/>
          <w:sz w:val="24"/>
          <w:szCs w:val="24"/>
          <w:lang w:val="en-US"/>
        </w:rPr>
        <w:t>Ma</w:t>
      </w:r>
      <w:r w:rsidR="00C44739">
        <w:rPr>
          <w:rFonts w:ascii="Times New Roman" w:hAnsi="Times New Roman"/>
          <w:sz w:val="24"/>
          <w:szCs w:val="24"/>
          <w:lang w:val="en-US"/>
        </w:rPr>
        <w:t>y</w:t>
      </w:r>
      <w:r w:rsidRPr="00C44739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C44739">
        <w:rPr>
          <w:rFonts w:ascii="Times New Roman" w:hAnsi="Times New Roman"/>
          <w:sz w:val="24"/>
          <w:szCs w:val="24"/>
          <w:lang w:val="en-US"/>
        </w:rPr>
        <w:t>July</w:t>
      </w:r>
      <w:r w:rsidRPr="00C44739">
        <w:rPr>
          <w:rFonts w:ascii="Times New Roman" w:hAnsi="Times New Roman"/>
          <w:sz w:val="24"/>
          <w:szCs w:val="24"/>
          <w:lang w:val="en-US"/>
        </w:rPr>
        <w:t xml:space="preserve"> 1995: </w:t>
      </w:r>
      <w:r w:rsidR="003D797B" w:rsidRPr="00C44739">
        <w:rPr>
          <w:rFonts w:ascii="Times New Roman" w:hAnsi="Times New Roman"/>
          <w:sz w:val="24"/>
          <w:szCs w:val="24"/>
          <w:lang w:val="en-US"/>
        </w:rPr>
        <w:t>R</w:t>
      </w:r>
      <w:r w:rsidR="00F54D9B" w:rsidRPr="00C44739">
        <w:rPr>
          <w:rFonts w:ascii="Times New Roman" w:hAnsi="Times New Roman"/>
          <w:sz w:val="24"/>
          <w:szCs w:val="24"/>
          <w:lang w:val="en-US"/>
        </w:rPr>
        <w:t xml:space="preserve">esearcher at the Economic Service of the French Embassy in Tokyo, Japan. </w:t>
      </w:r>
    </w:p>
    <w:p w14:paraId="3FB767DC" w14:textId="1B129EFA" w:rsidR="009D76A3" w:rsidRPr="00C44739" w:rsidRDefault="004455C7">
      <w:pPr>
        <w:rPr>
          <w:rFonts w:ascii="Times New Roman" w:hAnsi="Times New Roman"/>
          <w:sz w:val="24"/>
          <w:szCs w:val="24"/>
          <w:lang w:val="en-US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>1990 – 1991</w:t>
      </w:r>
      <w:r w:rsidR="009D76A3" w:rsidRPr="00F54D9B">
        <w:rPr>
          <w:rFonts w:ascii="Times New Roman" w:hAnsi="Times New Roman"/>
          <w:sz w:val="24"/>
          <w:szCs w:val="24"/>
          <w:lang w:val="en-GB"/>
        </w:rPr>
        <w:t>:</w:t>
      </w:r>
      <w:r w:rsidR="00F45340" w:rsidRPr="00F54D9B">
        <w:rPr>
          <w:rFonts w:ascii="Times New Roman" w:hAnsi="Times New Roman"/>
          <w:sz w:val="24"/>
          <w:szCs w:val="24"/>
          <w:lang w:val="en-GB"/>
        </w:rPr>
        <w:t xml:space="preserve"> Junior Research F</w:t>
      </w:r>
      <w:r w:rsidR="00DB69E5" w:rsidRPr="00F54D9B">
        <w:rPr>
          <w:rFonts w:ascii="Times New Roman" w:hAnsi="Times New Roman"/>
          <w:sz w:val="24"/>
          <w:szCs w:val="24"/>
          <w:lang w:val="en-GB"/>
        </w:rPr>
        <w:t xml:space="preserve">ellow </w:t>
      </w:r>
      <w:r w:rsidR="00F54D9B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9D76A3" w:rsidRPr="00F54D9B">
        <w:rPr>
          <w:rFonts w:ascii="Times New Roman" w:hAnsi="Times New Roman"/>
          <w:sz w:val="24"/>
          <w:szCs w:val="24"/>
          <w:lang w:val="en-GB"/>
        </w:rPr>
        <w:t xml:space="preserve">Business Strategies Ltd. </w:t>
      </w:r>
      <w:r w:rsidR="009D76A3" w:rsidRPr="00C44739">
        <w:rPr>
          <w:rFonts w:ascii="Times New Roman" w:hAnsi="Times New Roman"/>
          <w:sz w:val="24"/>
          <w:szCs w:val="24"/>
          <w:lang w:val="en-US"/>
        </w:rPr>
        <w:t>(</w:t>
      </w:r>
      <w:r w:rsidR="00F54D9B" w:rsidRPr="00C44739">
        <w:rPr>
          <w:rFonts w:ascii="Times New Roman" w:hAnsi="Times New Roman"/>
          <w:sz w:val="24"/>
          <w:szCs w:val="24"/>
          <w:lang w:val="en-US"/>
        </w:rPr>
        <w:t>placement</w:t>
      </w:r>
      <w:r w:rsidR="009D76A3" w:rsidRPr="00C44739">
        <w:rPr>
          <w:rFonts w:ascii="Times New Roman" w:hAnsi="Times New Roman"/>
          <w:sz w:val="24"/>
          <w:szCs w:val="24"/>
          <w:lang w:val="en-US"/>
        </w:rPr>
        <w:t>), Lond</w:t>
      </w:r>
      <w:r w:rsidR="00F54D9B" w:rsidRPr="00C44739">
        <w:rPr>
          <w:rFonts w:ascii="Times New Roman" w:hAnsi="Times New Roman"/>
          <w:sz w:val="24"/>
          <w:szCs w:val="24"/>
          <w:lang w:val="en-US"/>
        </w:rPr>
        <w:t xml:space="preserve">on, UK. </w:t>
      </w:r>
    </w:p>
    <w:p w14:paraId="60DD8326" w14:textId="77777777" w:rsidR="004455C7" w:rsidRPr="00C44739" w:rsidRDefault="004455C7">
      <w:pPr>
        <w:rPr>
          <w:rFonts w:ascii="Times New Roman" w:hAnsi="Times New Roman"/>
          <w:sz w:val="24"/>
          <w:szCs w:val="24"/>
          <w:lang w:val="en-US"/>
        </w:rPr>
      </w:pPr>
    </w:p>
    <w:p w14:paraId="2CFD32AE" w14:textId="77777777" w:rsidR="004455C7" w:rsidRPr="00C44739" w:rsidRDefault="004455C7">
      <w:pPr>
        <w:rPr>
          <w:rFonts w:ascii="Times New Roman" w:hAnsi="Times New Roman"/>
          <w:sz w:val="24"/>
          <w:szCs w:val="24"/>
          <w:lang w:val="en-US"/>
        </w:rPr>
      </w:pPr>
    </w:p>
    <w:p w14:paraId="4C201607" w14:textId="0B1ACC92" w:rsidR="004455C7" w:rsidRPr="00C44739" w:rsidRDefault="002667A2" w:rsidP="00C44739">
      <w:pPr>
        <w:pStyle w:val="Titolo1"/>
        <w:rPr>
          <w:rFonts w:ascii="Times New Roman" w:hAnsi="Times New Roman"/>
          <w:b/>
          <w:szCs w:val="24"/>
          <w:u w:val="single"/>
          <w:lang w:val="en-GB"/>
        </w:rPr>
      </w:pPr>
      <w:r w:rsidRPr="00F54D9B">
        <w:rPr>
          <w:rFonts w:ascii="Times New Roman" w:hAnsi="Times New Roman"/>
          <w:b/>
          <w:szCs w:val="24"/>
          <w:u w:val="single"/>
          <w:lang w:val="en-GB"/>
        </w:rPr>
        <w:t>D</w:t>
      </w:r>
      <w:r w:rsidR="00F54D9B">
        <w:rPr>
          <w:rFonts w:ascii="Times New Roman" w:hAnsi="Times New Roman"/>
          <w:b/>
          <w:szCs w:val="24"/>
          <w:u w:val="single"/>
          <w:lang w:val="en-GB"/>
        </w:rPr>
        <w:t>egrees</w:t>
      </w:r>
    </w:p>
    <w:p w14:paraId="5D82035E" w14:textId="60992143" w:rsidR="00425C1E" w:rsidRPr="00F54D9B" w:rsidRDefault="00D9193B">
      <w:pPr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1997: Ph.D. in Economics, </w:t>
      </w:r>
      <w:r w:rsidR="002667A2" w:rsidRPr="00F54D9B">
        <w:rPr>
          <w:rFonts w:ascii="Times New Roman" w:hAnsi="Times New Roman"/>
          <w:sz w:val="24"/>
          <w:szCs w:val="24"/>
          <w:lang w:val="en-GB"/>
        </w:rPr>
        <w:t>European University Institute</w:t>
      </w:r>
      <w:r w:rsidRPr="00F54D9B">
        <w:rPr>
          <w:rFonts w:ascii="Times New Roman" w:hAnsi="Times New Roman"/>
          <w:sz w:val="24"/>
          <w:szCs w:val="24"/>
          <w:lang w:val="en-GB"/>
        </w:rPr>
        <w:t>, F</w:t>
      </w:r>
      <w:r w:rsidR="002667A2" w:rsidRPr="00F54D9B">
        <w:rPr>
          <w:rFonts w:ascii="Times New Roman" w:hAnsi="Times New Roman"/>
          <w:sz w:val="24"/>
          <w:szCs w:val="24"/>
          <w:lang w:val="en-GB"/>
        </w:rPr>
        <w:t>lorence</w:t>
      </w:r>
      <w:r w:rsidRPr="00F54D9B">
        <w:rPr>
          <w:rFonts w:ascii="Times New Roman" w:hAnsi="Times New Roman"/>
          <w:sz w:val="24"/>
          <w:szCs w:val="24"/>
          <w:lang w:val="en-GB"/>
        </w:rPr>
        <w:t>, Italy</w:t>
      </w:r>
      <w:r w:rsidR="009D76A3" w:rsidRPr="00F54D9B">
        <w:rPr>
          <w:rFonts w:ascii="Times New Roman" w:hAnsi="Times New Roman"/>
          <w:sz w:val="24"/>
          <w:szCs w:val="24"/>
          <w:lang w:val="en-GB"/>
        </w:rPr>
        <w:t>. T</w:t>
      </w:r>
      <w:r w:rsidR="00F54D9B">
        <w:rPr>
          <w:rFonts w:ascii="Times New Roman" w:hAnsi="Times New Roman"/>
          <w:sz w:val="24"/>
          <w:szCs w:val="24"/>
          <w:lang w:val="en-GB"/>
        </w:rPr>
        <w:t>hesis</w:t>
      </w:r>
      <w:r w:rsidR="009D76A3" w:rsidRPr="00F54D9B">
        <w:rPr>
          <w:rFonts w:ascii="Times New Roman" w:hAnsi="Times New Roman"/>
          <w:sz w:val="24"/>
          <w:szCs w:val="24"/>
          <w:lang w:val="en-GB"/>
        </w:rPr>
        <w:t>: “Firm structure and market structure in imperfectly competitive markets”</w:t>
      </w:r>
      <w:r w:rsidR="00425C1E" w:rsidRPr="00F54D9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54D9B">
        <w:rPr>
          <w:rFonts w:ascii="Times New Roman" w:hAnsi="Times New Roman"/>
          <w:sz w:val="24"/>
          <w:szCs w:val="24"/>
          <w:lang w:val="en-GB"/>
        </w:rPr>
        <w:t xml:space="preserve">directors </w:t>
      </w:r>
      <w:r w:rsidR="00425C1E" w:rsidRPr="00F54D9B">
        <w:rPr>
          <w:rFonts w:ascii="Times New Roman" w:hAnsi="Times New Roman"/>
          <w:sz w:val="24"/>
          <w:szCs w:val="24"/>
          <w:lang w:val="en-GB"/>
        </w:rPr>
        <w:t>Prof. Stephen Martin (</w:t>
      </w:r>
      <w:r w:rsidR="00F54D9B">
        <w:rPr>
          <w:rFonts w:ascii="Times New Roman" w:hAnsi="Times New Roman"/>
          <w:sz w:val="24"/>
          <w:szCs w:val="24"/>
          <w:lang w:val="en-GB"/>
        </w:rPr>
        <w:t>now</w:t>
      </w:r>
      <w:r w:rsidR="00425C1E" w:rsidRPr="00F54D9B">
        <w:rPr>
          <w:rFonts w:ascii="Times New Roman" w:hAnsi="Times New Roman"/>
          <w:sz w:val="24"/>
          <w:szCs w:val="24"/>
          <w:lang w:val="en-GB"/>
        </w:rPr>
        <w:t xml:space="preserve"> Purdue University, U</w:t>
      </w:r>
      <w:r w:rsidR="00F54D9B">
        <w:rPr>
          <w:rFonts w:ascii="Times New Roman" w:hAnsi="Times New Roman"/>
          <w:sz w:val="24"/>
          <w:szCs w:val="24"/>
          <w:lang w:val="en-GB"/>
        </w:rPr>
        <w:t>SA</w:t>
      </w:r>
      <w:r w:rsidR="00425C1E" w:rsidRPr="00F54D9B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F54D9B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425C1E" w:rsidRPr="00F54D9B">
        <w:rPr>
          <w:rFonts w:ascii="Times New Roman" w:hAnsi="Times New Roman"/>
          <w:sz w:val="24"/>
          <w:szCs w:val="24"/>
          <w:lang w:val="en-GB"/>
        </w:rPr>
        <w:t>Prof. Patrizio Bianchi (Universit</w:t>
      </w:r>
      <w:r w:rsidR="00F54D9B">
        <w:rPr>
          <w:rFonts w:ascii="Times New Roman" w:hAnsi="Times New Roman"/>
          <w:sz w:val="24"/>
          <w:szCs w:val="24"/>
          <w:lang w:val="en-GB"/>
        </w:rPr>
        <w:t>y of</w:t>
      </w:r>
      <w:r w:rsidR="00425C1E" w:rsidRPr="00F54D9B">
        <w:rPr>
          <w:rFonts w:ascii="Times New Roman" w:hAnsi="Times New Roman"/>
          <w:sz w:val="24"/>
          <w:szCs w:val="24"/>
          <w:lang w:val="en-GB"/>
        </w:rPr>
        <w:t xml:space="preserve"> Ferrara).</w:t>
      </w:r>
    </w:p>
    <w:p w14:paraId="1BC31B6A" w14:textId="6D9DFF5F" w:rsidR="00425C1E" w:rsidRPr="00F54D9B" w:rsidRDefault="00D9193B">
      <w:pPr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>1993: M.Sc. in Economics, University College London</w:t>
      </w:r>
      <w:r w:rsidR="00B329C1" w:rsidRPr="00F54D9B">
        <w:rPr>
          <w:rFonts w:ascii="Times New Roman" w:hAnsi="Times New Roman"/>
          <w:sz w:val="24"/>
          <w:szCs w:val="24"/>
          <w:lang w:val="en-GB"/>
        </w:rPr>
        <w:t>, UK</w:t>
      </w:r>
      <w:r w:rsidR="00425C1E" w:rsidRPr="00F54D9B">
        <w:rPr>
          <w:rFonts w:ascii="Times New Roman" w:hAnsi="Times New Roman"/>
          <w:sz w:val="24"/>
          <w:szCs w:val="24"/>
          <w:lang w:val="en-GB"/>
        </w:rPr>
        <w:t>.</w:t>
      </w:r>
    </w:p>
    <w:p w14:paraId="26FF7D7D" w14:textId="55BB38F6" w:rsidR="00D9193B" w:rsidRPr="00F54D9B" w:rsidRDefault="00D9193B">
      <w:pPr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1992: BA in Economics and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Maitrise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de Sciences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Economiques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667A2" w:rsidRPr="00F54D9B">
        <w:rPr>
          <w:rFonts w:ascii="Times New Roman" w:hAnsi="Times New Roman"/>
          <w:sz w:val="24"/>
          <w:szCs w:val="24"/>
          <w:lang w:val="en-GB"/>
        </w:rPr>
        <w:t>joint degree programme between Un</w:t>
      </w:r>
      <w:r w:rsidRPr="00F54D9B">
        <w:rPr>
          <w:rFonts w:ascii="Times New Roman" w:hAnsi="Times New Roman"/>
          <w:sz w:val="24"/>
          <w:szCs w:val="24"/>
          <w:lang w:val="en-GB"/>
        </w:rPr>
        <w:t>iversity of Middlesex, London</w:t>
      </w:r>
      <w:r w:rsidR="00B329C1" w:rsidRPr="00F54D9B">
        <w:rPr>
          <w:rFonts w:ascii="Times New Roman" w:hAnsi="Times New Roman"/>
          <w:sz w:val="24"/>
          <w:szCs w:val="24"/>
          <w:lang w:val="en-GB"/>
        </w:rPr>
        <w:t>, UK,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67A2" w:rsidRPr="00F54D9B">
        <w:rPr>
          <w:rFonts w:ascii="Times New Roman" w:hAnsi="Times New Roman"/>
          <w:sz w:val="24"/>
          <w:szCs w:val="24"/>
          <w:lang w:val="en-GB"/>
        </w:rPr>
        <w:t>and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 Universit</w:t>
      </w:r>
      <w:r w:rsidR="00C44739">
        <w:rPr>
          <w:rFonts w:ascii="Times New Roman" w:hAnsi="Times New Roman"/>
          <w:sz w:val="24"/>
          <w:szCs w:val="24"/>
          <w:lang w:val="en-GB"/>
        </w:rPr>
        <w:t>y of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 Nantes</w:t>
      </w:r>
      <w:r w:rsidR="00C44739">
        <w:rPr>
          <w:rFonts w:ascii="Times New Roman" w:hAnsi="Times New Roman"/>
          <w:sz w:val="24"/>
          <w:szCs w:val="24"/>
          <w:lang w:val="en-GB"/>
        </w:rPr>
        <w:t>, France</w:t>
      </w:r>
      <w:r w:rsidR="009D76A3" w:rsidRPr="00F54D9B">
        <w:rPr>
          <w:rFonts w:ascii="Times New Roman" w:hAnsi="Times New Roman"/>
          <w:sz w:val="24"/>
          <w:szCs w:val="24"/>
          <w:lang w:val="en-GB"/>
        </w:rPr>
        <w:t>.</w:t>
      </w:r>
    </w:p>
    <w:p w14:paraId="6D6A3E17" w14:textId="77777777" w:rsidR="00C418AD" w:rsidRPr="00C44739" w:rsidRDefault="00C418AD">
      <w:pPr>
        <w:rPr>
          <w:rFonts w:ascii="Times New Roman" w:hAnsi="Times New Roman"/>
          <w:sz w:val="24"/>
          <w:szCs w:val="24"/>
          <w:lang w:val="en-GB"/>
        </w:rPr>
      </w:pPr>
    </w:p>
    <w:p w14:paraId="1FDCF8B6" w14:textId="0E5C681A" w:rsidR="00C418AD" w:rsidRPr="00F54D9B" w:rsidRDefault="00C44739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Grants</w:t>
      </w:r>
    </w:p>
    <w:p w14:paraId="7B3E176F" w14:textId="49AB39F8" w:rsidR="00C418AD" w:rsidRPr="00F54D9B" w:rsidRDefault="00F45340">
      <w:pPr>
        <w:rPr>
          <w:rFonts w:ascii="Times New Roman" w:hAnsi="Times New Roman"/>
          <w:sz w:val="24"/>
          <w:szCs w:val="24"/>
          <w:lang w:val="en-US"/>
        </w:rPr>
      </w:pPr>
      <w:r w:rsidRPr="00F54D9B">
        <w:rPr>
          <w:rFonts w:ascii="Times New Roman" w:hAnsi="Times New Roman"/>
          <w:sz w:val="24"/>
          <w:szCs w:val="24"/>
          <w:lang w:val="en-US"/>
        </w:rPr>
        <w:t xml:space="preserve">1995 – 1997: </w:t>
      </w:r>
      <w:r w:rsidR="00F54D9B" w:rsidRPr="00F54D9B">
        <w:rPr>
          <w:rFonts w:ascii="Times New Roman" w:hAnsi="Times New Roman"/>
          <w:sz w:val="24"/>
          <w:szCs w:val="24"/>
          <w:lang w:val="en-US"/>
        </w:rPr>
        <w:t>grant from the European University Institute</w:t>
      </w:r>
      <w:r w:rsidR="00F54D9B">
        <w:rPr>
          <w:rFonts w:ascii="Times New Roman" w:hAnsi="Times New Roman"/>
          <w:sz w:val="24"/>
          <w:szCs w:val="24"/>
          <w:lang w:val="en-US"/>
        </w:rPr>
        <w:t xml:space="preserve"> (EUI)</w:t>
      </w:r>
      <w:r w:rsidR="00F54D9B" w:rsidRPr="00F54D9B">
        <w:rPr>
          <w:rFonts w:ascii="Times New Roman" w:hAnsi="Times New Roman"/>
          <w:sz w:val="24"/>
          <w:szCs w:val="24"/>
          <w:lang w:val="en-US"/>
        </w:rPr>
        <w:t>, Florence, Ital</w:t>
      </w:r>
      <w:r w:rsidR="00F54D9B">
        <w:rPr>
          <w:rFonts w:ascii="Times New Roman" w:hAnsi="Times New Roman"/>
          <w:sz w:val="24"/>
          <w:szCs w:val="24"/>
          <w:lang w:val="en-US"/>
        </w:rPr>
        <w:t>y.</w:t>
      </w:r>
    </w:p>
    <w:p w14:paraId="1815FBCE" w14:textId="48DBAEE4" w:rsidR="00C418AD" w:rsidRPr="00C44739" w:rsidRDefault="00C418AD">
      <w:pPr>
        <w:rPr>
          <w:rFonts w:ascii="Times New Roman" w:hAnsi="Times New Roman"/>
          <w:sz w:val="24"/>
          <w:szCs w:val="24"/>
          <w:lang w:val="en-US"/>
        </w:rPr>
      </w:pPr>
      <w:r w:rsidRPr="00C44739">
        <w:rPr>
          <w:rFonts w:ascii="Times New Roman" w:hAnsi="Times New Roman"/>
          <w:sz w:val="24"/>
          <w:szCs w:val="24"/>
          <w:lang w:val="en-US"/>
        </w:rPr>
        <w:t xml:space="preserve">1993 – 1995: </w:t>
      </w:r>
      <w:r w:rsidR="00F54D9B" w:rsidRPr="00C44739">
        <w:rPr>
          <w:rFonts w:ascii="Times New Roman" w:hAnsi="Times New Roman"/>
          <w:sz w:val="24"/>
          <w:szCs w:val="24"/>
          <w:lang w:val="en-US"/>
        </w:rPr>
        <w:t>grant from the French Ministry of Foreign Affairs for the Ph.D. studies at EUI.</w:t>
      </w:r>
    </w:p>
    <w:p w14:paraId="5DAAC362" w14:textId="26D2F14C" w:rsidR="000A335C" w:rsidRPr="00F54D9B" w:rsidRDefault="00C418AD">
      <w:pPr>
        <w:rPr>
          <w:rFonts w:ascii="Times New Roman" w:hAnsi="Times New Roman"/>
          <w:sz w:val="24"/>
          <w:szCs w:val="24"/>
          <w:lang w:val="en-US"/>
        </w:rPr>
      </w:pPr>
      <w:r w:rsidRPr="00F54D9B">
        <w:rPr>
          <w:rFonts w:ascii="Times New Roman" w:hAnsi="Times New Roman"/>
          <w:sz w:val="24"/>
          <w:szCs w:val="24"/>
          <w:lang w:val="en-US"/>
        </w:rPr>
        <w:t xml:space="preserve">1995: </w:t>
      </w:r>
      <w:r w:rsidR="00F54D9B" w:rsidRPr="00F54D9B">
        <w:rPr>
          <w:rFonts w:ascii="Times New Roman" w:hAnsi="Times New Roman"/>
          <w:sz w:val="24"/>
          <w:szCs w:val="24"/>
          <w:lang w:val="en-US"/>
        </w:rPr>
        <w:t>grant from the Economic Service of the French Embassy in Tokyo, Japan.</w:t>
      </w:r>
    </w:p>
    <w:p w14:paraId="7B167292" w14:textId="77777777" w:rsidR="00A414B6" w:rsidRPr="00F54D9B" w:rsidRDefault="00A414B6">
      <w:pPr>
        <w:rPr>
          <w:rFonts w:ascii="Times New Roman" w:hAnsi="Times New Roman"/>
          <w:sz w:val="24"/>
          <w:szCs w:val="24"/>
          <w:lang w:val="en-US"/>
        </w:rPr>
      </w:pPr>
    </w:p>
    <w:p w14:paraId="37BB4857" w14:textId="77777777" w:rsidR="00C44739" w:rsidRDefault="00F54D9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Teaching</w:t>
      </w:r>
    </w:p>
    <w:p w14:paraId="412A2E10" w14:textId="443DB316" w:rsidR="00C44739" w:rsidRDefault="00F54D9B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1E7EC2">
        <w:rPr>
          <w:rFonts w:ascii="Times New Roman" w:hAnsi="Times New Roman"/>
          <w:sz w:val="24"/>
          <w:szCs w:val="24"/>
          <w:lang w:val="en-GB"/>
        </w:rPr>
        <w:t xml:space="preserve">Current teaching: Analysis of productive sector and Industrial Policy for SMEs (both </w:t>
      </w:r>
      <w:r w:rsidR="00334621">
        <w:rPr>
          <w:rFonts w:ascii="Times New Roman" w:hAnsi="Times New Roman"/>
          <w:sz w:val="24"/>
          <w:szCs w:val="24"/>
          <w:lang w:val="en-GB"/>
        </w:rPr>
        <w:t xml:space="preserve">at </w:t>
      </w:r>
      <w:r w:rsidRPr="001E7EC2">
        <w:rPr>
          <w:rFonts w:ascii="Times New Roman" w:hAnsi="Times New Roman"/>
          <w:sz w:val="24"/>
          <w:szCs w:val="24"/>
          <w:lang w:val="en-GB"/>
        </w:rPr>
        <w:t>Master</w:t>
      </w:r>
      <w:r w:rsidR="001E7EC2" w:rsidRPr="001E7EC2">
        <w:rPr>
          <w:rFonts w:ascii="Times New Roman" w:hAnsi="Times New Roman"/>
          <w:sz w:val="24"/>
          <w:szCs w:val="24"/>
          <w:lang w:val="en-GB"/>
        </w:rPr>
        <w:t xml:space="preserve"> level).</w:t>
      </w:r>
    </w:p>
    <w:p w14:paraId="34EE2E5F" w14:textId="77777777" w:rsidR="009C3A6E" w:rsidRDefault="009C3A6E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2936FBC" w14:textId="734EE683" w:rsidR="00A01312" w:rsidRPr="00C44739" w:rsidRDefault="001E7EC2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1E7EC2">
        <w:rPr>
          <w:rFonts w:ascii="Times New Roman" w:hAnsi="Times New Roman"/>
          <w:b/>
          <w:sz w:val="24"/>
          <w:szCs w:val="24"/>
          <w:u w:val="single"/>
          <w:lang w:val="en-GB"/>
        </w:rPr>
        <w:t>Other institutional activities at the University of Ferrara</w:t>
      </w:r>
    </w:p>
    <w:p w14:paraId="112F841A" w14:textId="6DD340D4" w:rsidR="00E547B1" w:rsidRDefault="001E7EC2">
      <w:pPr>
        <w:rPr>
          <w:rFonts w:ascii="Times New Roman" w:hAnsi="Times New Roman"/>
          <w:sz w:val="24"/>
          <w:szCs w:val="24"/>
          <w:lang w:val="en-GB"/>
        </w:rPr>
      </w:pPr>
      <w:r w:rsidRPr="001E7EC2">
        <w:rPr>
          <w:rFonts w:ascii="Times New Roman" w:hAnsi="Times New Roman"/>
          <w:sz w:val="24"/>
          <w:szCs w:val="24"/>
          <w:lang w:val="en-GB"/>
        </w:rPr>
        <w:t>From 2013: coordinator of the double degree programmes, Dept of Economics and Management of the University</w:t>
      </w:r>
      <w:r>
        <w:rPr>
          <w:rFonts w:ascii="Times New Roman" w:hAnsi="Times New Roman"/>
          <w:sz w:val="24"/>
          <w:szCs w:val="24"/>
          <w:lang w:val="en-GB"/>
        </w:rPr>
        <w:t xml:space="preserve"> of Ferrara (creation and management of different double degree programmes with partner universities in Brazil, France, Denmark, Sweden and the UK).</w:t>
      </w:r>
    </w:p>
    <w:p w14:paraId="5C6B04C4" w14:textId="07FC9E5F" w:rsidR="001E7EC2" w:rsidRDefault="001E7EC2">
      <w:pPr>
        <w:rPr>
          <w:rFonts w:ascii="Times New Roman" w:hAnsi="Times New Roman"/>
          <w:sz w:val="24"/>
          <w:szCs w:val="24"/>
          <w:lang w:val="en-GB"/>
        </w:rPr>
      </w:pPr>
    </w:p>
    <w:p w14:paraId="05E0EDB9" w14:textId="0E0C1ADA" w:rsidR="001E7EC2" w:rsidRDefault="001E7EC2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Member of the International Commission of the Dept of Economics and Management (DEM), University of Ferrara.</w:t>
      </w:r>
    </w:p>
    <w:p w14:paraId="1E7FCDAA" w14:textId="016ED818" w:rsidR="00A01312" w:rsidRPr="001E7EC2" w:rsidRDefault="001E7EC2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Member of the Ph.D. Commission of the Dept of Economics and Management (EMIS), University of Ferrara.</w:t>
      </w:r>
    </w:p>
    <w:p w14:paraId="283A4F6B" w14:textId="0C757FAF" w:rsidR="002A0D2D" w:rsidRPr="001E7EC2" w:rsidRDefault="001E7EC2" w:rsidP="001E7EC2">
      <w:pPr>
        <w:rPr>
          <w:rFonts w:ascii="Times New Roman" w:hAnsi="Times New Roman"/>
          <w:sz w:val="24"/>
          <w:szCs w:val="24"/>
          <w:lang w:val="en-GB"/>
        </w:rPr>
      </w:pPr>
      <w:r w:rsidRPr="001E7EC2">
        <w:rPr>
          <w:rFonts w:ascii="Times New Roman" w:hAnsi="Times New Roman"/>
          <w:sz w:val="24"/>
          <w:szCs w:val="24"/>
          <w:lang w:val="en-GB"/>
        </w:rPr>
        <w:t>Various temporary activities such as University Library Commission, Representative of the University at the Labour Office of the Ferrara Province, Commission for the Evaluation of the quality of research.</w:t>
      </w:r>
    </w:p>
    <w:p w14:paraId="4BD277E6" w14:textId="77777777" w:rsidR="000F6AF8" w:rsidRPr="001E7EC2" w:rsidRDefault="000F6AF8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36C87535" w14:textId="51380F32" w:rsidR="000F6AF8" w:rsidRPr="00C44739" w:rsidRDefault="001E7EC2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1E7EC2">
        <w:rPr>
          <w:rFonts w:ascii="Times New Roman" w:hAnsi="Times New Roman"/>
          <w:b/>
          <w:sz w:val="24"/>
          <w:szCs w:val="24"/>
          <w:u w:val="single"/>
          <w:lang w:val="en-GB"/>
        </w:rPr>
        <w:t>Research interests</w:t>
      </w:r>
    </w:p>
    <w:p w14:paraId="43453637" w14:textId="78898784" w:rsidR="00512A62" w:rsidRPr="001E7EC2" w:rsidRDefault="001E7EC2">
      <w:pPr>
        <w:rPr>
          <w:rFonts w:ascii="Times New Roman" w:hAnsi="Times New Roman"/>
          <w:sz w:val="24"/>
          <w:szCs w:val="24"/>
          <w:lang w:val="en-GB"/>
        </w:rPr>
      </w:pPr>
      <w:r w:rsidRPr="001E7EC2">
        <w:rPr>
          <w:rFonts w:ascii="Times New Roman" w:hAnsi="Times New Roman"/>
          <w:sz w:val="24"/>
          <w:szCs w:val="24"/>
          <w:lang w:val="en-GB"/>
        </w:rPr>
        <w:t>Industrial Economics and Policy; structural changes and industry dynamics; production organisation and firm organisation; clusters and industrial districts; University – Industry relationships and technological transfer.</w:t>
      </w:r>
    </w:p>
    <w:p w14:paraId="46023BA5" w14:textId="77777777" w:rsidR="00CD79B2" w:rsidRPr="001E7EC2" w:rsidRDefault="00CD79B2">
      <w:pPr>
        <w:rPr>
          <w:rFonts w:ascii="Times New Roman" w:hAnsi="Times New Roman"/>
          <w:b/>
          <w:sz w:val="24"/>
          <w:szCs w:val="24"/>
          <w:lang w:val="en-GB"/>
        </w:rPr>
      </w:pPr>
    </w:p>
    <w:p w14:paraId="2D0F6E8C" w14:textId="1464BB5B" w:rsidR="00035F4A" w:rsidRPr="00334621" w:rsidRDefault="00C716A7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Research Project</w:t>
      </w:r>
      <w:r w:rsidR="00DB6137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(from 2010)</w:t>
      </w:r>
    </w:p>
    <w:p w14:paraId="0CB637BE" w14:textId="39266390" w:rsidR="00BB40C5" w:rsidRPr="00F54D9B" w:rsidRDefault="00BB40C5" w:rsidP="00BB40C5">
      <w:pPr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RSA Expo 2017-19: </w:t>
      </w:r>
      <w:r>
        <w:rPr>
          <w:rFonts w:ascii="Times New Roman" w:hAnsi="Times New Roman"/>
          <w:sz w:val="24"/>
          <w:szCs w:val="24"/>
          <w:lang w:val="en-GB"/>
        </w:rPr>
        <w:t xml:space="preserve">research project on </w:t>
      </w:r>
      <w:r w:rsidRPr="00F54D9B">
        <w:rPr>
          <w:rFonts w:ascii="Times New Roman" w:hAnsi="Times New Roman"/>
          <w:sz w:val="24"/>
          <w:szCs w:val="24"/>
          <w:lang w:val="en-GB"/>
        </w:rPr>
        <w:t>Smart specialisation in lagging regions (Grant from the Regional Studies Association), with Phil Tomlinson, Felicia Fai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Mariachiara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Barzotto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(University of Bath), Carlo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Corradini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(University of Birmingham)</w:t>
      </w:r>
    </w:p>
    <w:p w14:paraId="73B57AC5" w14:textId="77777777" w:rsidR="0092228E" w:rsidRPr="00F54D9B" w:rsidRDefault="0092228E">
      <w:pPr>
        <w:rPr>
          <w:rFonts w:ascii="Times New Roman" w:hAnsi="Times New Roman"/>
          <w:sz w:val="24"/>
          <w:szCs w:val="24"/>
          <w:lang w:val="en-GB"/>
        </w:rPr>
      </w:pPr>
    </w:p>
    <w:p w14:paraId="55B1BDA4" w14:textId="4F2821C5" w:rsidR="00D97F8A" w:rsidRPr="00BB40C5" w:rsidRDefault="00BB40C5">
      <w:pPr>
        <w:rPr>
          <w:rFonts w:ascii="Times New Roman" w:hAnsi="Times New Roman"/>
          <w:sz w:val="24"/>
          <w:szCs w:val="24"/>
          <w:lang w:val="en-GB"/>
        </w:rPr>
      </w:pPr>
      <w:r w:rsidRPr="00BB40C5">
        <w:rPr>
          <w:rFonts w:ascii="Times New Roman" w:hAnsi="Times New Roman"/>
          <w:sz w:val="24"/>
          <w:szCs w:val="24"/>
          <w:lang w:val="en-GB"/>
        </w:rPr>
        <w:t xml:space="preserve">July - </w:t>
      </w:r>
      <w:r w:rsidR="00D97F8A" w:rsidRPr="00BB40C5">
        <w:rPr>
          <w:rFonts w:ascii="Times New Roman" w:hAnsi="Times New Roman"/>
          <w:sz w:val="24"/>
          <w:szCs w:val="24"/>
          <w:lang w:val="en-GB"/>
        </w:rPr>
        <w:t>O</w:t>
      </w:r>
      <w:r w:rsidRPr="00BB40C5">
        <w:rPr>
          <w:rFonts w:ascii="Times New Roman" w:hAnsi="Times New Roman"/>
          <w:sz w:val="24"/>
          <w:szCs w:val="24"/>
          <w:lang w:val="en-GB"/>
        </w:rPr>
        <w:t>ctober</w:t>
      </w:r>
      <w:r w:rsidR="00D97F8A" w:rsidRPr="00BB40C5">
        <w:rPr>
          <w:rFonts w:ascii="Times New Roman" w:hAnsi="Times New Roman"/>
          <w:sz w:val="24"/>
          <w:szCs w:val="24"/>
          <w:lang w:val="en-GB"/>
        </w:rPr>
        <w:t xml:space="preserve"> 2018: </w:t>
      </w:r>
      <w:r w:rsidRPr="00BB40C5">
        <w:rPr>
          <w:rFonts w:ascii="Times New Roman" w:hAnsi="Times New Roman"/>
          <w:sz w:val="24"/>
          <w:szCs w:val="24"/>
          <w:lang w:val="en-GB"/>
        </w:rPr>
        <w:t>resea</w:t>
      </w:r>
      <w:r>
        <w:rPr>
          <w:rFonts w:ascii="Times New Roman" w:hAnsi="Times New Roman"/>
          <w:sz w:val="24"/>
          <w:szCs w:val="24"/>
          <w:lang w:val="en-GB"/>
        </w:rPr>
        <w:t xml:space="preserve">rch project on </w:t>
      </w:r>
      <w:r w:rsidR="00D97F8A" w:rsidRPr="00BB40C5">
        <w:rPr>
          <w:rFonts w:ascii="Times New Roman" w:hAnsi="Times New Roman"/>
          <w:sz w:val="24"/>
          <w:szCs w:val="24"/>
          <w:lang w:val="en-GB"/>
        </w:rPr>
        <w:t xml:space="preserve">Embedding, reshaping and creating global value chains, </w:t>
      </w:r>
      <w:r w:rsidR="00C44739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D97F8A" w:rsidRPr="00BB40C5">
        <w:rPr>
          <w:rFonts w:ascii="Times New Roman" w:hAnsi="Times New Roman"/>
          <w:sz w:val="24"/>
          <w:szCs w:val="24"/>
          <w:lang w:val="en-GB"/>
        </w:rPr>
        <w:t>O</w:t>
      </w:r>
      <w:r>
        <w:rPr>
          <w:rFonts w:ascii="Times New Roman" w:hAnsi="Times New Roman"/>
          <w:sz w:val="24"/>
          <w:szCs w:val="24"/>
          <w:lang w:val="en-GB"/>
        </w:rPr>
        <w:t>ECD</w:t>
      </w:r>
      <w:r w:rsidR="00D97F8A" w:rsidRPr="00BB40C5">
        <w:rPr>
          <w:rFonts w:ascii="Times New Roman" w:hAnsi="Times New Roman"/>
          <w:sz w:val="24"/>
          <w:szCs w:val="24"/>
          <w:lang w:val="en-GB"/>
        </w:rPr>
        <w:t xml:space="preserve">, Paris </w:t>
      </w:r>
      <w:r>
        <w:rPr>
          <w:rFonts w:ascii="Times New Roman" w:hAnsi="Times New Roman"/>
          <w:sz w:val="24"/>
          <w:szCs w:val="24"/>
          <w:lang w:val="en-GB"/>
        </w:rPr>
        <w:t>and European Commission</w:t>
      </w:r>
      <w:r w:rsidR="00D97F8A" w:rsidRPr="00BB40C5">
        <w:rPr>
          <w:rFonts w:ascii="Times New Roman" w:hAnsi="Times New Roman"/>
          <w:sz w:val="24"/>
          <w:szCs w:val="24"/>
          <w:lang w:val="en-GB"/>
        </w:rPr>
        <w:t>, Bru</w:t>
      </w:r>
      <w:r>
        <w:rPr>
          <w:rFonts w:ascii="Times New Roman" w:hAnsi="Times New Roman"/>
          <w:sz w:val="24"/>
          <w:szCs w:val="24"/>
          <w:lang w:val="en-GB"/>
        </w:rPr>
        <w:t>sse</w:t>
      </w:r>
      <w:r w:rsidR="00D97F8A" w:rsidRPr="00BB40C5">
        <w:rPr>
          <w:rFonts w:ascii="Times New Roman" w:hAnsi="Times New Roman"/>
          <w:sz w:val="24"/>
          <w:szCs w:val="24"/>
          <w:lang w:val="en-GB"/>
        </w:rPr>
        <w:t>ls.</w:t>
      </w:r>
    </w:p>
    <w:p w14:paraId="5042E3E9" w14:textId="28C13E7D" w:rsidR="00006F22" w:rsidRDefault="00006F22">
      <w:pPr>
        <w:rPr>
          <w:rFonts w:ascii="Times New Roman" w:hAnsi="Times New Roman"/>
          <w:sz w:val="24"/>
          <w:szCs w:val="24"/>
          <w:lang w:val="en-GB"/>
        </w:rPr>
      </w:pPr>
    </w:p>
    <w:p w14:paraId="18871C13" w14:textId="11E51A09" w:rsidR="00287DC5" w:rsidRPr="00287DC5" w:rsidRDefault="00287DC5">
      <w:pPr>
        <w:rPr>
          <w:rFonts w:ascii="Times New Roman" w:hAnsi="Times New Roman"/>
          <w:sz w:val="24"/>
          <w:szCs w:val="24"/>
          <w:lang w:val="en-GB"/>
        </w:rPr>
      </w:pPr>
      <w:r w:rsidRPr="00287DC5">
        <w:rPr>
          <w:rFonts w:ascii="Times New Roman" w:hAnsi="Times New Roman"/>
          <w:sz w:val="24"/>
          <w:szCs w:val="24"/>
          <w:lang w:val="en-GB"/>
        </w:rPr>
        <w:t xml:space="preserve">2018: Collaboration </w:t>
      </w:r>
      <w:r>
        <w:rPr>
          <w:rFonts w:ascii="Times New Roman" w:hAnsi="Times New Roman"/>
          <w:sz w:val="24"/>
          <w:szCs w:val="24"/>
          <w:lang w:val="en-GB"/>
        </w:rPr>
        <w:t>with the</w:t>
      </w:r>
      <w:r w:rsidRPr="00287DC5">
        <w:rPr>
          <w:rFonts w:ascii="Times New Roman" w:hAnsi="Times New Roman"/>
          <w:sz w:val="24"/>
          <w:szCs w:val="24"/>
          <w:lang w:val="en-GB"/>
        </w:rPr>
        <w:t xml:space="preserve"> Re-Hi</w:t>
      </w:r>
      <w:r>
        <w:rPr>
          <w:rFonts w:ascii="Times New Roman" w:hAnsi="Times New Roman"/>
          <w:sz w:val="24"/>
          <w:szCs w:val="24"/>
          <w:lang w:val="en-GB"/>
        </w:rPr>
        <w:t xml:space="preserve"> network</w:t>
      </w:r>
      <w:r w:rsidRPr="00287DC5">
        <w:rPr>
          <w:rFonts w:ascii="Times New Roman" w:hAnsi="Times New Roman"/>
          <w:sz w:val="24"/>
          <w:szCs w:val="24"/>
          <w:lang w:val="en-GB"/>
        </w:rPr>
        <w:t xml:space="preserve"> (RSA Research Network on Regional Economic and Policy History, dir</w:t>
      </w:r>
      <w:r>
        <w:rPr>
          <w:rFonts w:ascii="Times New Roman" w:hAnsi="Times New Roman"/>
          <w:sz w:val="24"/>
          <w:szCs w:val="24"/>
          <w:lang w:val="en-GB"/>
        </w:rPr>
        <w:t>ected by</w:t>
      </w:r>
      <w:r w:rsidRPr="00287DC5">
        <w:rPr>
          <w:rFonts w:ascii="Times New Roman" w:hAnsi="Times New Roman"/>
          <w:sz w:val="24"/>
          <w:szCs w:val="24"/>
          <w:lang w:val="en-GB"/>
        </w:rPr>
        <w:t xml:space="preserve"> Marijn Molema, </w:t>
      </w:r>
      <w:proofErr w:type="spellStart"/>
      <w:r w:rsidRPr="00287DC5">
        <w:rPr>
          <w:rFonts w:ascii="Times New Roman" w:hAnsi="Times New Roman"/>
          <w:sz w:val="24"/>
          <w:szCs w:val="24"/>
          <w:lang w:val="en-GB"/>
        </w:rPr>
        <w:t>Fryske</w:t>
      </w:r>
      <w:proofErr w:type="spellEnd"/>
      <w:r w:rsidRPr="00287DC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87DC5">
        <w:rPr>
          <w:rFonts w:ascii="Times New Roman" w:hAnsi="Times New Roman"/>
          <w:sz w:val="24"/>
          <w:szCs w:val="24"/>
          <w:lang w:val="en-GB"/>
        </w:rPr>
        <w:t>Akademy</w:t>
      </w:r>
      <w:proofErr w:type="spellEnd"/>
      <w:r w:rsidRPr="00287DC5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NL</w:t>
      </w:r>
      <w:r w:rsidRPr="00287DC5">
        <w:rPr>
          <w:rFonts w:ascii="Times New Roman" w:hAnsi="Times New Roman"/>
          <w:sz w:val="24"/>
          <w:szCs w:val="24"/>
          <w:lang w:val="en-GB"/>
        </w:rPr>
        <w:t>).</w:t>
      </w:r>
    </w:p>
    <w:p w14:paraId="58EC90F7" w14:textId="77777777" w:rsidR="00287DC5" w:rsidRPr="00287DC5" w:rsidRDefault="00287DC5" w:rsidP="00DA738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348130F" w14:textId="53B81AE4" w:rsidR="00DA7383" w:rsidRPr="00DA7383" w:rsidRDefault="00DA7383" w:rsidP="00DA738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A7383">
        <w:rPr>
          <w:rFonts w:ascii="Times New Roman" w:hAnsi="Times New Roman"/>
          <w:sz w:val="24"/>
          <w:szCs w:val="24"/>
          <w:lang w:val="en-GB"/>
        </w:rPr>
        <w:t>2017: participation in the research for the final state</w:t>
      </w:r>
      <w:r>
        <w:rPr>
          <w:rFonts w:ascii="Times New Roman" w:hAnsi="Times New Roman"/>
          <w:sz w:val="24"/>
          <w:szCs w:val="24"/>
          <w:lang w:val="en-GB"/>
        </w:rPr>
        <w:t xml:space="preserve">ment of the </w:t>
      </w:r>
      <w:r w:rsidRPr="00DA7383">
        <w:rPr>
          <w:rFonts w:ascii="Times New Roman" w:hAnsi="Times New Roman"/>
          <w:sz w:val="24"/>
          <w:szCs w:val="24"/>
          <w:lang w:val="en-GB"/>
        </w:rPr>
        <w:t xml:space="preserve">Conference of the Academy of Sciences, </w:t>
      </w:r>
      <w:r w:rsidR="00507145">
        <w:rPr>
          <w:rFonts w:ascii="Times New Roman" w:hAnsi="Times New Roman"/>
          <w:sz w:val="24"/>
          <w:szCs w:val="24"/>
          <w:lang w:val="en-GB"/>
        </w:rPr>
        <w:t xml:space="preserve">G7 Meeting, Rome (and participation in the G7 Conference of the Science Academies, Rome, Accademia </w:t>
      </w:r>
      <w:proofErr w:type="spellStart"/>
      <w:r w:rsidR="00507145">
        <w:rPr>
          <w:rFonts w:ascii="Times New Roman" w:hAnsi="Times New Roman"/>
          <w:sz w:val="24"/>
          <w:szCs w:val="24"/>
          <w:lang w:val="en-GB"/>
        </w:rPr>
        <w:t>dei</w:t>
      </w:r>
      <w:proofErr w:type="spellEnd"/>
      <w:r w:rsidR="0050714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07145">
        <w:rPr>
          <w:rFonts w:ascii="Times New Roman" w:hAnsi="Times New Roman"/>
          <w:sz w:val="24"/>
          <w:szCs w:val="24"/>
          <w:lang w:val="en-GB"/>
        </w:rPr>
        <w:t>Lincei</w:t>
      </w:r>
      <w:proofErr w:type="spellEnd"/>
      <w:r w:rsidR="005071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44739">
        <w:rPr>
          <w:rFonts w:ascii="Times New Roman" w:hAnsi="Times New Roman"/>
          <w:sz w:val="24"/>
          <w:szCs w:val="24"/>
          <w:lang w:val="en-GB"/>
        </w:rPr>
        <w:t>2</w:t>
      </w:r>
      <w:r w:rsidRPr="00DA7383">
        <w:rPr>
          <w:rFonts w:ascii="Times New Roman" w:hAnsi="Times New Roman"/>
          <w:sz w:val="24"/>
          <w:szCs w:val="24"/>
          <w:lang w:val="en-GB"/>
        </w:rPr>
        <w:t xml:space="preserve">3-25 </w:t>
      </w:r>
      <w:r w:rsidR="00507145">
        <w:rPr>
          <w:rFonts w:ascii="Times New Roman" w:hAnsi="Times New Roman"/>
          <w:sz w:val="24"/>
          <w:szCs w:val="24"/>
          <w:lang w:val="en-GB"/>
        </w:rPr>
        <w:t>March).</w:t>
      </w:r>
    </w:p>
    <w:p w14:paraId="6DF67735" w14:textId="77777777" w:rsidR="00DA7383" w:rsidRPr="00DA7383" w:rsidRDefault="00DA7383">
      <w:pPr>
        <w:rPr>
          <w:rFonts w:ascii="Times New Roman" w:hAnsi="Times New Roman"/>
          <w:sz w:val="24"/>
          <w:szCs w:val="24"/>
          <w:lang w:val="en-GB"/>
        </w:rPr>
      </w:pPr>
    </w:p>
    <w:p w14:paraId="55F4B27C" w14:textId="4506007F" w:rsidR="00006F22" w:rsidRPr="00BB40C5" w:rsidRDefault="00006F22">
      <w:pPr>
        <w:rPr>
          <w:rFonts w:ascii="Times New Roman" w:hAnsi="Times New Roman"/>
          <w:sz w:val="24"/>
          <w:szCs w:val="24"/>
          <w:lang w:val="en-GB"/>
        </w:rPr>
      </w:pPr>
      <w:r w:rsidRPr="00BB40C5">
        <w:rPr>
          <w:rFonts w:ascii="Times New Roman" w:hAnsi="Times New Roman"/>
          <w:sz w:val="24"/>
          <w:szCs w:val="24"/>
          <w:lang w:val="en-GB"/>
        </w:rPr>
        <w:t xml:space="preserve">2016: 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>Director of a research project on the analysis of the economic impact of natural disasters</w:t>
      </w:r>
      <w:r w:rsidR="00BB40C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BB40C5">
        <w:rPr>
          <w:rFonts w:ascii="Times New Roman" w:hAnsi="Times New Roman"/>
          <w:sz w:val="24"/>
          <w:szCs w:val="24"/>
          <w:lang w:val="en-GB"/>
        </w:rPr>
        <w:t>Emilia Romagna</w:t>
      </w:r>
      <w:r w:rsidR="00BB40C5">
        <w:rPr>
          <w:rFonts w:ascii="Times New Roman" w:hAnsi="Times New Roman"/>
          <w:sz w:val="24"/>
          <w:szCs w:val="24"/>
          <w:lang w:val="en-GB"/>
        </w:rPr>
        <w:t xml:space="preserve"> Region.</w:t>
      </w:r>
    </w:p>
    <w:p w14:paraId="1BFD67D4" w14:textId="77777777" w:rsidR="00D97F8A" w:rsidRPr="00BB40C5" w:rsidRDefault="00D97F8A">
      <w:pPr>
        <w:rPr>
          <w:rFonts w:ascii="Times New Roman" w:hAnsi="Times New Roman"/>
          <w:sz w:val="24"/>
          <w:szCs w:val="24"/>
          <w:lang w:val="en-GB"/>
        </w:rPr>
      </w:pPr>
    </w:p>
    <w:p w14:paraId="073995D5" w14:textId="39A6F6DA" w:rsidR="002A4B59" w:rsidRPr="00DB6137" w:rsidRDefault="002A4B59">
      <w:pPr>
        <w:rPr>
          <w:rFonts w:ascii="Times New Roman" w:hAnsi="Times New Roman"/>
          <w:sz w:val="24"/>
          <w:szCs w:val="24"/>
          <w:lang w:val="en-GB"/>
        </w:rPr>
      </w:pPr>
      <w:r w:rsidRPr="00BB40C5">
        <w:rPr>
          <w:rFonts w:ascii="Times New Roman" w:hAnsi="Times New Roman"/>
          <w:sz w:val="24"/>
          <w:szCs w:val="24"/>
          <w:lang w:val="en-GB"/>
        </w:rPr>
        <w:t>Ma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>y</w:t>
      </w:r>
      <w:r w:rsidRPr="00BB40C5">
        <w:rPr>
          <w:rFonts w:ascii="Times New Roman" w:hAnsi="Times New Roman"/>
          <w:sz w:val="24"/>
          <w:szCs w:val="24"/>
          <w:lang w:val="en-GB"/>
        </w:rPr>
        <w:t xml:space="preserve"> 2013: 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 xml:space="preserve">international </w:t>
      </w:r>
      <w:r w:rsidRPr="00BB40C5">
        <w:rPr>
          <w:rFonts w:ascii="Times New Roman" w:hAnsi="Times New Roman"/>
          <w:sz w:val="24"/>
          <w:szCs w:val="24"/>
          <w:lang w:val="en-GB"/>
        </w:rPr>
        <w:t xml:space="preserve">workshop 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>on</w:t>
      </w:r>
      <w:r w:rsidRPr="00BB40C5">
        <w:rPr>
          <w:rFonts w:ascii="Times New Roman" w:hAnsi="Times New Roman"/>
          <w:sz w:val="24"/>
          <w:szCs w:val="24"/>
          <w:lang w:val="en-GB"/>
        </w:rPr>
        <w:t xml:space="preserve"> “Manufacturing Renaissance”, 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 xml:space="preserve">with participation of </w:t>
      </w:r>
      <w:r w:rsidRPr="00BB40C5">
        <w:rPr>
          <w:rFonts w:ascii="Times New Roman" w:hAnsi="Times New Roman"/>
          <w:sz w:val="24"/>
          <w:szCs w:val="24"/>
          <w:lang w:val="en-GB"/>
        </w:rPr>
        <w:t>Universit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 xml:space="preserve">ies of Nice (France), </w:t>
      </w:r>
      <w:r w:rsidRPr="00BB40C5">
        <w:rPr>
          <w:rFonts w:ascii="Times New Roman" w:hAnsi="Times New Roman"/>
          <w:sz w:val="24"/>
          <w:szCs w:val="24"/>
          <w:lang w:val="en-GB"/>
        </w:rPr>
        <w:t>Cambridge</w:t>
      </w:r>
      <w:r w:rsidR="00BB40C5">
        <w:rPr>
          <w:rFonts w:ascii="Times New Roman" w:hAnsi="Times New Roman"/>
          <w:sz w:val="24"/>
          <w:szCs w:val="24"/>
          <w:lang w:val="en-GB"/>
        </w:rPr>
        <w:t xml:space="preserve"> (UK)</w:t>
      </w:r>
      <w:r w:rsidRPr="00BB40C5">
        <w:rPr>
          <w:rFonts w:ascii="Times New Roman" w:hAnsi="Times New Roman"/>
          <w:sz w:val="24"/>
          <w:szCs w:val="24"/>
          <w:lang w:val="en-GB"/>
        </w:rPr>
        <w:t>, Pari</w:t>
      </w:r>
      <w:r w:rsidR="00BB40C5">
        <w:rPr>
          <w:rFonts w:ascii="Times New Roman" w:hAnsi="Times New Roman"/>
          <w:sz w:val="24"/>
          <w:szCs w:val="24"/>
          <w:lang w:val="en-GB"/>
        </w:rPr>
        <w:t>s</w:t>
      </w:r>
      <w:r w:rsidRPr="00BB40C5">
        <w:rPr>
          <w:rFonts w:ascii="Times New Roman" w:hAnsi="Times New Roman"/>
          <w:sz w:val="24"/>
          <w:szCs w:val="24"/>
          <w:lang w:val="en-GB"/>
        </w:rPr>
        <w:t>, Bordeaux</w:t>
      </w:r>
      <w:r w:rsidR="00BB40C5">
        <w:rPr>
          <w:rFonts w:ascii="Times New Roman" w:hAnsi="Times New Roman"/>
          <w:sz w:val="24"/>
          <w:szCs w:val="24"/>
          <w:lang w:val="en-GB"/>
        </w:rPr>
        <w:t xml:space="preserve"> (France)</w:t>
      </w:r>
      <w:r w:rsidRPr="00BB40C5">
        <w:rPr>
          <w:rFonts w:ascii="Times New Roman" w:hAnsi="Times New Roman"/>
          <w:sz w:val="24"/>
          <w:szCs w:val="24"/>
          <w:lang w:val="en-GB"/>
        </w:rPr>
        <w:t>, Birmingham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 xml:space="preserve"> (UK)</w:t>
      </w:r>
      <w:r w:rsidRPr="00BB40C5">
        <w:rPr>
          <w:rFonts w:ascii="Times New Roman" w:hAnsi="Times New Roman"/>
          <w:sz w:val="24"/>
          <w:szCs w:val="24"/>
          <w:lang w:val="en-GB"/>
        </w:rPr>
        <w:t>, San Sebastian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 xml:space="preserve"> (Spain) and </w:t>
      </w:r>
      <w:r w:rsidRPr="00BB40C5">
        <w:rPr>
          <w:rFonts w:ascii="Times New Roman" w:hAnsi="Times New Roman"/>
          <w:sz w:val="24"/>
          <w:szCs w:val="24"/>
          <w:lang w:val="en-GB"/>
        </w:rPr>
        <w:t>DG Industr</w:t>
      </w:r>
      <w:r w:rsidR="00BB40C5" w:rsidRPr="00BB40C5">
        <w:rPr>
          <w:rFonts w:ascii="Times New Roman" w:hAnsi="Times New Roman"/>
          <w:sz w:val="24"/>
          <w:szCs w:val="24"/>
          <w:lang w:val="en-GB"/>
        </w:rPr>
        <w:t xml:space="preserve">y of the European Commission. Research </w:t>
      </w:r>
      <w:r w:rsidR="00BB40C5" w:rsidRPr="00DB6137">
        <w:rPr>
          <w:rFonts w:ascii="Times New Roman" w:hAnsi="Times New Roman"/>
          <w:sz w:val="24"/>
          <w:szCs w:val="24"/>
          <w:lang w:val="en-GB"/>
        </w:rPr>
        <w:t>project on structural changes and industrial policy</w:t>
      </w:r>
      <w:r w:rsidRPr="00DB6137">
        <w:rPr>
          <w:rFonts w:ascii="Times New Roman" w:hAnsi="Times New Roman"/>
          <w:sz w:val="24"/>
          <w:szCs w:val="24"/>
          <w:lang w:val="en-GB"/>
        </w:rPr>
        <w:t>.</w:t>
      </w:r>
    </w:p>
    <w:p w14:paraId="4735C28D" w14:textId="77777777" w:rsidR="002A4B59" w:rsidRPr="00DB6137" w:rsidRDefault="002A4B59">
      <w:pPr>
        <w:rPr>
          <w:rFonts w:ascii="Times New Roman" w:hAnsi="Times New Roman"/>
          <w:sz w:val="24"/>
          <w:szCs w:val="24"/>
          <w:lang w:val="en-GB"/>
        </w:rPr>
      </w:pPr>
    </w:p>
    <w:p w14:paraId="74758192" w14:textId="20837032" w:rsidR="002A4B59" w:rsidRPr="00DB6137" w:rsidRDefault="002A4B59">
      <w:pPr>
        <w:rPr>
          <w:rFonts w:ascii="Times New Roman" w:hAnsi="Times New Roman"/>
          <w:sz w:val="24"/>
          <w:szCs w:val="24"/>
          <w:lang w:val="en-GB"/>
        </w:rPr>
      </w:pPr>
      <w:r w:rsidRPr="00DB6137">
        <w:rPr>
          <w:rFonts w:ascii="Times New Roman" w:hAnsi="Times New Roman"/>
          <w:sz w:val="24"/>
          <w:szCs w:val="24"/>
          <w:lang w:val="en-GB"/>
        </w:rPr>
        <w:t>D</w:t>
      </w:r>
      <w:r w:rsidR="00BB40C5" w:rsidRPr="00DB6137">
        <w:rPr>
          <w:rFonts w:ascii="Times New Roman" w:hAnsi="Times New Roman"/>
          <w:sz w:val="24"/>
          <w:szCs w:val="24"/>
          <w:lang w:val="en-GB"/>
        </w:rPr>
        <w:t>ecember</w:t>
      </w:r>
      <w:r w:rsidRPr="00DB6137">
        <w:rPr>
          <w:rFonts w:ascii="Times New Roman" w:hAnsi="Times New Roman"/>
          <w:sz w:val="24"/>
          <w:szCs w:val="24"/>
          <w:lang w:val="en-GB"/>
        </w:rPr>
        <w:t xml:space="preserve"> 2012: </w:t>
      </w:r>
      <w:r w:rsidR="00BB40C5" w:rsidRPr="00DB6137">
        <w:rPr>
          <w:rFonts w:ascii="Times New Roman" w:hAnsi="Times New Roman"/>
          <w:sz w:val="24"/>
          <w:szCs w:val="24"/>
          <w:lang w:val="en-GB"/>
        </w:rPr>
        <w:t>winner of a grant from the University of Ferrara for the promotion of internationalisation initiatives, aiming at building an international network of research on industrial policy as well as a double degree programme in this field (double degree realised with the University of Nice, France).</w:t>
      </w:r>
    </w:p>
    <w:p w14:paraId="5AF8C2E3" w14:textId="77777777" w:rsidR="00AE5B25" w:rsidRPr="00DB6137" w:rsidRDefault="00AE5B25">
      <w:pPr>
        <w:rPr>
          <w:rFonts w:ascii="Times New Roman" w:hAnsi="Times New Roman"/>
          <w:sz w:val="24"/>
          <w:szCs w:val="24"/>
          <w:lang w:val="en-GB"/>
        </w:rPr>
      </w:pPr>
    </w:p>
    <w:p w14:paraId="42E836A5" w14:textId="5558ED00" w:rsidR="00834374" w:rsidRPr="00BB40C5" w:rsidRDefault="00834374" w:rsidP="00834374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 w:rsidRPr="00DB6137">
        <w:rPr>
          <w:rFonts w:ascii="Times New Roman" w:hAnsi="Times New Roman"/>
          <w:iCs/>
          <w:sz w:val="24"/>
          <w:szCs w:val="24"/>
          <w:lang w:val="en-GB"/>
        </w:rPr>
        <w:t xml:space="preserve">2011: </w:t>
      </w:r>
      <w:r w:rsidR="00BB40C5" w:rsidRPr="00DB6137">
        <w:rPr>
          <w:rFonts w:ascii="Times New Roman" w:hAnsi="Times New Roman"/>
          <w:iCs/>
          <w:sz w:val="24"/>
          <w:szCs w:val="24"/>
          <w:lang w:val="en-GB"/>
        </w:rPr>
        <w:t>research grant from the Foundation for Research and Innovation from the University of Florence, Italy, for the realisation of report on the relationship between university and industry as a support to regional firms’ competitiveness</w:t>
      </w:r>
      <w:r w:rsidR="00BB40C5" w:rsidRPr="00BB40C5">
        <w:rPr>
          <w:rFonts w:ascii="Times New Roman" w:hAnsi="Times New Roman"/>
          <w:iCs/>
          <w:sz w:val="24"/>
          <w:szCs w:val="24"/>
          <w:lang w:val="en-US"/>
        </w:rPr>
        <w:t xml:space="preserve"> for </w:t>
      </w:r>
      <w:r w:rsidR="000F6AF8" w:rsidRPr="00BB40C5">
        <w:rPr>
          <w:rFonts w:ascii="Times New Roman" w:hAnsi="Times New Roman"/>
          <w:iCs/>
          <w:sz w:val="24"/>
          <w:szCs w:val="24"/>
          <w:lang w:val="en-US"/>
        </w:rPr>
        <w:t>IRPET</w:t>
      </w:r>
      <w:r w:rsidR="00BB40C5" w:rsidRPr="00BB40C5">
        <w:rPr>
          <w:rFonts w:ascii="Times New Roman" w:hAnsi="Times New Roman"/>
          <w:iCs/>
          <w:sz w:val="24"/>
          <w:szCs w:val="24"/>
          <w:lang w:val="en-US"/>
        </w:rPr>
        <w:t xml:space="preserve"> (</w:t>
      </w:r>
      <w:r w:rsidR="00BB40C5">
        <w:rPr>
          <w:rFonts w:ascii="Times New Roman" w:hAnsi="Times New Roman"/>
          <w:iCs/>
          <w:sz w:val="24"/>
          <w:szCs w:val="24"/>
          <w:lang w:val="en-US"/>
        </w:rPr>
        <w:t>Regional Institute of Economic Research)</w:t>
      </w:r>
      <w:r w:rsidR="000F6AF8" w:rsidRPr="00BB40C5">
        <w:rPr>
          <w:rFonts w:ascii="Times New Roman" w:hAnsi="Times New Roman"/>
          <w:iCs/>
          <w:sz w:val="24"/>
          <w:szCs w:val="24"/>
          <w:lang w:val="en-US"/>
        </w:rPr>
        <w:t>, F</w:t>
      </w:r>
      <w:r w:rsidR="00BB40C5">
        <w:rPr>
          <w:rFonts w:ascii="Times New Roman" w:hAnsi="Times New Roman"/>
          <w:iCs/>
          <w:sz w:val="24"/>
          <w:szCs w:val="24"/>
          <w:lang w:val="en-US"/>
        </w:rPr>
        <w:t>lorence, Italy.</w:t>
      </w:r>
    </w:p>
    <w:p w14:paraId="61853946" w14:textId="0BF13723" w:rsidR="00834374" w:rsidRPr="00BB40C5" w:rsidRDefault="00834374" w:rsidP="0083437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BB40C5">
        <w:rPr>
          <w:rFonts w:ascii="Times New Roman" w:hAnsi="Times New Roman"/>
          <w:iCs/>
          <w:sz w:val="24"/>
          <w:szCs w:val="24"/>
          <w:lang w:val="en-US"/>
        </w:rPr>
        <w:t xml:space="preserve">2010-11: </w:t>
      </w:r>
      <w:r w:rsidR="00BB40C5" w:rsidRPr="00BB40C5">
        <w:rPr>
          <w:rFonts w:ascii="Times New Roman" w:hAnsi="Times New Roman"/>
          <w:iCs/>
          <w:sz w:val="24"/>
          <w:szCs w:val="24"/>
          <w:lang w:val="en-US"/>
        </w:rPr>
        <w:t>research project on the policies for the upgrading of clusters in mature sectors</w:t>
      </w:r>
      <w:r w:rsidRPr="00BB40C5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="00BB40C5">
        <w:rPr>
          <w:rFonts w:ascii="Times New Roman" w:hAnsi="Times New Roman"/>
          <w:iCs/>
          <w:sz w:val="24"/>
          <w:szCs w:val="24"/>
          <w:lang w:val="en-US"/>
        </w:rPr>
        <w:t xml:space="preserve">for </w:t>
      </w:r>
      <w:r w:rsidRPr="00BB40C5">
        <w:rPr>
          <w:rFonts w:ascii="Times New Roman" w:hAnsi="Times New Roman"/>
          <w:iCs/>
          <w:sz w:val="24"/>
          <w:szCs w:val="24"/>
          <w:lang w:val="en-US"/>
        </w:rPr>
        <w:t>IRPET</w:t>
      </w:r>
      <w:r w:rsidR="00BB40C5">
        <w:rPr>
          <w:rFonts w:ascii="Times New Roman" w:hAnsi="Times New Roman"/>
          <w:iCs/>
          <w:sz w:val="24"/>
          <w:szCs w:val="24"/>
          <w:lang w:val="en-US"/>
        </w:rPr>
        <w:t xml:space="preserve"> (Regional Institute of Economic Research), Florence, Italy.</w:t>
      </w:r>
    </w:p>
    <w:p w14:paraId="4EF30A65" w14:textId="77777777" w:rsidR="00834374" w:rsidRPr="00BB40C5" w:rsidRDefault="00834374" w:rsidP="00834374">
      <w:pPr>
        <w:rPr>
          <w:rFonts w:ascii="Times New Roman" w:hAnsi="Times New Roman"/>
          <w:sz w:val="24"/>
          <w:szCs w:val="24"/>
          <w:lang w:val="en-US"/>
        </w:rPr>
      </w:pPr>
    </w:p>
    <w:p w14:paraId="5746C1A4" w14:textId="77777777" w:rsidR="00F70030" w:rsidRPr="00F54D9B" w:rsidRDefault="00F70030">
      <w:pPr>
        <w:rPr>
          <w:rFonts w:ascii="Times New Roman" w:hAnsi="Times New Roman"/>
          <w:sz w:val="24"/>
          <w:szCs w:val="24"/>
          <w:lang w:val="en-GB"/>
        </w:rPr>
      </w:pPr>
    </w:p>
    <w:p w14:paraId="57AAF3B2" w14:textId="4F88F0BE" w:rsidR="00006F22" w:rsidRPr="00C44739" w:rsidRDefault="00DB6137" w:rsidP="00C44739">
      <w:pPr>
        <w:pStyle w:val="Titolo1"/>
        <w:rPr>
          <w:rFonts w:ascii="Times New Roman" w:hAnsi="Times New Roman"/>
          <w:b/>
          <w:szCs w:val="24"/>
          <w:u w:val="single"/>
          <w:lang w:val="en-US"/>
        </w:rPr>
      </w:pPr>
      <w:r w:rsidRPr="00C44739">
        <w:rPr>
          <w:rFonts w:ascii="Times New Roman" w:hAnsi="Times New Roman"/>
          <w:b/>
          <w:szCs w:val="24"/>
          <w:u w:val="single"/>
          <w:lang w:val="en-US"/>
        </w:rPr>
        <w:lastRenderedPageBreak/>
        <w:t>Various</w:t>
      </w:r>
    </w:p>
    <w:p w14:paraId="3AB31903" w14:textId="53887766" w:rsidR="00DB6137" w:rsidRPr="00C44739" w:rsidRDefault="00DB6137" w:rsidP="00DB6137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From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 2020, memb</w:t>
      </w:r>
      <w:r>
        <w:rPr>
          <w:rFonts w:ascii="Times New Roman" w:hAnsi="Times New Roman"/>
          <w:sz w:val="24"/>
          <w:szCs w:val="24"/>
          <w:lang w:val="en-GB"/>
        </w:rPr>
        <w:t>er of the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 Board of Directors, RSA Foundation Europe (Regional Studies Association)</w:t>
      </w:r>
    </w:p>
    <w:p w14:paraId="638CBE4A" w14:textId="0A903126" w:rsidR="00D97F8A" w:rsidRPr="00DB6137" w:rsidRDefault="00DB6137">
      <w:pPr>
        <w:rPr>
          <w:rFonts w:ascii="Times New Roman" w:hAnsi="Times New Roman"/>
          <w:sz w:val="24"/>
          <w:szCs w:val="24"/>
          <w:lang w:val="en-US"/>
        </w:rPr>
      </w:pPr>
      <w:r w:rsidRPr="00DB6137">
        <w:rPr>
          <w:rFonts w:ascii="Times New Roman" w:hAnsi="Times New Roman"/>
          <w:sz w:val="24"/>
          <w:szCs w:val="24"/>
          <w:lang w:val="en-US"/>
        </w:rPr>
        <w:t>From</w:t>
      </w:r>
      <w:r w:rsidR="00D97F8A" w:rsidRPr="00DB6137">
        <w:rPr>
          <w:rFonts w:ascii="Times New Roman" w:hAnsi="Times New Roman"/>
          <w:sz w:val="24"/>
          <w:szCs w:val="24"/>
          <w:lang w:val="en-US"/>
        </w:rPr>
        <w:t xml:space="preserve"> 2017, </w:t>
      </w:r>
      <w:r w:rsidRPr="00DB6137">
        <w:rPr>
          <w:rFonts w:ascii="Times New Roman" w:hAnsi="Times New Roman"/>
          <w:sz w:val="24"/>
          <w:szCs w:val="24"/>
          <w:lang w:val="en-US"/>
        </w:rPr>
        <w:t xml:space="preserve">Scientific Committee of the journal </w:t>
      </w:r>
      <w:proofErr w:type="spellStart"/>
      <w:r w:rsidR="00D97F8A" w:rsidRPr="00DB6137">
        <w:rPr>
          <w:rFonts w:ascii="Times New Roman" w:hAnsi="Times New Roman"/>
          <w:sz w:val="24"/>
          <w:szCs w:val="24"/>
          <w:lang w:val="en-US"/>
        </w:rPr>
        <w:t>L’Industria</w:t>
      </w:r>
      <w:proofErr w:type="spellEnd"/>
      <w:r w:rsidR="00D97F8A" w:rsidRPr="00DB6137">
        <w:rPr>
          <w:rFonts w:ascii="Times New Roman" w:hAnsi="Times New Roman"/>
          <w:sz w:val="24"/>
          <w:szCs w:val="24"/>
          <w:lang w:val="en-US"/>
        </w:rPr>
        <w:t>.</w:t>
      </w:r>
    </w:p>
    <w:p w14:paraId="312D2AB9" w14:textId="14F4046C" w:rsidR="00F70030" w:rsidRDefault="00F70030">
      <w:pPr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>2003</w:t>
      </w:r>
      <w:r w:rsidR="00D97F8A" w:rsidRPr="00F54D9B">
        <w:rPr>
          <w:rFonts w:ascii="Times New Roman" w:hAnsi="Times New Roman"/>
          <w:sz w:val="24"/>
          <w:szCs w:val="24"/>
          <w:lang w:val="en-GB"/>
        </w:rPr>
        <w:t>-2017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C3A6E">
        <w:rPr>
          <w:rFonts w:ascii="Times New Roman" w:hAnsi="Times New Roman"/>
          <w:sz w:val="24"/>
          <w:szCs w:val="24"/>
          <w:lang w:val="en-GB"/>
        </w:rPr>
        <w:t>E</w:t>
      </w:r>
      <w:r w:rsidR="00DB6137">
        <w:rPr>
          <w:rFonts w:ascii="Times New Roman" w:hAnsi="Times New Roman"/>
          <w:sz w:val="24"/>
          <w:szCs w:val="24"/>
          <w:lang w:val="en-GB"/>
        </w:rPr>
        <w:t xml:space="preserve">ditorial </w:t>
      </w:r>
      <w:r w:rsidR="009C3A6E">
        <w:rPr>
          <w:rFonts w:ascii="Times New Roman" w:hAnsi="Times New Roman"/>
          <w:sz w:val="24"/>
          <w:szCs w:val="24"/>
          <w:lang w:val="en-GB"/>
        </w:rPr>
        <w:t>C</w:t>
      </w:r>
      <w:r w:rsidR="00DB6137">
        <w:rPr>
          <w:rFonts w:ascii="Times New Roman" w:hAnsi="Times New Roman"/>
          <w:sz w:val="24"/>
          <w:szCs w:val="24"/>
          <w:lang w:val="en-GB"/>
        </w:rPr>
        <w:t xml:space="preserve">ommittee of the journal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L’Industria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.</w:t>
      </w:r>
    </w:p>
    <w:p w14:paraId="2CEA2861" w14:textId="2E1BCBE9" w:rsidR="00287DC5" w:rsidRDefault="00287DC5">
      <w:pPr>
        <w:rPr>
          <w:rFonts w:ascii="Times New Roman" w:hAnsi="Times New Roman"/>
          <w:sz w:val="24"/>
          <w:szCs w:val="24"/>
          <w:lang w:val="en-GB"/>
        </w:rPr>
      </w:pPr>
    </w:p>
    <w:p w14:paraId="7B6A65BC" w14:textId="442C2DB2" w:rsidR="00287DC5" w:rsidRPr="00F54D9B" w:rsidRDefault="00287DC5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Member of the Italian Association of industrial economists (SIEPI), Italian Association of Economists (SIE), Regional Studies Association</w:t>
      </w:r>
    </w:p>
    <w:p w14:paraId="2CCCB787" w14:textId="77777777" w:rsidR="00F70030" w:rsidRPr="00F54D9B" w:rsidRDefault="00F70030">
      <w:pPr>
        <w:rPr>
          <w:rFonts w:ascii="Times New Roman" w:hAnsi="Times New Roman"/>
          <w:sz w:val="24"/>
          <w:szCs w:val="24"/>
          <w:lang w:val="en-GB"/>
        </w:rPr>
      </w:pPr>
    </w:p>
    <w:p w14:paraId="50DF1669" w14:textId="3CEBD365" w:rsidR="000067E9" w:rsidRPr="009C3A6E" w:rsidRDefault="000067E9" w:rsidP="002A4B59">
      <w:pPr>
        <w:rPr>
          <w:rFonts w:ascii="Times New Roman" w:hAnsi="Times New Roman"/>
          <w:b/>
          <w:sz w:val="24"/>
          <w:szCs w:val="24"/>
        </w:rPr>
      </w:pPr>
    </w:p>
    <w:p w14:paraId="196B8E24" w14:textId="53D76022" w:rsidR="002A4B59" w:rsidRPr="00F54D9B" w:rsidRDefault="00DB6137" w:rsidP="002A4B59">
      <w:pPr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Publications (from 201</w:t>
      </w:r>
      <w:r w:rsidR="009C3A6E">
        <w:rPr>
          <w:rFonts w:ascii="Times New Roman" w:hAnsi="Times New Roman"/>
          <w:b/>
          <w:sz w:val="28"/>
          <w:szCs w:val="28"/>
          <w:lang w:val="en-GB"/>
        </w:rPr>
        <w:t>1</w:t>
      </w:r>
      <w:r>
        <w:rPr>
          <w:rFonts w:ascii="Times New Roman" w:hAnsi="Times New Roman"/>
          <w:b/>
          <w:sz w:val="28"/>
          <w:szCs w:val="28"/>
          <w:lang w:val="en-GB"/>
        </w:rPr>
        <w:t>)</w:t>
      </w:r>
    </w:p>
    <w:p w14:paraId="4E38C64E" w14:textId="77777777" w:rsidR="00D00600" w:rsidRPr="00F54D9B" w:rsidRDefault="00D00600" w:rsidP="00D00600">
      <w:pPr>
        <w:rPr>
          <w:lang w:val="en-GB"/>
        </w:rPr>
      </w:pPr>
    </w:p>
    <w:p w14:paraId="731C8642" w14:textId="19199AC3" w:rsidR="002A4B59" w:rsidRPr="00F54D9B" w:rsidRDefault="00DB6137" w:rsidP="002A4B59">
      <w:pPr>
        <w:pStyle w:val="Titolo2"/>
        <w:rPr>
          <w:rFonts w:ascii="Times New Roman" w:hAnsi="Times New Roman"/>
          <w:i w:val="0"/>
          <w:sz w:val="24"/>
          <w:szCs w:val="24"/>
          <w:u w:val="single"/>
          <w:lang w:val="en-GB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en-GB"/>
        </w:rPr>
        <w:t>Journal articles</w:t>
      </w:r>
    </w:p>
    <w:p w14:paraId="28578FB5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AB835DD" w14:textId="147955C1" w:rsidR="00C62A44" w:rsidRDefault="00C62A44" w:rsidP="00C62A44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Barzotto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M., </w:t>
      </w: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Corradini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C., Fai F., </w:t>
      </w: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S., Tomlinson P. (20</w:t>
      </w:r>
      <w:r>
        <w:rPr>
          <w:rFonts w:ascii="Times New Roman" w:hAnsi="Times New Roman"/>
          <w:sz w:val="24"/>
          <w:szCs w:val="24"/>
          <w:lang w:val="en-GB"/>
        </w:rPr>
        <w:t>20</w:t>
      </w:r>
      <w:r w:rsidRPr="00BB3A34">
        <w:rPr>
          <w:rFonts w:ascii="Times New Roman" w:hAnsi="Times New Roman"/>
          <w:sz w:val="24"/>
          <w:szCs w:val="24"/>
          <w:lang w:val="en-GB"/>
        </w:rPr>
        <w:t>), “</w:t>
      </w:r>
      <w:r w:rsidRPr="00C62A44">
        <w:rPr>
          <w:rFonts w:ascii="Times New Roman" w:hAnsi="Times New Roman"/>
          <w:sz w:val="24"/>
          <w:szCs w:val="24"/>
          <w:lang w:val="en-GB"/>
        </w:rPr>
        <w:t>Smart Specialisation, Industry 4.0 and Lagging Regions: Some Directions for Policy</w:t>
      </w:r>
      <w:r>
        <w:rPr>
          <w:rFonts w:ascii="Times New Roman" w:hAnsi="Times New Roman"/>
          <w:sz w:val="24"/>
          <w:szCs w:val="24"/>
          <w:lang w:val="en-GB"/>
        </w:rPr>
        <w:t xml:space="preserve">”, Regional Studies Regional Science, </w:t>
      </w:r>
      <w:r w:rsidR="000E369B">
        <w:rPr>
          <w:rFonts w:ascii="Times New Roman" w:hAnsi="Times New Roman"/>
          <w:sz w:val="24"/>
          <w:szCs w:val="24"/>
          <w:lang w:val="en-GB"/>
        </w:rPr>
        <w:t>7(1), 318-332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0DDB95A6" w14:textId="3C08AE30" w:rsidR="003927DD" w:rsidRDefault="003927DD" w:rsidP="00C62A4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40F39B6" w14:textId="6A62E3A8" w:rsidR="003927DD" w:rsidRPr="00BB3A34" w:rsidRDefault="003927DD" w:rsidP="00C62A44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S. (2020), “</w:t>
      </w:r>
      <w:r w:rsidRPr="003927DD">
        <w:rPr>
          <w:rFonts w:ascii="Times New Roman" w:hAnsi="Times New Roman"/>
          <w:sz w:val="24"/>
          <w:szCs w:val="24"/>
          <w:lang w:val="en-GB"/>
        </w:rPr>
        <w:t>What policies, initiatives or programmes can support attracting, embedding and reshaping Global Value Chains in regions?</w:t>
      </w:r>
      <w:r>
        <w:rPr>
          <w:rFonts w:ascii="Times New Roman" w:hAnsi="Times New Roman"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Organizzativi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Special Issue 2020 For the 50</w:t>
      </w:r>
      <w:r w:rsidRPr="003927D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Anniversary of the Journal, 287-313.</w:t>
      </w:r>
    </w:p>
    <w:p w14:paraId="26F79D04" w14:textId="77777777" w:rsidR="00C62A44" w:rsidRDefault="00C62A44" w:rsidP="00BB3A3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712306E" w14:textId="37F757FF" w:rsidR="00BB3A34" w:rsidRPr="00BB3A34" w:rsidRDefault="00BB3A34" w:rsidP="00BB3A3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B3A34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S. (2019), “Regional industrial policy for the manufacturing revolution: enabling conditions for complex transformations”, Cambridge Journal of Regions, Economy and Society, 12(2), 233-49.</w:t>
      </w:r>
    </w:p>
    <w:p w14:paraId="6FD8CEDD" w14:textId="77777777" w:rsidR="00BB3A34" w:rsidRPr="00BB3A34" w:rsidRDefault="00BB3A34" w:rsidP="00BB3A3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B84EB7E" w14:textId="77777777" w:rsidR="00BB3A34" w:rsidRPr="00BB3A34" w:rsidRDefault="00BB3A34" w:rsidP="00BB3A34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Barzotto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M., </w:t>
      </w: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Corradini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C., Fai F., </w:t>
      </w: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S., Tomlinson P. (2019), “Enhancing innovative capabilities in lagging regions: an extra-regional collaborative approach to RIS3”, Cambridge Journal of Regions, Economy and Society, 12(2), 213-32.</w:t>
      </w:r>
    </w:p>
    <w:p w14:paraId="654B40AD" w14:textId="77777777" w:rsidR="00BB3A34" w:rsidRPr="00BB3A34" w:rsidRDefault="00BB3A34" w:rsidP="00BB3A3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FD0916" w14:textId="77777777" w:rsidR="00BB3A34" w:rsidRPr="00BB3A34" w:rsidRDefault="00BB3A34" w:rsidP="00BB3A3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B3A34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S. (2019), “Manufacturing Regimes and Transitional Paths: Lessons for Industrial Policy”, Structural Change and Economic Dynamics, 48 (March), pp. 24-31.</w:t>
      </w:r>
    </w:p>
    <w:p w14:paraId="10525B79" w14:textId="77777777" w:rsidR="00BB3A34" w:rsidRPr="00BB3A34" w:rsidRDefault="00BB3A34" w:rsidP="00BB3A3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0B28031" w14:textId="77777777" w:rsidR="00BB3A34" w:rsidRDefault="00BB3A34" w:rsidP="00BB3A34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Iorio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R., </w:t>
      </w: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Rentocchini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F., </w:t>
      </w:r>
      <w:proofErr w:type="spellStart"/>
      <w:r w:rsidRPr="00BB3A34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BB3A34">
        <w:rPr>
          <w:rFonts w:ascii="Times New Roman" w:hAnsi="Times New Roman"/>
          <w:sz w:val="24"/>
          <w:szCs w:val="24"/>
          <w:lang w:val="en-GB"/>
        </w:rPr>
        <w:t xml:space="preserve"> S. (2017), “The importance of pro-social behaviour for the breadth and depth of knowledge transfer activities: An analysis of Italian academic scientists”, Research Policy, 46(2), pp. 497-509.</w:t>
      </w:r>
    </w:p>
    <w:p w14:paraId="37FFB487" w14:textId="77777777" w:rsidR="00BB3A34" w:rsidRDefault="00BB3A34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98237D1" w14:textId="0AECC2F4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(2016), “Industrial change, financial systems and coherent industrial policy”,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Revue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d’économie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industrielle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, n.154, pp. 207-226.</w:t>
      </w:r>
    </w:p>
    <w:p w14:paraId="7B9B1CEF" w14:textId="77777777" w:rsidR="00006F22" w:rsidRPr="00F54D9B" w:rsidRDefault="00006F22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230E4CD" w14:textId="11204B81" w:rsidR="00F91908" w:rsidRPr="00C44739" w:rsidRDefault="00F91908" w:rsidP="002A4B5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 (2014), “Quale politica industriale nell’attuale contesto competitivo?”, </w:t>
      </w:r>
      <w:r w:rsidRPr="00C44739">
        <w:rPr>
          <w:rFonts w:ascii="Times New Roman" w:hAnsi="Times New Roman"/>
          <w:i/>
          <w:sz w:val="24"/>
          <w:szCs w:val="24"/>
        </w:rPr>
        <w:t>QA, Rivista dell’Associazione Rossi Doria</w:t>
      </w:r>
      <w:r w:rsidRPr="00C44739">
        <w:rPr>
          <w:rFonts w:ascii="Times New Roman" w:hAnsi="Times New Roman"/>
          <w:sz w:val="24"/>
          <w:szCs w:val="24"/>
        </w:rPr>
        <w:t>.</w:t>
      </w:r>
    </w:p>
    <w:p w14:paraId="68C66257" w14:textId="77777777" w:rsidR="00F91908" w:rsidRPr="00C44739" w:rsidRDefault="00F91908" w:rsidP="002A4B59">
      <w:pPr>
        <w:jc w:val="both"/>
        <w:rPr>
          <w:rFonts w:ascii="Times New Roman" w:hAnsi="Times New Roman"/>
          <w:sz w:val="24"/>
          <w:szCs w:val="24"/>
        </w:rPr>
      </w:pPr>
    </w:p>
    <w:p w14:paraId="1DB78397" w14:textId="4E8A107D" w:rsidR="00AF7716" w:rsidRPr="00F54D9B" w:rsidRDefault="00AF7716" w:rsidP="00AF7716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S., Prodi G. (2014), “Structural Transformations in Clusters. The cases of Biomedical and Ceramics”,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Revue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d’économie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industrielle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, n.145, pp. 95-120.</w:t>
      </w:r>
    </w:p>
    <w:p w14:paraId="2440057C" w14:textId="77777777" w:rsidR="00AF7716" w:rsidRPr="00F54D9B" w:rsidRDefault="00AF7716" w:rsidP="00AF771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71F206A" w14:textId="2A233D60" w:rsidR="002A4B59" w:rsidRPr="00F54D9B" w:rsidRDefault="00D61A8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(2013), “Structural Transformations in Industries and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Filiere</w:t>
      </w:r>
      <w:r w:rsidR="000E4D59" w:rsidRPr="00F54D9B">
        <w:rPr>
          <w:rFonts w:ascii="Times New Roman" w:hAnsi="Times New Roman"/>
          <w:sz w:val="24"/>
          <w:szCs w:val="24"/>
          <w:lang w:val="en-GB"/>
        </w:rPr>
        <w:t>s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”,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Revue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d’économie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industrielle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, n.144, pp. 173-195.</w:t>
      </w:r>
    </w:p>
    <w:p w14:paraId="102B6F75" w14:textId="77777777" w:rsidR="00D61A89" w:rsidRPr="00F54D9B" w:rsidRDefault="00D61A8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D5F9306" w14:textId="28845B3A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lastRenderedPageBreak/>
        <w:t>D’Amore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R.,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Iorio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R.,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Stawinoga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A. (2013), “Research collaboration networks in biotechnology: exploring the trade-off between institutional and geographic distance”,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Industry and Innovation</w:t>
      </w:r>
      <w:r w:rsidRPr="00F54D9B">
        <w:rPr>
          <w:rFonts w:ascii="Times New Roman" w:hAnsi="Times New Roman"/>
          <w:sz w:val="24"/>
          <w:szCs w:val="24"/>
          <w:lang w:val="en-GB"/>
        </w:rPr>
        <w:t>, 20(3), pp. 261-276.</w:t>
      </w:r>
    </w:p>
    <w:p w14:paraId="06983DE0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98A750C" w14:textId="6F16ABC6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Iorio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R.,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Paci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D. (2012), “Research collaboration and publications’ citation impact: evidence in the Italian biotech sector”,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Rivista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Italiana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degli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Economisti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, n.1, pp.75-100.</w:t>
      </w:r>
    </w:p>
    <w:p w14:paraId="6FB90973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8AC748B" w14:textId="1A473458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(2011), “Industrial Policy after the Crisis: </w:t>
      </w:r>
      <w:proofErr w:type="gramStart"/>
      <w:r w:rsidRPr="00F54D9B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F54D9B">
        <w:rPr>
          <w:rFonts w:ascii="Times New Roman" w:hAnsi="Times New Roman"/>
          <w:sz w:val="24"/>
          <w:szCs w:val="24"/>
          <w:lang w:val="en-GB"/>
        </w:rPr>
        <w:t xml:space="preserve"> Case of the Emilia-Romagna Region in Italy”,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Policy Studies</w:t>
      </w:r>
      <w:r w:rsidRPr="00F54D9B">
        <w:rPr>
          <w:rFonts w:ascii="Times New Roman" w:hAnsi="Times New Roman"/>
          <w:sz w:val="24"/>
          <w:szCs w:val="24"/>
          <w:lang w:val="en-GB"/>
        </w:rPr>
        <w:t>, 32(4), 429-446.</w:t>
      </w:r>
    </w:p>
    <w:p w14:paraId="7AFFC465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11E56F8" w14:textId="6EFB1158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Bellandi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M.,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Longhi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C.,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Rochhia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(2010) “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Trente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ans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d’économie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54D9B">
        <w:rPr>
          <w:rFonts w:ascii="Times New Roman" w:hAnsi="Times New Roman"/>
          <w:sz w:val="24"/>
          <w:szCs w:val="24"/>
          <w:lang w:val="en-GB"/>
        </w:rPr>
        <w:t>industrielle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 :</w:t>
      </w:r>
      <w:proofErr w:type="gramEnd"/>
      <w:r w:rsidRPr="00F54D9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réalisations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et perspectives”,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Revue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d’économie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industrielle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, n.129-130, pp. 21-30.</w:t>
      </w:r>
    </w:p>
    <w:p w14:paraId="43FB40BC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8EF4191" w14:textId="27FBA734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(2010) “Economic Crisis and Industrial Policy”,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Revue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d’économie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proofErr w:type="gramStart"/>
      <w:r w:rsidRPr="00F54D9B">
        <w:rPr>
          <w:rFonts w:ascii="Times New Roman" w:hAnsi="Times New Roman"/>
          <w:i/>
          <w:sz w:val="24"/>
          <w:szCs w:val="24"/>
          <w:lang w:val="en-GB"/>
        </w:rPr>
        <w:t>industrielle</w:t>
      </w:r>
      <w:proofErr w:type="spellEnd"/>
      <w:r w:rsidR="004D7ED4"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F54D9B">
        <w:rPr>
          <w:rFonts w:ascii="Times New Roman" w:hAnsi="Times New Roman"/>
          <w:sz w:val="24"/>
          <w:szCs w:val="24"/>
          <w:lang w:val="en-GB"/>
        </w:rPr>
        <w:t>,</w:t>
      </w:r>
      <w:proofErr w:type="gramEnd"/>
      <w:r w:rsidRPr="00F54D9B">
        <w:rPr>
          <w:rFonts w:ascii="Times New Roman" w:hAnsi="Times New Roman"/>
          <w:sz w:val="24"/>
          <w:szCs w:val="24"/>
          <w:lang w:val="en-GB"/>
        </w:rPr>
        <w:t xml:space="preserve"> n.129-130, pp. 301-326.</w:t>
      </w:r>
    </w:p>
    <w:p w14:paraId="2DB32647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CD03A06" w14:textId="4FC322F6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Pontarollo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E. (2010) “Industrial policy in Italy viewed through the journal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L’Industria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”,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Revue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d’économie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industrielle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, n.129-130, pp. 349-370.</w:t>
      </w:r>
    </w:p>
    <w:p w14:paraId="6B4ED5EA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CF3D575" w14:textId="77777777" w:rsidR="002A4B59" w:rsidRPr="00F54D9B" w:rsidRDefault="002A4B59" w:rsidP="002A4B59">
      <w:pPr>
        <w:rPr>
          <w:rFonts w:ascii="Times New Roman" w:hAnsi="Times New Roman"/>
          <w:sz w:val="24"/>
          <w:szCs w:val="24"/>
          <w:lang w:val="en-GB"/>
        </w:rPr>
      </w:pPr>
    </w:p>
    <w:p w14:paraId="1150BF60" w14:textId="0ABB17F5" w:rsidR="002A4B59" w:rsidRPr="00F54D9B" w:rsidRDefault="00DB6137" w:rsidP="002A4B59">
      <w:pPr>
        <w:pStyle w:val="Titolo4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Books</w:t>
      </w:r>
    </w:p>
    <w:p w14:paraId="61CA7F7E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43707AC" w14:textId="77777777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Barzotto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M.,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Corradini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C., Fai F.,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S., Tomlinson P. (eds.) (2019), “Revitalising Lagging Regions: Smart Specialisation and Industry 4.0”, Regional Studies Policy Impact Books, Routledge, Oxon.</w:t>
      </w:r>
    </w:p>
    <w:p w14:paraId="6E2E1478" w14:textId="77777777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8D42844" w14:textId="77777777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44739">
        <w:rPr>
          <w:rFonts w:ascii="Times New Roman" w:hAnsi="Times New Roman"/>
          <w:sz w:val="24"/>
          <w:szCs w:val="24"/>
        </w:rPr>
        <w:t xml:space="preserve">Bianchi P., </w:t>
      </w: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C44739">
        <w:rPr>
          <w:rFonts w:ascii="Times New Roman" w:hAnsi="Times New Roman"/>
          <w:sz w:val="24"/>
          <w:szCs w:val="24"/>
        </w:rPr>
        <w:t>Ruiz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Duran C. (</w:t>
      </w:r>
      <w:proofErr w:type="spellStart"/>
      <w:r w:rsidRPr="00C44739">
        <w:rPr>
          <w:rFonts w:ascii="Times New Roman" w:hAnsi="Times New Roman"/>
          <w:sz w:val="24"/>
          <w:szCs w:val="24"/>
        </w:rPr>
        <w:t>eds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.) 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(2019),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Transforming Industrial Policy for the Digital Age: Production, Territories and Structural Change</w:t>
      </w:r>
      <w:r w:rsidRPr="00F54D9B">
        <w:rPr>
          <w:rFonts w:ascii="Times New Roman" w:hAnsi="Times New Roman"/>
          <w:sz w:val="24"/>
          <w:szCs w:val="24"/>
          <w:lang w:val="en-GB"/>
        </w:rPr>
        <w:t>, Edward Elgar, Cheltenham.</w:t>
      </w:r>
    </w:p>
    <w:p w14:paraId="7E19AF76" w14:textId="77777777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A6D3E53" w14:textId="77777777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(2018),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Industrial Policy for the Manufacturing Revolution. Perspectives on Digital Globalisation</w:t>
      </w:r>
      <w:r w:rsidRPr="00F54D9B">
        <w:rPr>
          <w:rFonts w:ascii="Times New Roman" w:hAnsi="Times New Roman"/>
          <w:sz w:val="24"/>
          <w:szCs w:val="24"/>
          <w:lang w:val="en-GB"/>
        </w:rPr>
        <w:t>, Edward Elgar, Cheltenham.</w:t>
      </w:r>
    </w:p>
    <w:p w14:paraId="0BFCC4C1" w14:textId="77777777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B14E857" w14:textId="77777777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(2016),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Towards a new industrial policy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, Milan: McGraw Hill Education. </w:t>
      </w:r>
    </w:p>
    <w:p w14:paraId="6C2255B4" w14:textId="77777777" w:rsidR="00006F22" w:rsidRPr="00F54D9B" w:rsidRDefault="00006F22" w:rsidP="00006F22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089F8C4" w14:textId="4D19F310" w:rsidR="002A4B59" w:rsidRPr="00BB3A34" w:rsidRDefault="002A4B59" w:rsidP="002A4B5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(2011),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Industrial Policy after the Crisis. </w:t>
      </w:r>
      <w:r w:rsidRPr="00BB3A34">
        <w:rPr>
          <w:rFonts w:ascii="Times New Roman" w:hAnsi="Times New Roman"/>
          <w:i/>
          <w:sz w:val="24"/>
          <w:szCs w:val="24"/>
          <w:lang w:val="en-US"/>
        </w:rPr>
        <w:t>Seizing the Future</w:t>
      </w:r>
      <w:r w:rsidRPr="00BB3A34">
        <w:rPr>
          <w:rFonts w:ascii="Times New Roman" w:hAnsi="Times New Roman"/>
          <w:sz w:val="24"/>
          <w:szCs w:val="24"/>
          <w:lang w:val="en-US"/>
        </w:rPr>
        <w:t>, Cheltenham: Edward Elgar.</w:t>
      </w:r>
    </w:p>
    <w:p w14:paraId="5EAA7ED0" w14:textId="77777777" w:rsidR="002A4B59" w:rsidRPr="00BB3A34" w:rsidRDefault="002A4B59" w:rsidP="002A4B5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DCFE6C0" w14:textId="77777777" w:rsidR="002A4B59" w:rsidRPr="00BB3A34" w:rsidRDefault="002A4B59" w:rsidP="002A4B5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D430E3" w14:textId="784EF45F" w:rsidR="002A4B59" w:rsidRPr="00F54D9B" w:rsidRDefault="0053773C" w:rsidP="002A4B59">
      <w:pPr>
        <w:pStyle w:val="Titolo3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54D9B">
        <w:rPr>
          <w:rFonts w:ascii="Times New Roman" w:hAnsi="Times New Roman"/>
          <w:b/>
          <w:sz w:val="24"/>
          <w:szCs w:val="24"/>
          <w:lang w:val="en-GB"/>
        </w:rPr>
        <w:t>C</w:t>
      </w:r>
      <w:r w:rsidR="00DB6137">
        <w:rPr>
          <w:rFonts w:ascii="Times New Roman" w:hAnsi="Times New Roman"/>
          <w:b/>
          <w:sz w:val="24"/>
          <w:szCs w:val="24"/>
          <w:lang w:val="en-GB"/>
        </w:rPr>
        <w:t>hapters in books</w:t>
      </w:r>
    </w:p>
    <w:p w14:paraId="566445D6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A7826EA" w14:textId="77777777" w:rsidR="00181F5A" w:rsidRDefault="00181F5A" w:rsidP="00181F5A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3804C7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3804C7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3804C7">
        <w:rPr>
          <w:rFonts w:ascii="Times New Roman" w:hAnsi="Times New Roman"/>
          <w:sz w:val="24"/>
          <w:szCs w:val="24"/>
          <w:lang w:val="en-GB"/>
        </w:rPr>
        <w:t xml:space="preserve"> S. (</w:t>
      </w:r>
      <w:r>
        <w:rPr>
          <w:rFonts w:ascii="Times New Roman" w:hAnsi="Times New Roman"/>
          <w:sz w:val="24"/>
          <w:szCs w:val="24"/>
          <w:lang w:val="en-GB"/>
        </w:rPr>
        <w:t>2021</w:t>
      </w:r>
      <w:r w:rsidRPr="003804C7">
        <w:rPr>
          <w:rFonts w:ascii="Times New Roman" w:hAnsi="Times New Roman"/>
          <w:sz w:val="24"/>
          <w:szCs w:val="24"/>
          <w:lang w:val="en-GB"/>
        </w:rPr>
        <w:t xml:space="preserve">), “Industrial Policy since the Industrial Revolution”, in B. van Leeuwen, E. </w:t>
      </w:r>
      <w:proofErr w:type="spellStart"/>
      <w:r w:rsidRPr="003804C7">
        <w:rPr>
          <w:rFonts w:ascii="Times New Roman" w:hAnsi="Times New Roman"/>
          <w:sz w:val="24"/>
          <w:szCs w:val="24"/>
          <w:lang w:val="en-GB"/>
        </w:rPr>
        <w:t>Buyst</w:t>
      </w:r>
      <w:proofErr w:type="spellEnd"/>
      <w:r w:rsidRPr="003804C7">
        <w:rPr>
          <w:rFonts w:ascii="Times New Roman" w:hAnsi="Times New Roman"/>
          <w:sz w:val="24"/>
          <w:szCs w:val="24"/>
          <w:lang w:val="en-GB"/>
        </w:rPr>
        <w:t xml:space="preserve"> and R. Philips, </w:t>
      </w:r>
      <w:r w:rsidRPr="003804C7">
        <w:rPr>
          <w:rFonts w:ascii="Times New Roman" w:hAnsi="Times New Roman"/>
          <w:i/>
          <w:iCs/>
          <w:sz w:val="24"/>
          <w:szCs w:val="24"/>
          <w:lang w:val="en-GB"/>
        </w:rPr>
        <w:t>An Economic History of Regional Industrialization (1800-2010)</w:t>
      </w:r>
      <w:r w:rsidRPr="003804C7">
        <w:rPr>
          <w:rFonts w:ascii="Times New Roman" w:hAnsi="Times New Roman"/>
          <w:sz w:val="24"/>
          <w:szCs w:val="24"/>
          <w:lang w:val="en-GB"/>
        </w:rPr>
        <w:t>, Routledge, London</w:t>
      </w:r>
      <w:r>
        <w:rPr>
          <w:rFonts w:ascii="Times New Roman" w:hAnsi="Times New Roman"/>
          <w:sz w:val="24"/>
          <w:szCs w:val="24"/>
          <w:lang w:val="en-GB"/>
        </w:rPr>
        <w:t>, Chapter 11, pp. 260-78</w:t>
      </w:r>
      <w:r w:rsidRPr="003804C7">
        <w:rPr>
          <w:rFonts w:ascii="Times New Roman" w:hAnsi="Times New Roman"/>
          <w:sz w:val="24"/>
          <w:szCs w:val="24"/>
          <w:lang w:val="en-GB"/>
        </w:rPr>
        <w:t>.</w:t>
      </w:r>
    </w:p>
    <w:p w14:paraId="3E799DF3" w14:textId="77777777" w:rsidR="00181F5A" w:rsidRDefault="00181F5A" w:rsidP="00181F5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8A92E6C" w14:textId="4EB89EF9" w:rsidR="00C44739" w:rsidRDefault="00C44739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BB3A34">
        <w:rPr>
          <w:rFonts w:ascii="Times New Roman" w:hAnsi="Times New Roman"/>
          <w:sz w:val="24"/>
          <w:szCs w:val="24"/>
          <w:lang w:val="en-US"/>
        </w:rPr>
        <w:t xml:space="preserve">Bianchi P., </w:t>
      </w:r>
      <w:proofErr w:type="spellStart"/>
      <w:r w:rsidRPr="00BB3A34">
        <w:rPr>
          <w:rFonts w:ascii="Times New Roman" w:hAnsi="Times New Roman"/>
          <w:sz w:val="24"/>
          <w:szCs w:val="24"/>
          <w:lang w:val="en-US"/>
        </w:rPr>
        <w:t>Labory</w:t>
      </w:r>
      <w:proofErr w:type="spellEnd"/>
      <w:r w:rsidRPr="00BB3A34">
        <w:rPr>
          <w:rFonts w:ascii="Times New Roman" w:hAnsi="Times New Roman"/>
          <w:sz w:val="24"/>
          <w:szCs w:val="24"/>
          <w:lang w:val="en-US"/>
        </w:rPr>
        <w:t xml:space="preserve"> S. (2020), “European industrial policy. </w:t>
      </w:r>
      <w:r w:rsidRPr="00C44739">
        <w:rPr>
          <w:rFonts w:ascii="Times New Roman" w:hAnsi="Times New Roman"/>
          <w:sz w:val="24"/>
          <w:szCs w:val="24"/>
          <w:lang w:val="en-GB"/>
        </w:rPr>
        <w:t>A comparative perspective”, in A</w:t>
      </w:r>
      <w:r w:rsidR="00EE142F">
        <w:rPr>
          <w:rFonts w:ascii="Times New Roman" w:hAnsi="Times New Roman"/>
          <w:sz w:val="24"/>
          <w:szCs w:val="24"/>
          <w:lang w:val="en-GB"/>
        </w:rPr>
        <w:t>.</w:t>
      </w:r>
      <w:r w:rsidRPr="00C44739">
        <w:rPr>
          <w:rFonts w:ascii="Times New Roman" w:hAnsi="Times New Roman"/>
          <w:sz w:val="24"/>
          <w:szCs w:val="24"/>
          <w:lang w:val="en-GB"/>
        </w:rPr>
        <w:t xml:space="preserve"> Oqubay, C</w:t>
      </w:r>
      <w:r w:rsidR="00EE142F">
        <w:rPr>
          <w:rFonts w:ascii="Times New Roman" w:hAnsi="Times New Roman"/>
          <w:sz w:val="24"/>
          <w:szCs w:val="24"/>
          <w:lang w:val="en-GB"/>
        </w:rPr>
        <w:t>.</w:t>
      </w:r>
      <w:r w:rsidRPr="00C44739">
        <w:rPr>
          <w:rFonts w:ascii="Times New Roman" w:hAnsi="Times New Roman"/>
          <w:sz w:val="24"/>
          <w:szCs w:val="24"/>
          <w:lang w:val="en-GB"/>
        </w:rPr>
        <w:t xml:space="preserve"> Cramer, H-J Chang, and R </w:t>
      </w:r>
      <w:proofErr w:type="spellStart"/>
      <w:r w:rsidRPr="00C44739">
        <w:rPr>
          <w:rFonts w:ascii="Times New Roman" w:hAnsi="Times New Roman"/>
          <w:sz w:val="24"/>
          <w:szCs w:val="24"/>
          <w:lang w:val="en-GB"/>
        </w:rPr>
        <w:t>Kozul</w:t>
      </w:r>
      <w:proofErr w:type="spellEnd"/>
      <w:r w:rsidRPr="00C44739">
        <w:rPr>
          <w:rFonts w:ascii="Times New Roman" w:hAnsi="Times New Roman"/>
          <w:sz w:val="24"/>
          <w:szCs w:val="24"/>
          <w:lang w:val="en-GB"/>
        </w:rPr>
        <w:t xml:space="preserve">-Wright (eds.), </w:t>
      </w:r>
      <w:r w:rsidRPr="00C44739">
        <w:rPr>
          <w:rFonts w:ascii="Times New Roman" w:hAnsi="Times New Roman"/>
          <w:i/>
          <w:iCs/>
          <w:sz w:val="24"/>
          <w:szCs w:val="24"/>
          <w:lang w:val="en-GB"/>
        </w:rPr>
        <w:t>The Oxford Handbook of Industrial Policy</w:t>
      </w:r>
      <w:r w:rsidRPr="00C44739">
        <w:rPr>
          <w:rFonts w:ascii="Times New Roman" w:hAnsi="Times New Roman"/>
          <w:sz w:val="24"/>
          <w:szCs w:val="24"/>
          <w:lang w:val="en-GB"/>
        </w:rPr>
        <w:t>, Oxford University Press</w:t>
      </w:r>
      <w:r w:rsidR="00EE142F">
        <w:rPr>
          <w:rFonts w:ascii="Times New Roman" w:hAnsi="Times New Roman"/>
          <w:sz w:val="24"/>
          <w:szCs w:val="24"/>
          <w:lang w:val="en-GB"/>
        </w:rPr>
        <w:t>, Chapter 21</w:t>
      </w:r>
      <w:r w:rsidRPr="00C44739">
        <w:rPr>
          <w:rFonts w:ascii="Times New Roman" w:hAnsi="Times New Roman"/>
          <w:sz w:val="24"/>
          <w:szCs w:val="24"/>
          <w:lang w:val="en-GB"/>
        </w:rPr>
        <w:t>.</w:t>
      </w:r>
    </w:p>
    <w:p w14:paraId="25DD161D" w14:textId="2DA61D92" w:rsidR="003804C7" w:rsidRDefault="003804C7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50BED3" w14:textId="4578DC53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C44739">
        <w:rPr>
          <w:rFonts w:ascii="Times New Roman" w:hAnsi="Times New Roman"/>
          <w:sz w:val="24"/>
          <w:szCs w:val="24"/>
        </w:rPr>
        <w:t xml:space="preserve">Bianchi P., </w:t>
      </w: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C44739">
        <w:rPr>
          <w:rFonts w:ascii="Times New Roman" w:hAnsi="Times New Roman"/>
          <w:sz w:val="24"/>
          <w:szCs w:val="24"/>
        </w:rPr>
        <w:t>Ruiz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Duran C. (2019), “</w:t>
      </w:r>
      <w:proofErr w:type="spellStart"/>
      <w:r w:rsidRPr="00C44739">
        <w:rPr>
          <w:rFonts w:ascii="Times New Roman" w:hAnsi="Times New Roman"/>
          <w:sz w:val="24"/>
          <w:szCs w:val="24"/>
        </w:rPr>
        <w:t>Introduction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”, in Bianchi P., </w:t>
      </w: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S., </w:t>
      </w:r>
      <w:proofErr w:type="spellStart"/>
      <w:r w:rsidRPr="00C44739">
        <w:rPr>
          <w:rFonts w:ascii="Times New Roman" w:hAnsi="Times New Roman"/>
          <w:sz w:val="24"/>
          <w:szCs w:val="24"/>
        </w:rPr>
        <w:t>Ruiz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Duran C. (</w:t>
      </w:r>
      <w:proofErr w:type="spellStart"/>
      <w:r w:rsidRPr="00C44739">
        <w:rPr>
          <w:rFonts w:ascii="Times New Roman" w:hAnsi="Times New Roman"/>
          <w:sz w:val="24"/>
          <w:szCs w:val="24"/>
        </w:rPr>
        <w:t>eds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.) 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(2019),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Transforming Industrial Policy for the Digital Age: Production, Territories and Structural Change</w:t>
      </w:r>
      <w:r w:rsidRPr="00F54D9B">
        <w:rPr>
          <w:rFonts w:ascii="Times New Roman" w:hAnsi="Times New Roman"/>
          <w:sz w:val="24"/>
          <w:szCs w:val="24"/>
          <w:lang w:val="en-GB"/>
        </w:rPr>
        <w:t>, Edward Elgar, Cheltenham.</w:t>
      </w:r>
    </w:p>
    <w:p w14:paraId="79B565C3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F0DE420" w14:textId="77777777" w:rsidR="00280AE4" w:rsidRPr="00C44739" w:rsidRDefault="00280AE4" w:rsidP="00280AE4">
      <w:pPr>
        <w:jc w:val="both"/>
        <w:rPr>
          <w:rFonts w:ascii="Times New Roman" w:hAnsi="Times New Roman"/>
          <w:sz w:val="24"/>
          <w:szCs w:val="24"/>
        </w:rPr>
      </w:pPr>
      <w:r w:rsidRPr="00C44739">
        <w:rPr>
          <w:rFonts w:ascii="Times New Roman" w:hAnsi="Times New Roman"/>
          <w:sz w:val="24"/>
          <w:szCs w:val="24"/>
        </w:rPr>
        <w:t xml:space="preserve">Bianchi P., </w:t>
      </w: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 (2019), “Economia strutturale e nuova industria”, in Quadrio Curzio A., Fortis M. (a cura di), </w:t>
      </w:r>
      <w:r w:rsidRPr="00C44739">
        <w:rPr>
          <w:rFonts w:ascii="Times New Roman" w:hAnsi="Times New Roman"/>
          <w:i/>
          <w:sz w:val="24"/>
          <w:szCs w:val="24"/>
        </w:rPr>
        <w:t>Strutture industriali e innovazione sistemica. Strategie e sostenibilità</w:t>
      </w:r>
      <w:r w:rsidRPr="00C44739">
        <w:rPr>
          <w:rFonts w:ascii="Times New Roman" w:hAnsi="Times New Roman"/>
          <w:sz w:val="24"/>
          <w:szCs w:val="24"/>
        </w:rPr>
        <w:t>, Il Mulino, Bologna, pp. 35-62.</w:t>
      </w:r>
    </w:p>
    <w:p w14:paraId="12F563E3" w14:textId="77777777" w:rsidR="00280AE4" w:rsidRPr="00C44739" w:rsidRDefault="00280AE4" w:rsidP="00280AE4">
      <w:pPr>
        <w:jc w:val="both"/>
        <w:rPr>
          <w:rFonts w:ascii="Times New Roman" w:hAnsi="Times New Roman"/>
          <w:sz w:val="24"/>
          <w:szCs w:val="24"/>
        </w:rPr>
      </w:pPr>
    </w:p>
    <w:p w14:paraId="6B05C125" w14:textId="77777777" w:rsidR="00280AE4" w:rsidRPr="00C44739" w:rsidRDefault="00280AE4" w:rsidP="00280AE4">
      <w:pPr>
        <w:jc w:val="both"/>
        <w:rPr>
          <w:rFonts w:ascii="Times New Roman" w:hAnsi="Times New Roman"/>
          <w:sz w:val="24"/>
          <w:szCs w:val="24"/>
        </w:rPr>
      </w:pPr>
      <w:r w:rsidRPr="00C44739">
        <w:rPr>
          <w:rFonts w:ascii="Times New Roman" w:hAnsi="Times New Roman"/>
          <w:sz w:val="24"/>
          <w:szCs w:val="24"/>
        </w:rPr>
        <w:t xml:space="preserve">Bianchi P., </w:t>
      </w: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 (2018), “The </w:t>
      </w:r>
      <w:proofErr w:type="spellStart"/>
      <w:r w:rsidRPr="00C44739">
        <w:rPr>
          <w:rFonts w:ascii="Times New Roman" w:hAnsi="Times New Roman"/>
          <w:sz w:val="24"/>
          <w:szCs w:val="24"/>
        </w:rPr>
        <w:t>Political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Economy of </w:t>
      </w:r>
      <w:proofErr w:type="spellStart"/>
      <w:r w:rsidRPr="00C44739">
        <w:rPr>
          <w:rFonts w:ascii="Times New Roman" w:hAnsi="Times New Roman"/>
          <w:sz w:val="24"/>
          <w:szCs w:val="24"/>
        </w:rPr>
        <w:t>Industry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”, in Cardinale I., </w:t>
      </w:r>
      <w:proofErr w:type="spellStart"/>
      <w:r w:rsidRPr="00C44739">
        <w:rPr>
          <w:rFonts w:ascii="Times New Roman" w:hAnsi="Times New Roman"/>
          <w:sz w:val="24"/>
          <w:szCs w:val="24"/>
        </w:rPr>
        <w:t>Scazzieri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R. (</w:t>
      </w:r>
      <w:proofErr w:type="spellStart"/>
      <w:r w:rsidRPr="00C44739">
        <w:rPr>
          <w:rFonts w:ascii="Times New Roman" w:hAnsi="Times New Roman"/>
          <w:sz w:val="24"/>
          <w:szCs w:val="24"/>
        </w:rPr>
        <w:t>eds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.), </w:t>
      </w:r>
      <w:r w:rsidRPr="00C44739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Pr="00C44739">
        <w:rPr>
          <w:rFonts w:ascii="Times New Roman" w:hAnsi="Times New Roman"/>
          <w:i/>
          <w:sz w:val="24"/>
          <w:szCs w:val="24"/>
        </w:rPr>
        <w:t>Palgrave</w:t>
      </w:r>
      <w:proofErr w:type="spellEnd"/>
      <w:r w:rsidRPr="00C4473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44739">
        <w:rPr>
          <w:rFonts w:ascii="Times New Roman" w:hAnsi="Times New Roman"/>
          <w:i/>
          <w:sz w:val="24"/>
          <w:szCs w:val="24"/>
        </w:rPr>
        <w:t>Handbook</w:t>
      </w:r>
      <w:proofErr w:type="spellEnd"/>
      <w:r w:rsidRPr="00C44739">
        <w:rPr>
          <w:rFonts w:ascii="Times New Roman" w:hAnsi="Times New Roman"/>
          <w:i/>
          <w:sz w:val="24"/>
          <w:szCs w:val="24"/>
        </w:rPr>
        <w:t xml:space="preserve"> of </w:t>
      </w:r>
      <w:proofErr w:type="spellStart"/>
      <w:r w:rsidRPr="00C44739">
        <w:rPr>
          <w:rFonts w:ascii="Times New Roman" w:hAnsi="Times New Roman"/>
          <w:i/>
          <w:sz w:val="24"/>
          <w:szCs w:val="24"/>
        </w:rPr>
        <w:t>Political</w:t>
      </w:r>
      <w:proofErr w:type="spellEnd"/>
      <w:r w:rsidRPr="00C44739">
        <w:rPr>
          <w:rFonts w:ascii="Times New Roman" w:hAnsi="Times New Roman"/>
          <w:i/>
          <w:sz w:val="24"/>
          <w:szCs w:val="24"/>
        </w:rPr>
        <w:t xml:space="preserve"> Economy</w:t>
      </w:r>
      <w:r w:rsidRPr="00C447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739">
        <w:rPr>
          <w:rFonts w:ascii="Times New Roman" w:hAnsi="Times New Roman"/>
          <w:sz w:val="24"/>
          <w:szCs w:val="24"/>
        </w:rPr>
        <w:t>Palgrave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739">
        <w:rPr>
          <w:rFonts w:ascii="Times New Roman" w:hAnsi="Times New Roman"/>
          <w:sz w:val="24"/>
          <w:szCs w:val="24"/>
        </w:rPr>
        <w:t>Macmillan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4739">
        <w:rPr>
          <w:rFonts w:ascii="Times New Roman" w:hAnsi="Times New Roman"/>
          <w:sz w:val="24"/>
          <w:szCs w:val="24"/>
        </w:rPr>
        <w:t>Basingstoke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(UK), pp. 463-488.</w:t>
      </w:r>
    </w:p>
    <w:p w14:paraId="56CFA5CC" w14:textId="77777777" w:rsidR="00280AE4" w:rsidRPr="00C44739" w:rsidRDefault="00280AE4" w:rsidP="00280AE4">
      <w:pPr>
        <w:jc w:val="both"/>
        <w:rPr>
          <w:rFonts w:ascii="Times New Roman" w:hAnsi="Times New Roman"/>
          <w:sz w:val="24"/>
          <w:szCs w:val="24"/>
        </w:rPr>
      </w:pPr>
    </w:p>
    <w:p w14:paraId="77185899" w14:textId="77777777" w:rsidR="00280AE4" w:rsidRPr="00C44739" w:rsidRDefault="00280AE4" w:rsidP="00280AE4">
      <w:pPr>
        <w:jc w:val="both"/>
        <w:rPr>
          <w:rFonts w:ascii="Times New Roman" w:hAnsi="Times New Roman"/>
          <w:sz w:val="24"/>
          <w:szCs w:val="24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(2017) Industrial Policies for Peripheral Regions in a Globalized World: Territory and Innovation. In: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Yülek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M. (eds) Industrial Policy and Sustainable Growth. Sustainable Development. </w:t>
      </w:r>
      <w:proofErr w:type="spellStart"/>
      <w:r w:rsidRPr="00C44739">
        <w:rPr>
          <w:rFonts w:ascii="Times New Roman" w:hAnsi="Times New Roman"/>
          <w:sz w:val="24"/>
          <w:szCs w:val="24"/>
        </w:rPr>
        <w:t>Springer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, Singapore. </w:t>
      </w:r>
      <w:hyperlink r:id="rId8" w:history="1">
        <w:r w:rsidRPr="00C44739">
          <w:rPr>
            <w:rStyle w:val="Collegamentoipertestuale"/>
            <w:rFonts w:ascii="Times New Roman" w:hAnsi="Times New Roman"/>
            <w:sz w:val="24"/>
            <w:szCs w:val="24"/>
          </w:rPr>
          <w:t>https://doi.org/10.1007/978-981-10-3964-5_17-1</w:t>
        </w:r>
      </w:hyperlink>
      <w:r w:rsidRPr="00C44739">
        <w:rPr>
          <w:rFonts w:ascii="Times New Roman" w:hAnsi="Times New Roman"/>
          <w:sz w:val="24"/>
          <w:szCs w:val="24"/>
        </w:rPr>
        <w:t>. ISBN 978-981-10-3964-5.</w:t>
      </w:r>
    </w:p>
    <w:p w14:paraId="7C0BEF72" w14:textId="77777777" w:rsidR="00280AE4" w:rsidRPr="00C44739" w:rsidRDefault="00280AE4" w:rsidP="00280AE4">
      <w:pPr>
        <w:jc w:val="both"/>
        <w:rPr>
          <w:rFonts w:ascii="Times New Roman" w:hAnsi="Times New Roman"/>
          <w:sz w:val="24"/>
          <w:szCs w:val="24"/>
        </w:rPr>
      </w:pPr>
    </w:p>
    <w:p w14:paraId="70EDF101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 (2017), “La resilienza del distretto di Mirandola”, in Mosconi F., Montella F (a cura di), </w:t>
      </w:r>
      <w:r w:rsidRPr="00C44739">
        <w:rPr>
          <w:rFonts w:ascii="Times New Roman" w:hAnsi="Times New Roman"/>
          <w:i/>
          <w:sz w:val="24"/>
          <w:szCs w:val="24"/>
        </w:rPr>
        <w:t xml:space="preserve">Dal garage al distretto.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Il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biomedicale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mirandolese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. Storia,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evoluzione</w:t>
      </w:r>
      <w:proofErr w:type="spellEnd"/>
      <w:r w:rsidRPr="00F54D9B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proofErr w:type="spellStart"/>
      <w:r w:rsidRPr="00F54D9B">
        <w:rPr>
          <w:rFonts w:ascii="Times New Roman" w:hAnsi="Times New Roman"/>
          <w:i/>
          <w:sz w:val="24"/>
          <w:szCs w:val="24"/>
          <w:lang w:val="en-GB"/>
        </w:rPr>
        <w:t>prospettive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, Il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Mulino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>, Bologna.</w:t>
      </w:r>
    </w:p>
    <w:p w14:paraId="7343B8A8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8100AA2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Iorio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R.,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Rentocchini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F. (2015), “Distinguishing between the Breadth and Depth of Knowledge Transfer Activities: the predominance of third mission motives for Italian academics”, http://druid8.sit.aau.dk/druid/registrant/index/papers, n. 2542.</w:t>
      </w:r>
    </w:p>
    <w:p w14:paraId="15DA9CFC" w14:textId="77777777" w:rsidR="00280AE4" w:rsidRPr="00F54D9B" w:rsidRDefault="00280AE4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FD8069F" w14:textId="6A74973B" w:rsidR="00AF7716" w:rsidRPr="00C44739" w:rsidRDefault="00AF7716" w:rsidP="002A4B5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S., Facchini I. (2014), “Il distretto di Mirandola prima e dopo il terremoto”, in </w:t>
      </w:r>
      <w:proofErr w:type="spellStart"/>
      <w:r w:rsidRPr="00C44739">
        <w:rPr>
          <w:rFonts w:ascii="Times New Roman" w:hAnsi="Times New Roman"/>
          <w:sz w:val="24"/>
          <w:szCs w:val="24"/>
        </w:rPr>
        <w:t>Bellandi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C44739">
        <w:rPr>
          <w:rFonts w:ascii="Times New Roman" w:hAnsi="Times New Roman"/>
          <w:sz w:val="24"/>
          <w:szCs w:val="24"/>
        </w:rPr>
        <w:t>Caloffi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A. (a cura di), </w:t>
      </w:r>
      <w:r w:rsidRPr="00C44739">
        <w:rPr>
          <w:rFonts w:ascii="Times New Roman" w:hAnsi="Times New Roman"/>
          <w:i/>
          <w:sz w:val="24"/>
          <w:szCs w:val="24"/>
        </w:rPr>
        <w:t>I nuovi distretti industriali. Rapporto di Artimino sullo sviluppo locale 2012-2013</w:t>
      </w:r>
      <w:r w:rsidRPr="00C44739">
        <w:rPr>
          <w:rFonts w:ascii="Times New Roman" w:hAnsi="Times New Roman"/>
          <w:sz w:val="24"/>
          <w:szCs w:val="24"/>
        </w:rPr>
        <w:t>, Il Mulino, Bologna, pp. 107-124.</w:t>
      </w:r>
    </w:p>
    <w:p w14:paraId="7D82E078" w14:textId="77777777" w:rsidR="00AF7716" w:rsidRPr="00C44739" w:rsidRDefault="00AF7716" w:rsidP="002A4B59">
      <w:pPr>
        <w:jc w:val="both"/>
        <w:rPr>
          <w:rFonts w:ascii="Times New Roman" w:hAnsi="Times New Roman"/>
          <w:sz w:val="24"/>
          <w:szCs w:val="24"/>
        </w:rPr>
      </w:pPr>
    </w:p>
    <w:p w14:paraId="20EA4C37" w14:textId="77777777" w:rsidR="00A414B6" w:rsidRPr="00C44739" w:rsidRDefault="00A414B6" w:rsidP="002A4B59">
      <w:pPr>
        <w:jc w:val="both"/>
        <w:rPr>
          <w:rFonts w:ascii="Times New Roman" w:hAnsi="Times New Roman"/>
          <w:sz w:val="24"/>
          <w:szCs w:val="24"/>
        </w:rPr>
      </w:pPr>
      <w:r w:rsidRPr="00C44739">
        <w:rPr>
          <w:rFonts w:ascii="Times New Roman" w:hAnsi="Times New Roman"/>
          <w:sz w:val="24"/>
          <w:szCs w:val="24"/>
        </w:rPr>
        <w:t xml:space="preserve">Bianchi P., </w:t>
      </w: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 (2014), “Le nuove politiche industriali in un contesto globale”, in R. </w:t>
      </w:r>
      <w:proofErr w:type="spellStart"/>
      <w:r w:rsidRPr="00C44739">
        <w:rPr>
          <w:rFonts w:ascii="Times New Roman" w:hAnsi="Times New Roman"/>
          <w:sz w:val="24"/>
          <w:szCs w:val="24"/>
        </w:rPr>
        <w:t>Cappellin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, E. Marelli, E. </w:t>
      </w:r>
      <w:proofErr w:type="spellStart"/>
      <w:r w:rsidRPr="00C44739">
        <w:rPr>
          <w:rFonts w:ascii="Times New Roman" w:hAnsi="Times New Roman"/>
          <w:sz w:val="24"/>
          <w:szCs w:val="24"/>
        </w:rPr>
        <w:t>Rullani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C44739">
        <w:rPr>
          <w:rFonts w:ascii="Times New Roman" w:hAnsi="Times New Roman"/>
          <w:sz w:val="24"/>
          <w:szCs w:val="24"/>
        </w:rPr>
        <w:t>Sterlacchini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(a cura di), </w:t>
      </w:r>
      <w:r w:rsidRPr="00C44739">
        <w:rPr>
          <w:rFonts w:ascii="Times New Roman" w:hAnsi="Times New Roman"/>
          <w:i/>
          <w:sz w:val="24"/>
          <w:szCs w:val="24"/>
        </w:rPr>
        <w:t>Crescita, investimenti e territorio: il ruolo delle politiche industriali e regionali</w:t>
      </w:r>
      <w:r w:rsidRPr="00C44739">
        <w:rPr>
          <w:rFonts w:ascii="Times New Roman" w:hAnsi="Times New Roman"/>
          <w:sz w:val="24"/>
          <w:szCs w:val="24"/>
        </w:rPr>
        <w:t xml:space="preserve">, Website “Scienze regionali”, </w:t>
      </w:r>
      <w:proofErr w:type="spellStart"/>
      <w:r w:rsidRPr="00C44739">
        <w:rPr>
          <w:rFonts w:ascii="Times New Roman" w:hAnsi="Times New Roman"/>
          <w:sz w:val="24"/>
          <w:szCs w:val="24"/>
        </w:rPr>
        <w:t>ebook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2014.1, pp. 139-146.</w:t>
      </w:r>
    </w:p>
    <w:p w14:paraId="577A8DC1" w14:textId="77777777" w:rsidR="00A414B6" w:rsidRPr="00C44739" w:rsidRDefault="00A414B6" w:rsidP="002A4B59">
      <w:pPr>
        <w:jc w:val="both"/>
        <w:rPr>
          <w:rFonts w:ascii="Times New Roman" w:hAnsi="Times New Roman"/>
          <w:sz w:val="24"/>
          <w:szCs w:val="24"/>
        </w:rPr>
      </w:pPr>
    </w:p>
    <w:p w14:paraId="139D12A9" w14:textId="77777777" w:rsidR="002A4B59" w:rsidRPr="00C44739" w:rsidRDefault="002A4B59" w:rsidP="002A4B59">
      <w:p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C44739">
        <w:rPr>
          <w:rFonts w:ascii="Times New Roman" w:hAnsi="Times New Roman"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 (2012), “Le politiche pubbliche di </w:t>
      </w:r>
      <w:proofErr w:type="spellStart"/>
      <w:r w:rsidRPr="00C44739">
        <w:rPr>
          <w:rFonts w:ascii="Times New Roman" w:hAnsi="Times New Roman"/>
          <w:sz w:val="24"/>
          <w:szCs w:val="24"/>
        </w:rPr>
        <w:t>support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all’</w:t>
      </w:r>
      <w:proofErr w:type="spellStart"/>
      <w:r w:rsidRPr="00C44739">
        <w:rPr>
          <w:rFonts w:ascii="Times New Roman" w:hAnsi="Times New Roman"/>
          <w:sz w:val="24"/>
          <w:szCs w:val="24"/>
        </w:rPr>
        <w:t>upgrading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dei cluster e distretti con specializzazione in industrie mature: una rassegna di esperienze europee”, in </w:t>
      </w:r>
      <w:proofErr w:type="spellStart"/>
      <w:r w:rsidRPr="00C44739">
        <w:rPr>
          <w:rFonts w:ascii="Times New Roman" w:hAnsi="Times New Roman"/>
          <w:sz w:val="24"/>
          <w:szCs w:val="24"/>
        </w:rPr>
        <w:t>Bellandi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C44739">
        <w:rPr>
          <w:rFonts w:ascii="Times New Roman" w:hAnsi="Times New Roman"/>
          <w:sz w:val="24"/>
          <w:szCs w:val="24"/>
        </w:rPr>
        <w:t>Caloffi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A. (a cura di), </w:t>
      </w:r>
      <w:r w:rsidRPr="00C4473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Innovazione e trasformazione </w:t>
      </w:r>
      <w:proofErr w:type="gramStart"/>
      <w:r w:rsidRPr="00C4473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industriale :</w:t>
      </w:r>
      <w:proofErr w:type="gramEnd"/>
      <w:r w:rsidRPr="00C4473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la prospettiva dei sistemi</w:t>
      </w:r>
      <w:r w:rsidR="00257A51" w:rsidRPr="00C4473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di produzione locali</w:t>
      </w:r>
      <w:r w:rsidR="00AF7716" w:rsidRPr="00C4473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italiani. R</w:t>
      </w:r>
      <w:r w:rsidRPr="00C4473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apporto di Artimino sullo sviluppo locale 2011</w:t>
      </w:r>
      <w:r w:rsidRPr="00C44739">
        <w:rPr>
          <w:rFonts w:ascii="Times New Roman" w:hAnsi="Times New Roman"/>
          <w:bCs/>
          <w:sz w:val="24"/>
          <w:szCs w:val="24"/>
          <w:shd w:val="clear" w:color="auto" w:fill="FFFFFF"/>
        </w:rPr>
        <w:t>, Il Mulino, Bologna</w:t>
      </w:r>
      <w:r w:rsidR="008A3E76" w:rsidRPr="00C44739">
        <w:rPr>
          <w:rFonts w:ascii="Times New Roman" w:hAnsi="Times New Roman"/>
          <w:bCs/>
          <w:sz w:val="24"/>
          <w:szCs w:val="24"/>
          <w:shd w:val="clear" w:color="auto" w:fill="FFFFFF"/>
        </w:rPr>
        <w:t>, pp. 165-180</w:t>
      </w:r>
      <w:r w:rsidRPr="00C4473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0BE1A64E" w14:textId="77777777" w:rsidR="002A4B59" w:rsidRPr="00C44739" w:rsidRDefault="002A4B59" w:rsidP="002A4B59">
      <w:pPr>
        <w:jc w:val="both"/>
        <w:rPr>
          <w:rFonts w:ascii="Times New Roman" w:hAnsi="Times New Roman"/>
          <w:sz w:val="24"/>
          <w:szCs w:val="24"/>
        </w:rPr>
      </w:pPr>
    </w:p>
    <w:p w14:paraId="6AB5A7B2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(2012), “Conceptualisations, relationships and trends between innovation, competitiveness and development: industrial policy beyond the crisis”, in Cooke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P</w:t>
      </w:r>
      <w:r w:rsidR="004D7ED4" w:rsidRPr="00F54D9B">
        <w:rPr>
          <w:rFonts w:ascii="Times New Roman" w:hAnsi="Times New Roman"/>
          <w:sz w:val="24"/>
          <w:szCs w:val="24"/>
          <w:lang w:val="en-GB"/>
        </w:rPr>
        <w:t>arrilli</w:t>
      </w:r>
      <w:proofErr w:type="spellEnd"/>
      <w:r w:rsidR="004D7ED4" w:rsidRPr="00F54D9B">
        <w:rPr>
          <w:rFonts w:ascii="Times New Roman" w:hAnsi="Times New Roman"/>
          <w:sz w:val="24"/>
          <w:szCs w:val="24"/>
          <w:lang w:val="en-GB"/>
        </w:rPr>
        <w:t xml:space="preserve"> M.D., Curbelo J.L. (a </w:t>
      </w:r>
      <w:proofErr w:type="spellStart"/>
      <w:r w:rsidR="004D7ED4" w:rsidRPr="00F54D9B">
        <w:rPr>
          <w:rFonts w:ascii="Times New Roman" w:hAnsi="Times New Roman"/>
          <w:sz w:val="24"/>
          <w:szCs w:val="24"/>
          <w:lang w:val="en-GB"/>
        </w:rPr>
        <w:t>cura</w:t>
      </w:r>
      <w:proofErr w:type="spellEnd"/>
      <w:r w:rsidR="004D7ED4" w:rsidRPr="00F54D9B">
        <w:rPr>
          <w:rFonts w:ascii="Times New Roman" w:hAnsi="Times New Roman"/>
          <w:sz w:val="24"/>
          <w:szCs w:val="24"/>
          <w:lang w:val="en-GB"/>
        </w:rPr>
        <w:t xml:space="preserve"> di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),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Innovation, Global Change and Territorial Resilience</w:t>
      </w:r>
      <w:r w:rsidRPr="00F54D9B">
        <w:rPr>
          <w:rFonts w:ascii="Times New Roman" w:hAnsi="Times New Roman"/>
          <w:sz w:val="24"/>
          <w:szCs w:val="24"/>
          <w:lang w:val="en-GB"/>
        </w:rPr>
        <w:t>, Edward Elgar, Cheltenham, Chapter 13, pp. 295-312.</w:t>
      </w:r>
    </w:p>
    <w:p w14:paraId="55EF3BB1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5D1E1F2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(2011), “Economic Crisis and Industrial Policy in the Union: the need for a long-term vision of industrial development”, in Della Posta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Talani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L.S. (</w:t>
      </w:r>
      <w:r w:rsidR="004D7ED4" w:rsidRPr="00F54D9B">
        <w:rPr>
          <w:rFonts w:ascii="Times New Roman" w:hAnsi="Times New Roman"/>
          <w:sz w:val="24"/>
          <w:szCs w:val="24"/>
          <w:lang w:val="en-GB"/>
        </w:rPr>
        <w:t xml:space="preserve">a </w:t>
      </w:r>
      <w:proofErr w:type="spellStart"/>
      <w:r w:rsidR="004D7ED4" w:rsidRPr="00F54D9B">
        <w:rPr>
          <w:rFonts w:ascii="Times New Roman" w:hAnsi="Times New Roman"/>
          <w:sz w:val="24"/>
          <w:szCs w:val="24"/>
          <w:lang w:val="en-GB"/>
        </w:rPr>
        <w:t>cura</w:t>
      </w:r>
      <w:proofErr w:type="spellEnd"/>
      <w:r w:rsidR="004D7ED4" w:rsidRPr="00F54D9B">
        <w:rPr>
          <w:rFonts w:ascii="Times New Roman" w:hAnsi="Times New Roman"/>
          <w:sz w:val="24"/>
          <w:szCs w:val="24"/>
          <w:lang w:val="en-GB"/>
        </w:rPr>
        <w:t xml:space="preserve"> di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),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Europe and the Financial Crisis</w:t>
      </w:r>
      <w:r w:rsidRPr="00F54D9B">
        <w:rPr>
          <w:rFonts w:ascii="Times New Roman" w:hAnsi="Times New Roman"/>
          <w:sz w:val="24"/>
          <w:szCs w:val="24"/>
          <w:lang w:val="en-GB"/>
        </w:rPr>
        <w:t>, Palgrave Macmillan, Basingstoke, Chapter 6, pp. 107-124.</w:t>
      </w:r>
    </w:p>
    <w:p w14:paraId="6FD5E949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C6396B1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Bacci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, L.,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S., Lombardi M. (2010), “The evolution of external linkages and relational density in the Tuscan Leather Industry”, in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Belussi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F.,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Sammarra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A.</w:t>
      </w:r>
      <w:r w:rsidR="004D7ED4" w:rsidRPr="00F54D9B">
        <w:rPr>
          <w:rFonts w:ascii="Times New Roman" w:hAnsi="Times New Roman"/>
          <w:sz w:val="24"/>
          <w:szCs w:val="24"/>
          <w:lang w:val="en-GB"/>
        </w:rPr>
        <w:t xml:space="preserve"> (a </w:t>
      </w:r>
      <w:proofErr w:type="spellStart"/>
      <w:r w:rsidR="004D7ED4" w:rsidRPr="00F54D9B">
        <w:rPr>
          <w:rFonts w:ascii="Times New Roman" w:hAnsi="Times New Roman"/>
          <w:sz w:val="24"/>
          <w:szCs w:val="24"/>
          <w:lang w:val="en-GB"/>
        </w:rPr>
        <w:t>cura</w:t>
      </w:r>
      <w:proofErr w:type="spellEnd"/>
      <w:r w:rsidR="004D7ED4" w:rsidRPr="00F54D9B">
        <w:rPr>
          <w:rFonts w:ascii="Times New Roman" w:hAnsi="Times New Roman"/>
          <w:sz w:val="24"/>
          <w:szCs w:val="24"/>
          <w:lang w:val="en-GB"/>
        </w:rPr>
        <w:t xml:space="preserve"> di)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F54D9B">
        <w:rPr>
          <w:rFonts w:ascii="Times New Roman" w:hAnsi="Times New Roman"/>
          <w:i/>
          <w:sz w:val="24"/>
          <w:szCs w:val="24"/>
          <w:lang w:val="en-GB"/>
        </w:rPr>
        <w:t>Business Networks in Clusters and Industrial Districts. The governance of the global value chain</w:t>
      </w:r>
      <w:r w:rsidRPr="00F54D9B">
        <w:rPr>
          <w:rFonts w:ascii="Times New Roman" w:hAnsi="Times New Roman"/>
          <w:sz w:val="24"/>
          <w:szCs w:val="24"/>
          <w:lang w:val="en-GB"/>
        </w:rPr>
        <w:t>, Routledge, London and New York, pp. 146-171.</w:t>
      </w:r>
    </w:p>
    <w:p w14:paraId="13990A33" w14:textId="77777777" w:rsidR="002A4B59" w:rsidRPr="00F54D9B" w:rsidRDefault="002A4B59" w:rsidP="002A4B5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12910C7" w14:textId="77777777" w:rsidR="002A4B59" w:rsidRPr="00C44739" w:rsidRDefault="002A4B59" w:rsidP="002A4B5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4739">
        <w:rPr>
          <w:rFonts w:ascii="Times New Roman" w:hAnsi="Times New Roman"/>
          <w:sz w:val="24"/>
          <w:szCs w:val="24"/>
        </w:rPr>
        <w:lastRenderedPageBreak/>
        <w:t>Labory</w:t>
      </w:r>
      <w:proofErr w:type="spellEnd"/>
      <w:r w:rsidRPr="00C44739">
        <w:rPr>
          <w:rFonts w:ascii="Times New Roman" w:hAnsi="Times New Roman"/>
          <w:sz w:val="24"/>
          <w:szCs w:val="24"/>
        </w:rPr>
        <w:t xml:space="preserve"> S., Prodi G., (2010), “La creazione di vantaggi competitivi: nuovi ruoli per la politica industriale”, in Bianchi P., Pozzi C. (a cura di), </w:t>
      </w:r>
      <w:r w:rsidRPr="00C44739">
        <w:rPr>
          <w:rFonts w:ascii="Times New Roman" w:hAnsi="Times New Roman"/>
          <w:i/>
          <w:sz w:val="24"/>
          <w:szCs w:val="24"/>
        </w:rPr>
        <w:t>Le politiche industriali alla prova del futuro. Analisi per una strategia nazionale</w:t>
      </w:r>
      <w:r w:rsidRPr="00C44739">
        <w:rPr>
          <w:rFonts w:ascii="Times New Roman" w:hAnsi="Times New Roman"/>
          <w:sz w:val="24"/>
          <w:szCs w:val="24"/>
        </w:rPr>
        <w:t>, Il Mulino, Bologna</w:t>
      </w:r>
      <w:r w:rsidR="008A3E76" w:rsidRPr="00C44739">
        <w:rPr>
          <w:rFonts w:ascii="Times New Roman" w:hAnsi="Times New Roman"/>
          <w:sz w:val="24"/>
          <w:szCs w:val="24"/>
        </w:rPr>
        <w:t>, pp. 61-92</w:t>
      </w:r>
      <w:r w:rsidRPr="00C44739">
        <w:rPr>
          <w:rFonts w:ascii="Times New Roman" w:hAnsi="Times New Roman"/>
          <w:sz w:val="24"/>
          <w:szCs w:val="24"/>
        </w:rPr>
        <w:t>.</w:t>
      </w:r>
    </w:p>
    <w:p w14:paraId="3D7A2C6D" w14:textId="0801CAD7" w:rsidR="002A4B59" w:rsidRPr="00C44739" w:rsidRDefault="002A4B59" w:rsidP="002A4B59">
      <w:pPr>
        <w:rPr>
          <w:rFonts w:ascii="Times New Roman" w:hAnsi="Times New Roman"/>
          <w:sz w:val="24"/>
          <w:szCs w:val="24"/>
        </w:rPr>
      </w:pPr>
    </w:p>
    <w:p w14:paraId="47CF43FE" w14:textId="77777777" w:rsidR="00DB6137" w:rsidRPr="00C44739" w:rsidRDefault="00DB6137" w:rsidP="002A4B59">
      <w:pPr>
        <w:rPr>
          <w:rFonts w:ascii="Times New Roman" w:hAnsi="Times New Roman"/>
          <w:sz w:val="24"/>
          <w:szCs w:val="24"/>
        </w:rPr>
      </w:pPr>
    </w:p>
    <w:p w14:paraId="13072525" w14:textId="294E891E" w:rsidR="002A4B59" w:rsidRPr="00C44739" w:rsidRDefault="00D33DC3" w:rsidP="002A4B59">
      <w:pPr>
        <w:pStyle w:val="Titolo4"/>
        <w:rPr>
          <w:rFonts w:ascii="Times New Roman" w:hAnsi="Times New Roman"/>
          <w:b/>
          <w:sz w:val="24"/>
          <w:szCs w:val="24"/>
        </w:rPr>
      </w:pPr>
      <w:proofErr w:type="spellStart"/>
      <w:r w:rsidRPr="00C44739">
        <w:rPr>
          <w:rFonts w:ascii="Times New Roman" w:hAnsi="Times New Roman"/>
          <w:b/>
          <w:sz w:val="24"/>
          <w:szCs w:val="24"/>
        </w:rPr>
        <w:t>R</w:t>
      </w:r>
      <w:r w:rsidR="00DB6137" w:rsidRPr="00C44739">
        <w:rPr>
          <w:rFonts w:ascii="Times New Roman" w:hAnsi="Times New Roman"/>
          <w:b/>
          <w:sz w:val="24"/>
          <w:szCs w:val="24"/>
        </w:rPr>
        <w:t>esearch</w:t>
      </w:r>
      <w:proofErr w:type="spellEnd"/>
      <w:r w:rsidR="00DB6137" w:rsidRPr="00C44739">
        <w:rPr>
          <w:rFonts w:ascii="Times New Roman" w:hAnsi="Times New Roman"/>
          <w:b/>
          <w:sz w:val="24"/>
          <w:szCs w:val="24"/>
        </w:rPr>
        <w:t xml:space="preserve"> Reports</w:t>
      </w:r>
    </w:p>
    <w:p w14:paraId="1428C43A" w14:textId="77777777" w:rsidR="002A4B59" w:rsidRPr="00C44739" w:rsidRDefault="002A4B59" w:rsidP="002A4B59">
      <w:pPr>
        <w:jc w:val="both"/>
        <w:rPr>
          <w:rFonts w:ascii="Times New Roman" w:hAnsi="Times New Roman"/>
          <w:sz w:val="24"/>
          <w:szCs w:val="24"/>
        </w:rPr>
      </w:pPr>
    </w:p>
    <w:p w14:paraId="10BB10BC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(2018), “Building, embedding and reshaping global value chains”, Background paper for an OECD/EC Workshop on 21 September 2018 within the workshop series “Broadening innovation policy: New insights for regions and cities”, Paris.</w:t>
      </w:r>
    </w:p>
    <w:p w14:paraId="737DC3C7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ACC8E12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(2018), “Industrial policies for the manufacturing revolution”, in TUC Booklet “All Tomorrow’s Jobs. How robotics and new technology can create better work”, Trade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Unione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Congress, London.</w:t>
      </w:r>
    </w:p>
    <w:p w14:paraId="54732E37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C0E07A" w14:textId="2E9D334A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(2016), </w:t>
      </w:r>
      <w:r w:rsidR="00DB6137">
        <w:rPr>
          <w:rFonts w:ascii="Times New Roman" w:hAnsi="Times New Roman"/>
          <w:sz w:val="24"/>
          <w:szCs w:val="24"/>
          <w:lang w:val="en-GB"/>
        </w:rPr>
        <w:t xml:space="preserve">Final Report of the </w:t>
      </w:r>
      <w:r w:rsidR="00C411D6">
        <w:rPr>
          <w:rFonts w:ascii="Times New Roman" w:hAnsi="Times New Roman"/>
          <w:sz w:val="24"/>
          <w:szCs w:val="24"/>
          <w:lang w:val="en-GB"/>
        </w:rPr>
        <w:t>Project on the evaluation of the economic impact of natural disasters</w:t>
      </w:r>
      <w:r w:rsidRPr="00F54D9B">
        <w:rPr>
          <w:rFonts w:ascii="Times New Roman" w:hAnsi="Times New Roman"/>
          <w:sz w:val="24"/>
          <w:szCs w:val="24"/>
          <w:lang w:val="en-GB"/>
        </w:rPr>
        <w:t>,</w:t>
      </w:r>
      <w:r w:rsidR="00C411D6">
        <w:rPr>
          <w:rFonts w:ascii="Times New Roman" w:hAnsi="Times New Roman"/>
          <w:sz w:val="24"/>
          <w:szCs w:val="24"/>
          <w:lang w:val="en-GB"/>
        </w:rPr>
        <w:t xml:space="preserve"> ER Region, Bologna,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 28 </w:t>
      </w:r>
      <w:r w:rsidR="00C411D6">
        <w:rPr>
          <w:rFonts w:ascii="Times New Roman" w:hAnsi="Times New Roman"/>
          <w:sz w:val="24"/>
          <w:szCs w:val="24"/>
          <w:lang w:val="en-GB"/>
        </w:rPr>
        <w:t>October.</w:t>
      </w:r>
    </w:p>
    <w:p w14:paraId="3F7082C2" w14:textId="77777777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A552F88" w14:textId="64696BA2" w:rsidR="00280AE4" w:rsidRPr="00F54D9B" w:rsidRDefault="00280AE4" w:rsidP="00280AE4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(2015), “</w:t>
      </w:r>
      <w:r w:rsidR="00C411D6">
        <w:rPr>
          <w:rFonts w:ascii="Times New Roman" w:hAnsi="Times New Roman"/>
          <w:sz w:val="24"/>
          <w:szCs w:val="24"/>
          <w:lang w:val="en-GB"/>
        </w:rPr>
        <w:t>Resilience after natural disasters” first report of the research project on the evaluation of the economic impact of natural disasters, ER Region, Italy.</w:t>
      </w:r>
    </w:p>
    <w:p w14:paraId="473D5006" w14:textId="77777777" w:rsidR="00280AE4" w:rsidRPr="00F54D9B" w:rsidRDefault="00280AE4" w:rsidP="00D02E02">
      <w:pPr>
        <w:rPr>
          <w:rFonts w:ascii="Times New Roman" w:hAnsi="Times New Roman"/>
          <w:sz w:val="24"/>
          <w:szCs w:val="24"/>
          <w:lang w:val="en-GB"/>
        </w:rPr>
      </w:pPr>
    </w:p>
    <w:p w14:paraId="7AFC98FE" w14:textId="110D5332" w:rsidR="00D02E02" w:rsidRPr="00F54D9B" w:rsidRDefault="00D02E02" w:rsidP="00D02E02">
      <w:pPr>
        <w:rPr>
          <w:rFonts w:ascii="Times New Roman" w:hAnsi="Times New Roman"/>
          <w:sz w:val="24"/>
          <w:szCs w:val="24"/>
          <w:lang w:val="en-GB"/>
        </w:rPr>
      </w:pPr>
      <w:r w:rsidRPr="00F54D9B">
        <w:rPr>
          <w:rFonts w:ascii="Times New Roman" w:hAnsi="Times New Roman"/>
          <w:sz w:val="24"/>
          <w:szCs w:val="24"/>
          <w:lang w:val="en-GB"/>
        </w:rPr>
        <w:t xml:space="preserve">Bianchi P., </w:t>
      </w:r>
      <w:proofErr w:type="spellStart"/>
      <w:r w:rsidRPr="00F54D9B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F54D9B">
        <w:rPr>
          <w:rFonts w:ascii="Times New Roman" w:hAnsi="Times New Roman"/>
          <w:sz w:val="24"/>
          <w:szCs w:val="24"/>
          <w:lang w:val="en-GB"/>
        </w:rPr>
        <w:t xml:space="preserve"> S.  (2012).  Industrial Policy in Western Europe: appropriate mix of goals and instruments in a multi-level governance setting</w:t>
      </w:r>
      <w:r w:rsidR="007B1902" w:rsidRPr="00F54D9B">
        <w:rPr>
          <w:rFonts w:ascii="Times New Roman" w:hAnsi="Times New Roman"/>
          <w:sz w:val="24"/>
          <w:szCs w:val="24"/>
          <w:lang w:val="en-GB"/>
        </w:rPr>
        <w:t xml:space="preserve">, per </w:t>
      </w:r>
      <w:r w:rsidRPr="00F54D9B">
        <w:rPr>
          <w:rFonts w:ascii="Times New Roman" w:hAnsi="Times New Roman"/>
          <w:sz w:val="24"/>
          <w:szCs w:val="24"/>
          <w:lang w:val="en-GB"/>
        </w:rPr>
        <w:t>Industrial Policy Book</w:t>
      </w:r>
      <w:r w:rsidR="007B1902" w:rsidRPr="00F54D9B">
        <w:rPr>
          <w:rFonts w:ascii="Times New Roman" w:hAnsi="Times New Roman"/>
          <w:sz w:val="24"/>
          <w:szCs w:val="24"/>
          <w:lang w:val="en-GB"/>
        </w:rPr>
        <w:t xml:space="preserve">, a </w:t>
      </w:r>
      <w:proofErr w:type="spellStart"/>
      <w:r w:rsidR="007B1902" w:rsidRPr="00F54D9B">
        <w:rPr>
          <w:rFonts w:ascii="Times New Roman" w:hAnsi="Times New Roman"/>
          <w:sz w:val="24"/>
          <w:szCs w:val="24"/>
          <w:lang w:val="en-GB"/>
        </w:rPr>
        <w:t>cura</w:t>
      </w:r>
      <w:proofErr w:type="spellEnd"/>
      <w:r w:rsidR="007B1902" w:rsidRPr="00F54D9B">
        <w:rPr>
          <w:rFonts w:ascii="Times New Roman" w:hAnsi="Times New Roman"/>
          <w:sz w:val="24"/>
          <w:szCs w:val="24"/>
          <w:lang w:val="en-GB"/>
        </w:rPr>
        <w:t xml:space="preserve"> di R. </w:t>
      </w:r>
      <w:proofErr w:type="spellStart"/>
      <w:r w:rsidR="007B1902" w:rsidRPr="00F54D9B">
        <w:rPr>
          <w:rFonts w:ascii="Times New Roman" w:hAnsi="Times New Roman"/>
          <w:sz w:val="24"/>
          <w:szCs w:val="24"/>
          <w:lang w:val="en-GB"/>
        </w:rPr>
        <w:t>Kozul</w:t>
      </w:r>
      <w:proofErr w:type="spellEnd"/>
      <w:r w:rsidR="007B1902" w:rsidRPr="00F54D9B">
        <w:rPr>
          <w:rFonts w:ascii="Times New Roman" w:hAnsi="Times New Roman"/>
          <w:sz w:val="24"/>
          <w:szCs w:val="24"/>
          <w:lang w:val="en-GB"/>
        </w:rPr>
        <w:t>-Wright, UNCTAD, Geneva</w:t>
      </w:r>
      <w:r w:rsidRPr="00F54D9B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78643C1" w14:textId="77777777" w:rsidR="00D02E02" w:rsidRPr="00F54D9B" w:rsidRDefault="00D02E02" w:rsidP="00D02E02">
      <w:pPr>
        <w:rPr>
          <w:rFonts w:ascii="Times New Roman" w:hAnsi="Times New Roman"/>
          <w:sz w:val="24"/>
          <w:szCs w:val="24"/>
          <w:lang w:val="en-GB"/>
        </w:rPr>
      </w:pPr>
    </w:p>
    <w:p w14:paraId="04E22A25" w14:textId="77777777" w:rsidR="000F6AF8" w:rsidRPr="00C44739" w:rsidRDefault="000F6AF8" w:rsidP="00D02E02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C44739">
        <w:rPr>
          <w:rFonts w:ascii="Times New Roman" w:hAnsi="Times New Roman"/>
          <w:iCs/>
          <w:sz w:val="24"/>
          <w:szCs w:val="24"/>
        </w:rPr>
        <w:t>Caloffi</w:t>
      </w:r>
      <w:proofErr w:type="spellEnd"/>
      <w:r w:rsidRPr="00C44739">
        <w:rPr>
          <w:rFonts w:ascii="Times New Roman" w:hAnsi="Times New Roman"/>
          <w:iCs/>
          <w:sz w:val="24"/>
          <w:szCs w:val="24"/>
        </w:rPr>
        <w:t xml:space="preserve"> A., </w:t>
      </w:r>
      <w:proofErr w:type="spellStart"/>
      <w:r w:rsidRPr="00C44739">
        <w:rPr>
          <w:rFonts w:ascii="Times New Roman" w:hAnsi="Times New Roman"/>
          <w:iCs/>
          <w:sz w:val="24"/>
          <w:szCs w:val="24"/>
        </w:rPr>
        <w:t>Labory</w:t>
      </w:r>
      <w:proofErr w:type="spellEnd"/>
      <w:r w:rsidRPr="00C44739">
        <w:rPr>
          <w:rFonts w:ascii="Times New Roman" w:hAnsi="Times New Roman"/>
          <w:iCs/>
          <w:sz w:val="24"/>
          <w:szCs w:val="24"/>
        </w:rPr>
        <w:t xml:space="preserve"> S. (2012), "Rapporto università-imprese quale sostegno alla competitività del sistema locale”, IRPET, Firenze.</w:t>
      </w:r>
    </w:p>
    <w:p w14:paraId="7377778C" w14:textId="77777777" w:rsidR="000F6AF8" w:rsidRPr="00C44739" w:rsidRDefault="000F6AF8" w:rsidP="00D02E02">
      <w:pPr>
        <w:rPr>
          <w:rFonts w:ascii="Times New Roman" w:hAnsi="Times New Roman"/>
          <w:sz w:val="24"/>
          <w:szCs w:val="24"/>
        </w:rPr>
      </w:pPr>
    </w:p>
    <w:p w14:paraId="4CE138D5" w14:textId="77777777" w:rsidR="00C411D6" w:rsidRPr="00F54D9B" w:rsidRDefault="00C411D6" w:rsidP="002A4B59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0594335" w14:textId="61F2DE45" w:rsidR="002A4B59" w:rsidRPr="00C44739" w:rsidRDefault="009C3A6E" w:rsidP="002A4B59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Speaker at </w:t>
      </w:r>
      <w:r w:rsidR="00C411D6" w:rsidRPr="00C44739">
        <w:rPr>
          <w:rFonts w:ascii="Times New Roman" w:hAnsi="Times New Roman"/>
          <w:b/>
          <w:sz w:val="24"/>
          <w:szCs w:val="24"/>
          <w:u w:val="single"/>
          <w:lang w:val="en-US"/>
        </w:rPr>
        <w:t>Conferences</w:t>
      </w:r>
    </w:p>
    <w:p w14:paraId="1B740F70" w14:textId="48844607" w:rsidR="002A4B59" w:rsidRPr="00C44739" w:rsidRDefault="002A4B59" w:rsidP="002A4B5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BDB8377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>2020:</w:t>
      </w:r>
    </w:p>
    <w:p w14:paraId="6F4F4013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E59FC8E" w14:textId="5C72071F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7 </w:t>
      </w:r>
      <w:r>
        <w:rPr>
          <w:rFonts w:ascii="Times New Roman" w:hAnsi="Times New Roman"/>
          <w:sz w:val="24"/>
          <w:szCs w:val="24"/>
          <w:lang w:val="en-GB"/>
        </w:rPr>
        <w:t>October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9C3A6E">
        <w:rPr>
          <w:rFonts w:ascii="Times New Roman" w:hAnsi="Times New Roman"/>
          <w:b/>
          <w:bCs/>
          <w:sz w:val="24"/>
          <w:szCs w:val="24"/>
          <w:lang w:val="en-GB"/>
        </w:rPr>
        <w:t>keynote speaker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at the European Week of Regions (</w:t>
      </w:r>
      <w:r>
        <w:rPr>
          <w:rFonts w:ascii="Times New Roman" w:hAnsi="Times New Roman"/>
          <w:sz w:val="24"/>
          <w:szCs w:val="24"/>
          <w:lang w:val="en-GB"/>
        </w:rPr>
        <w:t>organised in webinar by the European Commission)</w:t>
      </w:r>
      <w:r w:rsidRPr="009C3A6E">
        <w:rPr>
          <w:rFonts w:ascii="Times New Roman" w:hAnsi="Times New Roman"/>
          <w:sz w:val="24"/>
          <w:szCs w:val="24"/>
          <w:lang w:val="en-GB"/>
        </w:rPr>
        <w:t>: session</w:t>
      </w:r>
      <w:r>
        <w:rPr>
          <w:rFonts w:ascii="Times New Roman" w:hAnsi="Times New Roman"/>
          <w:sz w:val="24"/>
          <w:szCs w:val="24"/>
          <w:lang w:val="en-GB"/>
        </w:rPr>
        <w:t xml:space="preserve"> organised by the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Regional Studies Association (RSA)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on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“Are Policy Makers alone in charting recovery from crisis? How researchers can help?”</w:t>
      </w:r>
    </w:p>
    <w:p w14:paraId="6D3AC3E7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27A597A" w14:textId="6CDD3D73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23-26 </w:t>
      </w:r>
      <w:r>
        <w:rPr>
          <w:rFonts w:ascii="Times New Roman" w:hAnsi="Times New Roman"/>
          <w:sz w:val="24"/>
          <w:szCs w:val="24"/>
          <w:lang w:val="en-GB"/>
        </w:rPr>
        <w:t>August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/>
          <w:sz w:val="24"/>
          <w:szCs w:val="24"/>
          <w:lang w:val="en-GB"/>
        </w:rPr>
        <w:t xml:space="preserve">ERSA </w:t>
      </w:r>
      <w:r w:rsidRPr="009C3A6E">
        <w:rPr>
          <w:rFonts w:ascii="Times New Roman" w:hAnsi="Times New Roman"/>
          <w:sz w:val="24"/>
          <w:szCs w:val="24"/>
          <w:lang w:val="en-GB"/>
        </w:rPr>
        <w:t>Conferen</w:t>
      </w:r>
      <w:r>
        <w:rPr>
          <w:rFonts w:ascii="Times New Roman" w:hAnsi="Times New Roman"/>
          <w:sz w:val="24"/>
          <w:szCs w:val="24"/>
          <w:lang w:val="en-GB"/>
        </w:rPr>
        <w:t>ce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, European Regional Studies Association (webinar), </w:t>
      </w:r>
      <w:r>
        <w:rPr>
          <w:rFonts w:ascii="Times New Roman" w:hAnsi="Times New Roman"/>
          <w:sz w:val="24"/>
          <w:szCs w:val="24"/>
          <w:lang w:val="en-GB"/>
        </w:rPr>
        <w:t xml:space="preserve">title of </w:t>
      </w:r>
      <w:r w:rsidRPr="009C3A6E">
        <w:rPr>
          <w:rFonts w:ascii="Times New Roman" w:hAnsi="Times New Roman"/>
          <w:sz w:val="24"/>
          <w:szCs w:val="24"/>
          <w:lang w:val="en-GB"/>
        </w:rPr>
        <w:t>presenta</w:t>
      </w:r>
      <w:r>
        <w:rPr>
          <w:rFonts w:ascii="Times New Roman" w:hAnsi="Times New Roman"/>
          <w:sz w:val="24"/>
          <w:szCs w:val="24"/>
          <w:lang w:val="en-GB"/>
        </w:rPr>
        <w:t>tion: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“Place-based industrial policy for less developed regions: smart specialisation and smart complementarity”</w:t>
      </w:r>
    </w:p>
    <w:p w14:paraId="2AC747CE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A1A834E" w14:textId="356AA916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8 </w:t>
      </w:r>
      <w:r>
        <w:rPr>
          <w:rFonts w:ascii="Times New Roman" w:hAnsi="Times New Roman"/>
          <w:sz w:val="24"/>
          <w:szCs w:val="24"/>
          <w:lang w:val="en-GB"/>
        </w:rPr>
        <w:t>July: P</w:t>
      </w:r>
      <w:r w:rsidRPr="009C3A6E">
        <w:rPr>
          <w:rFonts w:ascii="Times New Roman" w:hAnsi="Times New Roman"/>
          <w:sz w:val="24"/>
          <w:szCs w:val="24"/>
          <w:lang w:val="en-GB"/>
        </w:rPr>
        <w:t>resenta</w:t>
      </w:r>
      <w:r>
        <w:rPr>
          <w:rFonts w:ascii="Times New Roman" w:hAnsi="Times New Roman"/>
          <w:sz w:val="24"/>
          <w:szCs w:val="24"/>
          <w:lang w:val="en-GB"/>
        </w:rPr>
        <w:t xml:space="preserve">tion at the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Webforum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on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“A New European Industrial Strategy and the European Recovery program after the Covid-19 Crisis”, </w:t>
      </w:r>
      <w:r>
        <w:rPr>
          <w:rFonts w:ascii="Times New Roman" w:hAnsi="Times New Roman"/>
          <w:sz w:val="24"/>
          <w:szCs w:val="24"/>
          <w:lang w:val="en-GB"/>
        </w:rPr>
        <w:t xml:space="preserve">organised by the </w:t>
      </w:r>
      <w:r w:rsidRPr="009C3A6E">
        <w:rPr>
          <w:rFonts w:ascii="Times New Roman" w:hAnsi="Times New Roman"/>
          <w:sz w:val="24"/>
          <w:szCs w:val="24"/>
          <w:lang w:val="en-GB"/>
        </w:rPr>
        <w:t>“Growth, Investment and Territory”</w:t>
      </w:r>
      <w:r>
        <w:rPr>
          <w:rFonts w:ascii="Times New Roman" w:hAnsi="Times New Roman"/>
          <w:sz w:val="24"/>
          <w:szCs w:val="24"/>
          <w:lang w:val="en-GB"/>
        </w:rPr>
        <w:t xml:space="preserve"> Group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title of presentation: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“Industrial Policy after the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Covid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Crisis: mobilising all levels of government for smart complementarity”</w:t>
      </w:r>
    </w:p>
    <w:p w14:paraId="262C0D2C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3020F8E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11B6167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2019: </w:t>
      </w:r>
    </w:p>
    <w:p w14:paraId="12746359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613F6EA" w14:textId="4CFB6122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7-8 </w:t>
      </w:r>
      <w:r>
        <w:rPr>
          <w:rFonts w:ascii="Times New Roman" w:hAnsi="Times New Roman"/>
          <w:sz w:val="24"/>
          <w:szCs w:val="24"/>
          <w:lang w:val="en-GB"/>
        </w:rPr>
        <w:t>November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RegInnPol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2019</w:t>
      </w:r>
      <w:r>
        <w:rPr>
          <w:rFonts w:ascii="Times New Roman" w:hAnsi="Times New Roman"/>
          <w:sz w:val="24"/>
          <w:szCs w:val="24"/>
          <w:lang w:val="en-GB"/>
        </w:rPr>
        <w:t xml:space="preserve"> Conference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(14th edition)</w:t>
      </w:r>
      <w:r>
        <w:rPr>
          <w:rFonts w:ascii="Times New Roman" w:hAnsi="Times New Roman"/>
          <w:sz w:val="24"/>
          <w:szCs w:val="24"/>
          <w:lang w:val="en-GB"/>
        </w:rPr>
        <w:t xml:space="preserve"> on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Technological change, social innovation, and regional transformation, </w:t>
      </w:r>
      <w:r>
        <w:rPr>
          <w:rFonts w:ascii="Times New Roman" w:hAnsi="Times New Roman"/>
          <w:sz w:val="24"/>
          <w:szCs w:val="24"/>
          <w:lang w:val="en-GB"/>
        </w:rPr>
        <w:t>University of Florence</w:t>
      </w:r>
      <w:r w:rsidRPr="009C3A6E">
        <w:rPr>
          <w:rFonts w:ascii="Times New Roman" w:hAnsi="Times New Roman"/>
          <w:sz w:val="24"/>
          <w:szCs w:val="24"/>
          <w:lang w:val="en-GB"/>
        </w:rPr>
        <w:t>, presenta</w:t>
      </w:r>
      <w:r>
        <w:rPr>
          <w:rFonts w:ascii="Times New Roman" w:hAnsi="Times New Roman"/>
          <w:sz w:val="24"/>
          <w:szCs w:val="24"/>
          <w:lang w:val="en-GB"/>
        </w:rPr>
        <w:t>tion: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“Regional industrial </w:t>
      </w:r>
      <w:r w:rsidRPr="009C3A6E">
        <w:rPr>
          <w:rFonts w:ascii="Times New Roman" w:hAnsi="Times New Roman"/>
          <w:sz w:val="24"/>
          <w:szCs w:val="24"/>
          <w:lang w:val="en-GB"/>
        </w:rPr>
        <w:lastRenderedPageBreak/>
        <w:t>policy in a multilevel governance framework in times of game-changing technological change”. Chair of the Session on “Analysis and evaluation of regional innovation policies”.</w:t>
      </w:r>
    </w:p>
    <w:p w14:paraId="16F42E75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0A6F40F" w14:textId="1B5BB6BC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October</w:t>
      </w:r>
      <w:r w:rsidRPr="009C3A6E">
        <w:rPr>
          <w:rFonts w:ascii="Times New Roman" w:hAnsi="Times New Roman"/>
          <w:sz w:val="24"/>
          <w:szCs w:val="24"/>
        </w:rPr>
        <w:t>: Semin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ario di Studi “La “metamorfosi” del modello emiliano e il “nuovo” triangolo industriale”, Parma, presentazione intitolata “Rivoluzione industriale e politica industriale: </w:t>
      </w:r>
      <w:proofErr w:type="gramStart"/>
      <w:r w:rsidRPr="009C3A6E">
        <w:rPr>
          <w:rFonts w:ascii="Times New Roman" w:hAnsi="Times New Roman"/>
          <w:sz w:val="24"/>
          <w:szCs w:val="24"/>
        </w:rPr>
        <w:t>l’Emilia Romagna</w:t>
      </w:r>
      <w:proofErr w:type="gramEnd"/>
      <w:r w:rsidRPr="009C3A6E">
        <w:rPr>
          <w:rFonts w:ascii="Times New Roman" w:hAnsi="Times New Roman"/>
          <w:sz w:val="24"/>
          <w:szCs w:val="24"/>
        </w:rPr>
        <w:t xml:space="preserve"> come laboratorio di azione a livello regionale”. </w:t>
      </w:r>
    </w:p>
    <w:p w14:paraId="0FEDC045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2EF5D46F" w14:textId="0A4871DA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77FB1">
        <w:rPr>
          <w:rFonts w:ascii="Times New Roman" w:hAnsi="Times New Roman"/>
          <w:sz w:val="24"/>
          <w:szCs w:val="24"/>
          <w:lang w:val="en-US"/>
        </w:rPr>
        <w:t xml:space="preserve">18-19 </w:t>
      </w:r>
      <w:r w:rsidRPr="00677FB1">
        <w:rPr>
          <w:rFonts w:ascii="Times New Roman" w:hAnsi="Times New Roman"/>
          <w:sz w:val="24"/>
          <w:szCs w:val="24"/>
          <w:lang w:val="en-US"/>
        </w:rPr>
        <w:t>October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SISE (Italian Society of Economic History), University of Padova, presentation on : “Regional resilience in historical perspective: what lessons from the Emilia Romagna Region’s case?”, 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 xml:space="preserve">paper </w:t>
      </w:r>
      <w:proofErr w:type="spellStart"/>
      <w:r w:rsidR="00677FB1" w:rsidRPr="00677FB1">
        <w:rPr>
          <w:rFonts w:ascii="Times New Roman" w:hAnsi="Times New Roman"/>
          <w:sz w:val="24"/>
          <w:szCs w:val="24"/>
          <w:lang w:val="en-US"/>
        </w:rPr>
        <w:t>realised</w:t>
      </w:r>
      <w:proofErr w:type="spellEnd"/>
      <w:r w:rsidR="00677FB1" w:rsidRPr="00677FB1">
        <w:rPr>
          <w:rFonts w:ascii="Times New Roman" w:hAnsi="Times New Roman"/>
          <w:sz w:val="24"/>
          <w:szCs w:val="24"/>
          <w:lang w:val="en-US"/>
        </w:rPr>
        <w:t xml:space="preserve"> together with </w:t>
      </w:r>
      <w:r w:rsidRPr="00677FB1">
        <w:rPr>
          <w:rFonts w:ascii="Times New Roman" w:hAnsi="Times New Roman"/>
          <w:sz w:val="24"/>
          <w:szCs w:val="24"/>
          <w:lang w:val="en-US"/>
        </w:rPr>
        <w:t>P. Bianchi (Universit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 xml:space="preserve">y of Ferrara), 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R.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Giardino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 (Emilia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77FB1">
        <w:rPr>
          <w:rFonts w:ascii="Times New Roman" w:hAnsi="Times New Roman"/>
          <w:sz w:val="24"/>
          <w:szCs w:val="24"/>
          <w:lang w:val="en-US"/>
        </w:rPr>
        <w:t>Romagna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 xml:space="preserve"> Region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), A. Rinaldi 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>and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 G.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Solinas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 (Universit</w:t>
      </w:r>
      <w:r w:rsidR="00677FB1">
        <w:rPr>
          <w:rFonts w:ascii="Times New Roman" w:hAnsi="Times New Roman"/>
          <w:sz w:val="24"/>
          <w:szCs w:val="24"/>
          <w:lang w:val="en-US"/>
        </w:rPr>
        <w:t>y of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 Modena </w:t>
      </w:r>
      <w:r w:rsidR="00677FB1">
        <w:rPr>
          <w:rFonts w:ascii="Times New Roman" w:hAnsi="Times New Roman"/>
          <w:sz w:val="24"/>
          <w:szCs w:val="24"/>
          <w:lang w:val="en-US"/>
        </w:rPr>
        <w:t>and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 Reggio Emilia).</w:t>
      </w:r>
    </w:p>
    <w:p w14:paraId="27E37719" w14:textId="77777777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77FB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C5CCC94" w14:textId="595D5A7D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77FB1">
        <w:rPr>
          <w:rFonts w:ascii="Times New Roman" w:hAnsi="Times New Roman"/>
          <w:sz w:val="24"/>
          <w:szCs w:val="24"/>
          <w:lang w:val="en-US"/>
        </w:rPr>
        <w:t xml:space="preserve">26 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>Sep</w:t>
      </w:r>
      <w:r w:rsidR="00677FB1">
        <w:rPr>
          <w:rFonts w:ascii="Times New Roman" w:hAnsi="Times New Roman"/>
          <w:sz w:val="24"/>
          <w:szCs w:val="24"/>
          <w:lang w:val="en-US"/>
        </w:rPr>
        <w:t>tember</w:t>
      </w:r>
      <w:r w:rsidRPr="00677FB1">
        <w:rPr>
          <w:rFonts w:ascii="Times New Roman" w:hAnsi="Times New Roman"/>
          <w:sz w:val="24"/>
          <w:szCs w:val="24"/>
          <w:lang w:val="en-US"/>
        </w:rPr>
        <w:t>: presenta</w:t>
      </w:r>
      <w:r w:rsidR="00677FB1">
        <w:rPr>
          <w:rFonts w:ascii="Times New Roman" w:hAnsi="Times New Roman"/>
          <w:sz w:val="24"/>
          <w:szCs w:val="24"/>
          <w:lang w:val="en-US"/>
        </w:rPr>
        <w:t>tion of the book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Revitalising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 Lagging Regions: Smart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Specialisation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 and Industry 4.0”, </w:t>
      </w:r>
      <w:r w:rsidR="00677FB1">
        <w:rPr>
          <w:rFonts w:ascii="Times New Roman" w:hAnsi="Times New Roman"/>
          <w:sz w:val="24"/>
          <w:szCs w:val="24"/>
          <w:lang w:val="en-US"/>
        </w:rPr>
        <w:t>with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 Phil Tomlinson (University of Bath), </w:t>
      </w:r>
      <w:r w:rsidR="00677FB1">
        <w:rPr>
          <w:rFonts w:ascii="Times New Roman" w:hAnsi="Times New Roman"/>
          <w:sz w:val="24"/>
          <w:szCs w:val="24"/>
          <w:lang w:val="en-US"/>
        </w:rPr>
        <w:t>at the conference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 “Innovation for Industrial Transformation”, </w:t>
      </w:r>
      <w:r w:rsidR="00677FB1">
        <w:rPr>
          <w:rFonts w:ascii="Times New Roman" w:hAnsi="Times New Roman"/>
          <w:sz w:val="24"/>
          <w:szCs w:val="24"/>
          <w:lang w:val="en-US"/>
        </w:rPr>
        <w:t xml:space="preserve">organized </w:t>
      </w:r>
      <w:proofErr w:type="spellStart"/>
      <w:r w:rsidR="00677FB1">
        <w:rPr>
          <w:rFonts w:ascii="Times New Roman" w:hAnsi="Times New Roman"/>
          <w:sz w:val="24"/>
          <w:szCs w:val="24"/>
          <w:lang w:val="en-US"/>
        </w:rPr>
        <w:t>at and by t</w:t>
      </w:r>
      <w:proofErr w:type="spellEnd"/>
      <w:r w:rsidR="00677FB1">
        <w:rPr>
          <w:rFonts w:ascii="Times New Roman" w:hAnsi="Times New Roman"/>
          <w:sz w:val="24"/>
          <w:szCs w:val="24"/>
          <w:lang w:val="en-US"/>
        </w:rPr>
        <w:t xml:space="preserve">he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European Co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>mmission's Joint Research Centre's Directorate for Growth and Innovation in collabora</w:t>
      </w:r>
      <w:r w:rsidR="00677FB1">
        <w:rPr>
          <w:rFonts w:ascii="Times New Roman" w:hAnsi="Times New Roman"/>
          <w:sz w:val="24"/>
          <w:szCs w:val="24"/>
          <w:lang w:val="en-US"/>
        </w:rPr>
        <w:t xml:space="preserve">tion with the 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Directorate for Science, Technology and Innovation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dell’OCSE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>, S</w:t>
      </w:r>
      <w:r w:rsidR="00677FB1">
        <w:rPr>
          <w:rFonts w:ascii="Times New Roman" w:hAnsi="Times New Roman"/>
          <w:sz w:val="24"/>
          <w:szCs w:val="24"/>
          <w:lang w:val="en-US"/>
        </w:rPr>
        <w:t>eville, Spain.</w:t>
      </w:r>
    </w:p>
    <w:p w14:paraId="6F212314" w14:textId="77777777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4BA3E2" w14:textId="1BCD76BA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 xml:space="preserve">13-14 </w:t>
      </w:r>
      <w:proofErr w:type="spellStart"/>
      <w:r w:rsidR="00677FB1">
        <w:rPr>
          <w:rFonts w:ascii="Times New Roman" w:hAnsi="Times New Roman"/>
          <w:sz w:val="24"/>
          <w:szCs w:val="24"/>
        </w:rPr>
        <w:t>September</w:t>
      </w:r>
      <w:proofErr w:type="spellEnd"/>
      <w:r w:rsidR="00677FB1">
        <w:rPr>
          <w:rFonts w:ascii="Times New Roman" w:hAnsi="Times New Roman"/>
          <w:sz w:val="24"/>
          <w:szCs w:val="24"/>
        </w:rPr>
        <w:t>:</w:t>
      </w:r>
      <w:r w:rsidRPr="009C3A6E">
        <w:rPr>
          <w:rFonts w:ascii="Times New Roman" w:hAnsi="Times New Roman"/>
          <w:sz w:val="24"/>
          <w:szCs w:val="24"/>
        </w:rPr>
        <w:t xml:space="preserve"> Conferen</w:t>
      </w:r>
      <w:r w:rsidR="00677FB1">
        <w:rPr>
          <w:rFonts w:ascii="Times New Roman" w:hAnsi="Times New Roman"/>
          <w:sz w:val="24"/>
          <w:szCs w:val="24"/>
        </w:rPr>
        <w:t xml:space="preserve">ce of the </w:t>
      </w:r>
      <w:proofErr w:type="spellStart"/>
      <w:r w:rsidR="00677FB1">
        <w:rPr>
          <w:rFonts w:ascii="Times New Roman" w:hAnsi="Times New Roman"/>
          <w:sz w:val="24"/>
          <w:szCs w:val="24"/>
        </w:rPr>
        <w:t>Association</w:t>
      </w:r>
      <w:proofErr w:type="spellEnd"/>
      <w:r w:rsidR="00677FB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677FB1">
        <w:rPr>
          <w:rFonts w:ascii="Times New Roman" w:hAnsi="Times New Roman"/>
          <w:sz w:val="24"/>
          <w:szCs w:val="24"/>
        </w:rPr>
        <w:t>neo-Latin</w:t>
      </w:r>
      <w:proofErr w:type="spellEnd"/>
      <w:r w:rsidR="00677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FB1">
        <w:rPr>
          <w:rFonts w:ascii="Times New Roman" w:hAnsi="Times New Roman"/>
          <w:sz w:val="24"/>
          <w:szCs w:val="24"/>
        </w:rPr>
        <w:t>Economists</w:t>
      </w:r>
      <w:proofErr w:type="spellEnd"/>
      <w:r w:rsidR="00677F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7FB1">
        <w:rPr>
          <w:rFonts w:ascii="Times New Roman" w:hAnsi="Times New Roman"/>
          <w:sz w:val="24"/>
          <w:szCs w:val="24"/>
        </w:rPr>
        <w:t>presentation</w:t>
      </w:r>
      <w:proofErr w:type="spellEnd"/>
      <w:r w:rsidR="00677FB1">
        <w:rPr>
          <w:rFonts w:ascii="Times New Roman" w:hAnsi="Times New Roman"/>
          <w:sz w:val="24"/>
          <w:szCs w:val="24"/>
        </w:rPr>
        <w:t xml:space="preserve"> on Industrial and </w:t>
      </w:r>
      <w:proofErr w:type="spellStart"/>
      <w:r w:rsidR="00677FB1">
        <w:rPr>
          <w:rFonts w:ascii="Times New Roman" w:hAnsi="Times New Roman"/>
          <w:sz w:val="24"/>
          <w:szCs w:val="24"/>
        </w:rPr>
        <w:t>development</w:t>
      </w:r>
      <w:proofErr w:type="spellEnd"/>
      <w:r w:rsidR="00677F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FB1">
        <w:rPr>
          <w:rFonts w:ascii="Times New Roman" w:hAnsi="Times New Roman"/>
          <w:sz w:val="24"/>
          <w:szCs w:val="24"/>
        </w:rPr>
        <w:t>policies</w:t>
      </w:r>
      <w:proofErr w:type="spellEnd"/>
      <w:r w:rsidR="00677FB1">
        <w:rPr>
          <w:rFonts w:ascii="Times New Roman" w:hAnsi="Times New Roman"/>
          <w:sz w:val="24"/>
          <w:szCs w:val="24"/>
        </w:rPr>
        <w:t xml:space="preserve"> in Europe.</w:t>
      </w:r>
    </w:p>
    <w:p w14:paraId="21DB0B6A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6B51B414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3876438D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 xml:space="preserve">2018: </w:t>
      </w:r>
    </w:p>
    <w:p w14:paraId="2C0A3B6F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1F96E88B" w14:textId="72F18321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77FB1">
        <w:rPr>
          <w:rFonts w:ascii="Times New Roman" w:hAnsi="Times New Roman"/>
          <w:sz w:val="24"/>
          <w:szCs w:val="24"/>
          <w:lang w:val="en-US"/>
        </w:rPr>
        <w:t xml:space="preserve">12 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>December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 xml:space="preserve">Presentation of the ER region experience in the definition and implementation of industrial policies at the </w:t>
      </w:r>
      <w:r w:rsidR="00677FB1">
        <w:rPr>
          <w:rFonts w:ascii="Times New Roman" w:hAnsi="Times New Roman"/>
          <w:sz w:val="24"/>
          <w:szCs w:val="24"/>
          <w:lang w:val="en-US"/>
        </w:rPr>
        <w:t xml:space="preserve">TUC Conference 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‘All Tomorrow’s Jobs’: launch of TUC report on the future of manufacturing employment, Trade Union Congress,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Londra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>.</w:t>
      </w:r>
    </w:p>
    <w:p w14:paraId="7B63E074" w14:textId="77777777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1A6B8AD" w14:textId="42769FCD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77FB1">
        <w:rPr>
          <w:rFonts w:ascii="Times New Roman" w:hAnsi="Times New Roman"/>
          <w:sz w:val="24"/>
          <w:szCs w:val="24"/>
          <w:lang w:val="en-US"/>
        </w:rPr>
        <w:t xml:space="preserve">7 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>December</w:t>
      </w:r>
      <w:r w:rsidR="00677FB1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MAKERS </w:t>
      </w:r>
      <w:r w:rsidR="00677FB1">
        <w:rPr>
          <w:rFonts w:ascii="Times New Roman" w:hAnsi="Times New Roman"/>
          <w:sz w:val="24"/>
          <w:szCs w:val="24"/>
          <w:lang w:val="en-US"/>
        </w:rPr>
        <w:t xml:space="preserve">Workshop on </w:t>
      </w:r>
      <w:r w:rsidRPr="00677FB1">
        <w:rPr>
          <w:rFonts w:ascii="Times New Roman" w:hAnsi="Times New Roman"/>
          <w:sz w:val="24"/>
          <w:szCs w:val="24"/>
          <w:lang w:val="en-US"/>
        </w:rPr>
        <w:t>“Industry 4.0: A transformative place-based policy” a</w:t>
      </w:r>
      <w:r w:rsidR="00677FB1">
        <w:rPr>
          <w:rFonts w:ascii="Times New Roman" w:hAnsi="Times New Roman"/>
          <w:sz w:val="24"/>
          <w:szCs w:val="24"/>
          <w:lang w:val="en-US"/>
        </w:rPr>
        <w:t>t the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 Centre for European Policy Studies (CEPS), </w:t>
      </w:r>
      <w:r w:rsidR="00677FB1">
        <w:rPr>
          <w:rFonts w:ascii="Times New Roman" w:hAnsi="Times New Roman"/>
          <w:sz w:val="24"/>
          <w:szCs w:val="24"/>
          <w:lang w:val="en-US"/>
        </w:rPr>
        <w:t xml:space="preserve">organized by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David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 Bailey (University of Birmingham) </w:t>
      </w:r>
      <w:r w:rsidR="00677FB1">
        <w:rPr>
          <w:rFonts w:ascii="Times New Roman" w:hAnsi="Times New Roman"/>
          <w:sz w:val="24"/>
          <w:szCs w:val="24"/>
          <w:lang w:val="en-US"/>
        </w:rPr>
        <w:t>and F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elice Simonelli (CEPS),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Bruxelles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77FB1">
        <w:rPr>
          <w:rFonts w:ascii="Times New Roman" w:hAnsi="Times New Roman"/>
          <w:sz w:val="24"/>
          <w:szCs w:val="24"/>
          <w:lang w:val="en-US"/>
        </w:rPr>
        <w:t>participation in the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 Panel “A transformative place-based policy”, </w:t>
      </w:r>
      <w:r w:rsidR="00677FB1">
        <w:rPr>
          <w:rFonts w:ascii="Times New Roman" w:hAnsi="Times New Roman"/>
          <w:sz w:val="24"/>
          <w:szCs w:val="24"/>
          <w:lang w:val="en-US"/>
        </w:rPr>
        <w:t xml:space="preserve">with 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DG Regio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della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Commissione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europea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 xml:space="preserve"> (Peter Berkowitz) </w:t>
      </w:r>
      <w:r w:rsidR="00677FB1">
        <w:rPr>
          <w:rFonts w:ascii="Times New Roman" w:hAnsi="Times New Roman"/>
          <w:sz w:val="24"/>
          <w:szCs w:val="24"/>
          <w:lang w:val="en-US"/>
        </w:rPr>
        <w:t xml:space="preserve">and OECD 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(Annalisa </w:t>
      </w:r>
      <w:proofErr w:type="spellStart"/>
      <w:r w:rsidRPr="00677FB1">
        <w:rPr>
          <w:rFonts w:ascii="Times New Roman" w:hAnsi="Times New Roman"/>
          <w:sz w:val="24"/>
          <w:szCs w:val="24"/>
          <w:lang w:val="en-US"/>
        </w:rPr>
        <w:t>Primi</w:t>
      </w:r>
      <w:proofErr w:type="spellEnd"/>
      <w:r w:rsidRPr="00677FB1">
        <w:rPr>
          <w:rFonts w:ascii="Times New Roman" w:hAnsi="Times New Roman"/>
          <w:sz w:val="24"/>
          <w:szCs w:val="24"/>
          <w:lang w:val="en-US"/>
        </w:rPr>
        <w:t>).</w:t>
      </w:r>
    </w:p>
    <w:p w14:paraId="3407AC79" w14:textId="77777777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707FD1" w14:textId="6A1873B8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77FB1">
        <w:rPr>
          <w:rFonts w:ascii="Times New Roman" w:hAnsi="Times New Roman"/>
          <w:sz w:val="24"/>
          <w:szCs w:val="24"/>
          <w:lang w:val="en-US"/>
        </w:rPr>
        <w:t xml:space="preserve">25-27 </w:t>
      </w:r>
      <w:proofErr w:type="spellStart"/>
      <w:r w:rsidR="00677FB1" w:rsidRPr="00677FB1">
        <w:rPr>
          <w:rFonts w:ascii="Times New Roman" w:hAnsi="Times New Roman"/>
          <w:sz w:val="24"/>
          <w:szCs w:val="24"/>
          <w:lang w:val="en-US"/>
        </w:rPr>
        <w:t>Ocotber</w:t>
      </w:r>
      <w:proofErr w:type="spellEnd"/>
      <w:r w:rsidR="00677FB1" w:rsidRPr="00677FB1">
        <w:rPr>
          <w:rFonts w:ascii="Times New Roman" w:hAnsi="Times New Roman"/>
          <w:sz w:val="24"/>
          <w:szCs w:val="24"/>
          <w:lang w:val="en-US"/>
        </w:rPr>
        <w:t xml:space="preserve">: Presentation of </w:t>
      </w:r>
      <w:r w:rsidRPr="00677FB1">
        <w:rPr>
          <w:rFonts w:ascii="Times New Roman" w:hAnsi="Times New Roman"/>
          <w:sz w:val="24"/>
          <w:szCs w:val="24"/>
          <w:lang w:val="en-US"/>
        </w:rPr>
        <w:t xml:space="preserve">“The Political Economy of Industry” </w:t>
      </w:r>
      <w:r w:rsidR="00677FB1" w:rsidRPr="00677FB1">
        <w:rPr>
          <w:rFonts w:ascii="Times New Roman" w:hAnsi="Times New Roman"/>
          <w:sz w:val="24"/>
          <w:szCs w:val="24"/>
          <w:lang w:val="en-US"/>
        </w:rPr>
        <w:t>a</w:t>
      </w:r>
      <w:r w:rsidR="00677FB1">
        <w:rPr>
          <w:rFonts w:ascii="Times New Roman" w:hAnsi="Times New Roman"/>
          <w:sz w:val="24"/>
          <w:szCs w:val="24"/>
          <w:lang w:val="en-US"/>
        </w:rPr>
        <w:t>t the Annual Conference of the Italian Association of Economists (SIE)</w:t>
      </w:r>
      <w:r w:rsidRPr="00677FB1">
        <w:rPr>
          <w:rFonts w:ascii="Times New Roman" w:hAnsi="Times New Roman"/>
          <w:sz w:val="24"/>
          <w:szCs w:val="24"/>
          <w:lang w:val="en-US"/>
        </w:rPr>
        <w:t>, session A1 “A political approach to political economy”.</w:t>
      </w:r>
    </w:p>
    <w:p w14:paraId="67E430F1" w14:textId="77777777" w:rsidR="009C3A6E" w:rsidRPr="00677FB1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367A59" w14:textId="5C1850EF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9 </w:t>
      </w:r>
      <w:proofErr w:type="spellStart"/>
      <w:r w:rsidR="00677FB1">
        <w:rPr>
          <w:rFonts w:ascii="Times New Roman" w:hAnsi="Times New Roman"/>
          <w:sz w:val="24"/>
          <w:szCs w:val="24"/>
          <w:lang w:val="en-GB"/>
        </w:rPr>
        <w:t>October</w:t>
      </w:r>
      <w:r w:rsidRPr="009C3A6E">
        <w:rPr>
          <w:rFonts w:ascii="Times New Roman" w:hAnsi="Times New Roman"/>
          <w:sz w:val="24"/>
          <w:szCs w:val="24"/>
          <w:lang w:val="en-GB"/>
        </w:rPr>
        <w:t>: Speak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er at the Week of Regions,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Bruxelles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>, Session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 on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“Smart Specialisation and Industry 4.0”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 (organised by the RSA)</w:t>
      </w:r>
      <w:r w:rsidRPr="009C3A6E">
        <w:rPr>
          <w:rFonts w:ascii="Times New Roman" w:hAnsi="Times New Roman"/>
          <w:sz w:val="24"/>
          <w:szCs w:val="24"/>
          <w:lang w:val="en-GB"/>
        </w:rPr>
        <w:t>, presenta</w:t>
      </w:r>
      <w:r w:rsidR="00677FB1">
        <w:rPr>
          <w:rFonts w:ascii="Times New Roman" w:hAnsi="Times New Roman"/>
          <w:sz w:val="24"/>
          <w:szCs w:val="24"/>
          <w:lang w:val="en-GB"/>
        </w:rPr>
        <w:t>tion on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“Smart Specialisation and Industry 4.0. The importance of extra-regional links for lagging regions”.</w:t>
      </w:r>
    </w:p>
    <w:p w14:paraId="1D007848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9DAA3DB" w14:textId="7B08844F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21 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September: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Seminar 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on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Building, embedding and reshaping global value chains, 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OECD, Paris: presentation of </w:t>
      </w:r>
      <w:r w:rsidRPr="009C3A6E">
        <w:rPr>
          <w:rFonts w:ascii="Times New Roman" w:hAnsi="Times New Roman"/>
          <w:sz w:val="24"/>
          <w:szCs w:val="24"/>
          <w:lang w:val="en-GB"/>
        </w:rPr>
        <w:t>“What policies, initiatives or programmes can support attracting,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3A6E">
        <w:rPr>
          <w:rFonts w:ascii="Times New Roman" w:hAnsi="Times New Roman"/>
          <w:sz w:val="24"/>
          <w:szCs w:val="24"/>
          <w:lang w:val="en-GB"/>
        </w:rPr>
        <w:t>embedding and reshaping GVCs in regions?” keynote speaker.</w:t>
      </w:r>
    </w:p>
    <w:p w14:paraId="73CCCBB1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2AF3BEA" w14:textId="6162E101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12-13 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July: </w:t>
      </w:r>
      <w:r w:rsidRPr="009C3A6E">
        <w:rPr>
          <w:rFonts w:ascii="Times New Roman" w:hAnsi="Times New Roman"/>
          <w:sz w:val="24"/>
          <w:szCs w:val="24"/>
          <w:lang w:val="en-GB"/>
        </w:rPr>
        <w:t>Conference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 of the CJRES (Cambridge Journal of Region, Economy and Society) on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“Back on the Agenda? Industrial Policy Revisited”, Cambridge, UK, 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two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presentazion</w:t>
      </w:r>
      <w:r w:rsidR="00677FB1">
        <w:rPr>
          <w:rFonts w:ascii="Times New Roman" w:hAnsi="Times New Roman"/>
          <w:sz w:val="24"/>
          <w:szCs w:val="24"/>
          <w:lang w:val="en-GB"/>
        </w:rPr>
        <w:t>s</w:t>
      </w:r>
      <w:proofErr w:type="spellEnd"/>
      <w:r w:rsidR="00677FB1">
        <w:rPr>
          <w:rFonts w:ascii="Times New Roman" w:hAnsi="Times New Roman"/>
          <w:sz w:val="24"/>
          <w:szCs w:val="24"/>
          <w:lang w:val="en-GB"/>
        </w:rPr>
        <w:t>: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“Why is the Territorial Level the Most Appropriate for Industrial Policy in the Fourth Industrial Revolution?” </w:t>
      </w:r>
      <w:r w:rsidR="00677FB1">
        <w:rPr>
          <w:rFonts w:ascii="Times New Roman" w:hAnsi="Times New Roman"/>
          <w:sz w:val="24"/>
          <w:szCs w:val="24"/>
          <w:lang w:val="en-GB"/>
        </w:rPr>
        <w:t>and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“Enhancing Innovative Capabilities in Peripheral Regions: An Extra‐Regional Collaborative Approach to RIS3” 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the latter with </w:t>
      </w:r>
      <w:r w:rsidRPr="009C3A6E">
        <w:rPr>
          <w:rFonts w:ascii="Times New Roman" w:hAnsi="Times New Roman"/>
          <w:sz w:val="24"/>
          <w:szCs w:val="24"/>
          <w:lang w:val="en-GB"/>
        </w:rPr>
        <w:t>P. Tomlinson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 (University of Bath)</w:t>
      </w:r>
      <w:r w:rsidRPr="009C3A6E">
        <w:rPr>
          <w:rFonts w:ascii="Times New Roman" w:hAnsi="Times New Roman"/>
          <w:sz w:val="24"/>
          <w:szCs w:val="24"/>
          <w:lang w:val="en-GB"/>
        </w:rPr>
        <w:t>.</w:t>
      </w:r>
    </w:p>
    <w:p w14:paraId="679A4829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4CF4A07" w14:textId="1A6BDA79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lastRenderedPageBreak/>
        <w:t xml:space="preserve">24 </w:t>
      </w:r>
      <w:r w:rsidR="00677FB1">
        <w:rPr>
          <w:rFonts w:ascii="Times New Roman" w:hAnsi="Times New Roman"/>
          <w:sz w:val="24"/>
          <w:szCs w:val="24"/>
          <w:lang w:val="en-GB"/>
        </w:rPr>
        <w:t>May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677FB1">
        <w:rPr>
          <w:rFonts w:ascii="Times New Roman" w:hAnsi="Times New Roman"/>
          <w:sz w:val="24"/>
          <w:szCs w:val="24"/>
          <w:lang w:val="en-GB"/>
        </w:rPr>
        <w:t>P</w:t>
      </w:r>
      <w:r w:rsidRPr="009C3A6E">
        <w:rPr>
          <w:rFonts w:ascii="Times New Roman" w:hAnsi="Times New Roman"/>
          <w:sz w:val="24"/>
          <w:szCs w:val="24"/>
          <w:lang w:val="en-GB"/>
        </w:rPr>
        <w:t>resenta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tion of </w:t>
      </w:r>
      <w:r w:rsidRPr="009C3A6E">
        <w:rPr>
          <w:rFonts w:ascii="Times New Roman" w:hAnsi="Times New Roman"/>
          <w:sz w:val="24"/>
          <w:szCs w:val="24"/>
          <w:lang w:val="en-GB"/>
        </w:rPr>
        <w:t>“Medium and Long-Term Economic Consequences of Natural Disasters on Territories” a</w:t>
      </w:r>
      <w:r w:rsidR="00677FB1">
        <w:rPr>
          <w:rFonts w:ascii="Times New Roman" w:hAnsi="Times New Roman"/>
          <w:sz w:val="24"/>
          <w:szCs w:val="24"/>
          <w:lang w:val="en-GB"/>
        </w:rPr>
        <w:t>t the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3rd EUSAIR </w:t>
      </w:r>
      <w:r w:rsidR="00677FB1">
        <w:rPr>
          <w:rFonts w:ascii="Times New Roman" w:hAnsi="Times New Roman"/>
          <w:sz w:val="24"/>
          <w:szCs w:val="24"/>
          <w:lang w:val="en-GB"/>
        </w:rPr>
        <w:t xml:space="preserve">Forum </w:t>
      </w:r>
      <w:r w:rsidRPr="009C3A6E">
        <w:rPr>
          <w:rFonts w:ascii="Times New Roman" w:hAnsi="Times New Roman"/>
          <w:sz w:val="24"/>
          <w:szCs w:val="24"/>
          <w:lang w:val="en-GB"/>
        </w:rPr>
        <w:t>(</w:t>
      </w:r>
      <w:r w:rsidR="00677FB1">
        <w:rPr>
          <w:rFonts w:ascii="Times New Roman" w:hAnsi="Times New Roman"/>
          <w:sz w:val="24"/>
          <w:szCs w:val="24"/>
          <w:lang w:val="en-GB"/>
        </w:rPr>
        <w:t>European Strategy for the Adriatic-Ionian Region), Session on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Territorial Resilience to Natural Disasters, Catania</w:t>
      </w:r>
      <w:r w:rsidR="00677FB1">
        <w:rPr>
          <w:rFonts w:ascii="Times New Roman" w:hAnsi="Times New Roman"/>
          <w:sz w:val="24"/>
          <w:szCs w:val="24"/>
          <w:lang w:val="en-GB"/>
        </w:rPr>
        <w:t>, Italy</w:t>
      </w:r>
      <w:r w:rsidRPr="009C3A6E">
        <w:rPr>
          <w:rFonts w:ascii="Times New Roman" w:hAnsi="Times New Roman"/>
          <w:sz w:val="24"/>
          <w:szCs w:val="24"/>
          <w:lang w:val="en-GB"/>
        </w:rPr>
        <w:t>.</w:t>
      </w:r>
    </w:p>
    <w:p w14:paraId="3F57AF0E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1E394FD" w14:textId="45407870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14-16 </w:t>
      </w:r>
      <w:r w:rsidR="00677FB1">
        <w:rPr>
          <w:rFonts w:ascii="Times New Roman" w:hAnsi="Times New Roman"/>
          <w:sz w:val="24"/>
          <w:szCs w:val="24"/>
          <w:lang w:val="en-GB"/>
        </w:rPr>
        <w:t>January: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ReHi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(RSA Research Network on Regional Economic and Policy History) Workshop on “A historical account of Regional Resilience”,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Fryske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Academy, Leeuwarden (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Olanda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);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presentazione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del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lavoro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“Regional Resilience: lessons from historical analysis of industrial policy in the Emilia-Romagna Region in Italy”.</w:t>
      </w:r>
    </w:p>
    <w:p w14:paraId="32D76CC7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D74D0FC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581F9FC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2017: </w:t>
      </w:r>
    </w:p>
    <w:p w14:paraId="7660195A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FB9859C" w14:textId="4BB28323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25-26 </w:t>
      </w:r>
      <w:r w:rsidR="00677FB1">
        <w:rPr>
          <w:rFonts w:ascii="Times New Roman" w:hAnsi="Times New Roman"/>
          <w:sz w:val="24"/>
          <w:szCs w:val="24"/>
          <w:lang w:val="en-GB"/>
        </w:rPr>
        <w:t>A</w:t>
      </w:r>
      <w:r w:rsidRPr="009C3A6E">
        <w:rPr>
          <w:rFonts w:ascii="Times New Roman" w:hAnsi="Times New Roman"/>
          <w:sz w:val="24"/>
          <w:szCs w:val="24"/>
          <w:lang w:val="en-GB"/>
        </w:rPr>
        <w:t>pril: Conference in London; Workshop Interdisciplinary connections between history and regional studies (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Rehi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>, RSA Research Network on Regional Economic and Policy History), UCL Bartlett School of Planning, London, discussant.</w:t>
      </w:r>
    </w:p>
    <w:p w14:paraId="6B478B82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2BFF243" w14:textId="5C52582C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47E68">
        <w:rPr>
          <w:rFonts w:ascii="Times New Roman" w:hAnsi="Times New Roman"/>
          <w:sz w:val="24"/>
          <w:szCs w:val="24"/>
          <w:lang w:val="en-GB"/>
        </w:rPr>
        <w:t xml:space="preserve">20 </w:t>
      </w:r>
      <w:r w:rsidR="00677FB1" w:rsidRPr="00747E68">
        <w:rPr>
          <w:rFonts w:ascii="Times New Roman" w:hAnsi="Times New Roman"/>
          <w:sz w:val="24"/>
          <w:szCs w:val="24"/>
          <w:lang w:val="en-GB"/>
        </w:rPr>
        <w:t>April</w:t>
      </w:r>
      <w:r w:rsidRPr="00747E68">
        <w:rPr>
          <w:rFonts w:ascii="Times New Roman" w:hAnsi="Times New Roman"/>
          <w:sz w:val="24"/>
          <w:szCs w:val="24"/>
          <w:lang w:val="en-GB"/>
        </w:rPr>
        <w:t xml:space="preserve">: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Collegio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europeo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 xml:space="preserve"> Parma, </w:t>
      </w:r>
      <w:r w:rsidR="00677FB1" w:rsidRPr="00747E68">
        <w:rPr>
          <w:rFonts w:ascii="Times New Roman" w:hAnsi="Times New Roman"/>
          <w:sz w:val="24"/>
          <w:szCs w:val="24"/>
          <w:lang w:val="en-GB"/>
        </w:rPr>
        <w:t>lecture / conference on the European industrial policy</w:t>
      </w:r>
      <w:r w:rsidR="00747E68" w:rsidRPr="00747E68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747E68">
        <w:rPr>
          <w:rFonts w:ascii="Times New Roman" w:hAnsi="Times New Roman"/>
          <w:sz w:val="24"/>
          <w:szCs w:val="24"/>
          <w:lang w:val="en-GB"/>
        </w:rPr>
        <w:t>presenta</w:t>
      </w:r>
      <w:r w:rsidR="00747E68" w:rsidRPr="00747E68">
        <w:rPr>
          <w:rFonts w:ascii="Times New Roman" w:hAnsi="Times New Roman"/>
          <w:sz w:val="24"/>
          <w:szCs w:val="24"/>
          <w:lang w:val="en-GB"/>
        </w:rPr>
        <w:t xml:space="preserve">tion of </w:t>
      </w:r>
      <w:r w:rsidRPr="00747E68">
        <w:rPr>
          <w:rFonts w:ascii="Times New Roman" w:hAnsi="Times New Roman"/>
          <w:sz w:val="24"/>
          <w:szCs w:val="24"/>
          <w:lang w:val="en-GB"/>
        </w:rPr>
        <w:t>“</w:t>
      </w:r>
      <w:r w:rsidR="00747E68" w:rsidRPr="00747E68">
        <w:rPr>
          <w:rFonts w:ascii="Times New Roman" w:hAnsi="Times New Roman"/>
          <w:sz w:val="24"/>
          <w:szCs w:val="24"/>
          <w:lang w:val="en-GB"/>
        </w:rPr>
        <w:t xml:space="preserve">Industrial Policy for the Fourth Industrial Revolution” 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in the Workshop on “Strategic Sectors of the European Union: </w:t>
      </w:r>
      <w:r w:rsidRPr="00747E68">
        <w:rPr>
          <w:rFonts w:ascii="Times New Roman" w:hAnsi="Times New Roman"/>
          <w:sz w:val="24"/>
          <w:szCs w:val="24"/>
          <w:lang w:val="en-GB"/>
        </w:rPr>
        <w:t xml:space="preserve">Hard </w:t>
      </w:r>
      <w:r w:rsidR="00747E68">
        <w:rPr>
          <w:rFonts w:ascii="Times New Roman" w:hAnsi="Times New Roman"/>
          <w:sz w:val="24"/>
          <w:szCs w:val="24"/>
          <w:lang w:val="en-GB"/>
        </w:rPr>
        <w:t>S</w:t>
      </w:r>
      <w:r w:rsidRPr="00747E68">
        <w:rPr>
          <w:rFonts w:ascii="Times New Roman" w:hAnsi="Times New Roman"/>
          <w:sz w:val="24"/>
          <w:szCs w:val="24"/>
          <w:lang w:val="en-GB"/>
        </w:rPr>
        <w:t xml:space="preserve">cience </w:t>
      </w:r>
      <w:r w:rsidR="00747E68">
        <w:rPr>
          <w:rFonts w:ascii="Times New Roman" w:hAnsi="Times New Roman"/>
          <w:sz w:val="24"/>
          <w:szCs w:val="24"/>
          <w:lang w:val="en-GB"/>
        </w:rPr>
        <w:t>and Technology”</w:t>
      </w:r>
      <w:r w:rsidRPr="00747E68">
        <w:rPr>
          <w:rFonts w:ascii="Times New Roman" w:hAnsi="Times New Roman"/>
          <w:sz w:val="24"/>
          <w:szCs w:val="24"/>
          <w:lang w:val="en-GB"/>
        </w:rPr>
        <w:t>.</w:t>
      </w:r>
    </w:p>
    <w:p w14:paraId="08BDCDE2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900CE6" w14:textId="4221B01D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47E68">
        <w:rPr>
          <w:rFonts w:ascii="Times New Roman" w:hAnsi="Times New Roman"/>
          <w:sz w:val="24"/>
          <w:szCs w:val="24"/>
          <w:lang w:val="en-GB"/>
        </w:rPr>
        <w:t xml:space="preserve">23-25 </w:t>
      </w:r>
      <w:r w:rsidR="00747E68" w:rsidRPr="00747E68">
        <w:rPr>
          <w:rFonts w:ascii="Times New Roman" w:hAnsi="Times New Roman"/>
          <w:sz w:val="24"/>
          <w:szCs w:val="24"/>
          <w:lang w:val="en-GB"/>
        </w:rPr>
        <w:t>March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747E68">
        <w:rPr>
          <w:rFonts w:ascii="Times New Roman" w:hAnsi="Times New Roman"/>
          <w:sz w:val="24"/>
          <w:szCs w:val="24"/>
          <w:lang w:val="en-GB"/>
        </w:rPr>
        <w:t>Participa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tion in the </w:t>
      </w:r>
      <w:r w:rsidRPr="00747E68">
        <w:rPr>
          <w:rFonts w:ascii="Times New Roman" w:hAnsi="Times New Roman"/>
          <w:sz w:val="24"/>
          <w:szCs w:val="24"/>
          <w:lang w:val="en-GB"/>
        </w:rPr>
        <w:t>G7 Scientific Academies Meeting, Session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 on</w:t>
      </w:r>
      <w:r w:rsidRPr="00747E68">
        <w:rPr>
          <w:rFonts w:ascii="Times New Roman" w:hAnsi="Times New Roman"/>
          <w:sz w:val="24"/>
          <w:szCs w:val="24"/>
          <w:lang w:val="en-GB"/>
        </w:rPr>
        <w:t xml:space="preserve"> “New economic growth: the role of science, technology, innovation and infrastructure”, 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for the preparation of the </w:t>
      </w:r>
      <w:r w:rsidRPr="00747E68">
        <w:rPr>
          <w:rFonts w:ascii="Times New Roman" w:hAnsi="Times New Roman"/>
          <w:sz w:val="24"/>
          <w:szCs w:val="24"/>
          <w:lang w:val="en-GB"/>
        </w:rPr>
        <w:t>Joint Statement 3, Rom</w:t>
      </w:r>
      <w:r w:rsidR="00747E68">
        <w:rPr>
          <w:rFonts w:ascii="Times New Roman" w:hAnsi="Times New Roman"/>
          <w:sz w:val="24"/>
          <w:szCs w:val="24"/>
          <w:lang w:val="en-GB"/>
        </w:rPr>
        <w:t>e</w:t>
      </w:r>
      <w:r w:rsidRPr="00747E68">
        <w:rPr>
          <w:rFonts w:ascii="Times New Roman" w:hAnsi="Times New Roman"/>
          <w:sz w:val="24"/>
          <w:szCs w:val="24"/>
          <w:lang w:val="en-GB"/>
        </w:rPr>
        <w:t xml:space="preserve">, Accademia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dei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Lincei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>.</w:t>
      </w:r>
    </w:p>
    <w:p w14:paraId="554BBD6D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5AEF1C3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37DA6A6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 xml:space="preserve">2016: </w:t>
      </w:r>
    </w:p>
    <w:p w14:paraId="766EFBDA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1AC0DA53" w14:textId="5CFD3D22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="00747E68">
        <w:rPr>
          <w:rFonts w:ascii="Times New Roman" w:hAnsi="Times New Roman"/>
          <w:sz w:val="24"/>
          <w:szCs w:val="24"/>
        </w:rPr>
        <w:t>October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47E68">
        <w:rPr>
          <w:rFonts w:ascii="Times New Roman" w:hAnsi="Times New Roman"/>
          <w:sz w:val="24"/>
          <w:szCs w:val="24"/>
        </w:rPr>
        <w:t>presentation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747E68">
        <w:rPr>
          <w:rFonts w:ascii="Times New Roman" w:hAnsi="Times New Roman"/>
          <w:sz w:val="24"/>
          <w:szCs w:val="24"/>
        </w:rPr>
        <w:t>Importance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747E68">
        <w:rPr>
          <w:rFonts w:ascii="Times New Roman" w:hAnsi="Times New Roman"/>
          <w:sz w:val="24"/>
          <w:szCs w:val="24"/>
        </w:rPr>
        <w:t>Regional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Industrial Policy </w:t>
      </w:r>
      <w:proofErr w:type="spellStart"/>
      <w:r w:rsidR="00747E68">
        <w:rPr>
          <w:rFonts w:ascii="Times New Roman" w:hAnsi="Times New Roman"/>
          <w:sz w:val="24"/>
          <w:szCs w:val="24"/>
        </w:rPr>
        <w:t>at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747E68">
        <w:rPr>
          <w:rFonts w:ascii="Times New Roman" w:hAnsi="Times New Roman"/>
          <w:sz w:val="24"/>
          <w:szCs w:val="24"/>
        </w:rPr>
        <w:t>Regional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E68">
        <w:rPr>
          <w:rFonts w:ascii="Times New Roman" w:hAnsi="Times New Roman"/>
          <w:sz w:val="24"/>
          <w:szCs w:val="24"/>
        </w:rPr>
        <w:t>Council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of the Friuli-Venezia-Giulia </w:t>
      </w:r>
      <w:proofErr w:type="spellStart"/>
      <w:r w:rsidR="00747E68">
        <w:rPr>
          <w:rFonts w:ascii="Times New Roman" w:hAnsi="Times New Roman"/>
          <w:sz w:val="24"/>
          <w:szCs w:val="24"/>
        </w:rPr>
        <w:t>Region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, </w:t>
      </w:r>
      <w:r w:rsidRPr="009C3A6E">
        <w:rPr>
          <w:rFonts w:ascii="Times New Roman" w:hAnsi="Times New Roman"/>
          <w:sz w:val="24"/>
          <w:szCs w:val="24"/>
        </w:rPr>
        <w:t>Trieste</w:t>
      </w:r>
      <w:r w:rsidR="00747E68">
        <w:rPr>
          <w:rFonts w:ascii="Times New Roman" w:hAnsi="Times New Roman"/>
          <w:sz w:val="24"/>
          <w:szCs w:val="24"/>
        </w:rPr>
        <w:t>.</w:t>
      </w:r>
    </w:p>
    <w:p w14:paraId="73846D01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3A56AAD0" w14:textId="3AFD4375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47E68">
        <w:rPr>
          <w:rFonts w:ascii="Times New Roman" w:hAnsi="Times New Roman"/>
          <w:sz w:val="24"/>
          <w:szCs w:val="24"/>
          <w:lang w:val="en-US"/>
        </w:rPr>
        <w:t>23-26 Augus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 xml:space="preserve">t: </w:t>
      </w:r>
      <w:r w:rsidRPr="00747E68">
        <w:rPr>
          <w:rFonts w:ascii="Times New Roman" w:hAnsi="Times New Roman"/>
          <w:sz w:val="24"/>
          <w:szCs w:val="24"/>
          <w:lang w:val="en-US"/>
        </w:rPr>
        <w:t>European Regional Studies Association (ERSA) Congress, Vienna, Austria, presentation of “Governance, Agency and Regional Resilience: a case study of the Emilia-Romagna Region in Italy”.</w:t>
      </w:r>
    </w:p>
    <w:p w14:paraId="29E3B353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F632EC0" w14:textId="07AAA71D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47E68">
        <w:rPr>
          <w:rFonts w:ascii="Times New Roman" w:hAnsi="Times New Roman"/>
          <w:sz w:val="24"/>
          <w:szCs w:val="24"/>
          <w:lang w:val="en-US"/>
        </w:rPr>
        <w:t xml:space="preserve">3-6 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 xml:space="preserve">April: </w:t>
      </w:r>
      <w:r w:rsidRPr="00747E68">
        <w:rPr>
          <w:rFonts w:ascii="Times New Roman" w:hAnsi="Times New Roman"/>
          <w:sz w:val="24"/>
          <w:szCs w:val="24"/>
          <w:lang w:val="en-US"/>
        </w:rPr>
        <w:t>Regional Studies Association (RSA) Conference, Graz, Austria, presenta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 xml:space="preserve">tion of </w:t>
      </w:r>
      <w:r w:rsidRPr="00747E68">
        <w:rPr>
          <w:rFonts w:ascii="Times New Roman" w:hAnsi="Times New Roman"/>
          <w:sz w:val="24"/>
          <w:szCs w:val="24"/>
          <w:lang w:val="en-US"/>
        </w:rPr>
        <w:t>“Governance, agency and Regional Resilience”.</w:t>
      </w:r>
    </w:p>
    <w:p w14:paraId="27DF07E9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323F4A77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47E68">
        <w:rPr>
          <w:rFonts w:ascii="Times New Roman" w:hAnsi="Times New Roman"/>
          <w:sz w:val="24"/>
          <w:szCs w:val="24"/>
          <w:lang w:val="en-US"/>
        </w:rPr>
        <w:t xml:space="preserve">2015: </w:t>
      </w:r>
    </w:p>
    <w:p w14:paraId="41188262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4ECA8F" w14:textId="3D3B20E1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747E68">
        <w:rPr>
          <w:rFonts w:ascii="Times New Roman" w:hAnsi="Times New Roman"/>
          <w:sz w:val="24"/>
          <w:szCs w:val="24"/>
          <w:lang w:val="en-US"/>
        </w:rPr>
        <w:t xml:space="preserve">11-13 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 xml:space="preserve">November: </w:t>
      </w:r>
      <w:r w:rsidRPr="00747E68">
        <w:rPr>
          <w:rFonts w:ascii="Times New Roman" w:hAnsi="Times New Roman"/>
          <w:sz w:val="24"/>
          <w:szCs w:val="24"/>
          <w:lang w:val="en-US"/>
        </w:rPr>
        <w:t>SEPIP (Smart Economic Planning and Industrial Policy)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747E68">
        <w:rPr>
          <w:rFonts w:ascii="Times New Roman" w:hAnsi="Times New Roman"/>
          <w:sz w:val="24"/>
          <w:szCs w:val="24"/>
          <w:lang w:val="en-US"/>
        </w:rPr>
        <w:t>onference</w:t>
      </w:r>
      <w:r w:rsidRPr="00747E68">
        <w:rPr>
          <w:rFonts w:ascii="Times New Roman" w:hAnsi="Times New Roman"/>
          <w:sz w:val="24"/>
          <w:szCs w:val="24"/>
          <w:lang w:val="en-US"/>
        </w:rPr>
        <w:t xml:space="preserve">, Istanbul Commerce University. Keynote speaker: 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 xml:space="preserve">title of </w:t>
      </w:r>
      <w:r w:rsidRPr="00747E68">
        <w:rPr>
          <w:rFonts w:ascii="Times New Roman" w:hAnsi="Times New Roman"/>
          <w:sz w:val="24"/>
          <w:szCs w:val="24"/>
          <w:lang w:val="en-US"/>
        </w:rPr>
        <w:t>presenta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>tion</w:t>
      </w:r>
      <w:r w:rsidRPr="00747E68">
        <w:rPr>
          <w:rFonts w:ascii="Times New Roman" w:hAnsi="Times New Roman"/>
          <w:sz w:val="24"/>
          <w:szCs w:val="24"/>
          <w:lang w:val="en-US"/>
        </w:rPr>
        <w:t xml:space="preserve"> “Industrial Policy and multilevel governance”. </w:t>
      </w:r>
    </w:p>
    <w:p w14:paraId="3DBDAB70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66B936" w14:textId="64C33674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15-17 </w:t>
      </w:r>
      <w:r w:rsidR="00747E68">
        <w:rPr>
          <w:rFonts w:ascii="Times New Roman" w:hAnsi="Times New Roman"/>
          <w:sz w:val="24"/>
          <w:szCs w:val="24"/>
          <w:lang w:val="en-GB"/>
        </w:rPr>
        <w:t>June</w:t>
      </w:r>
      <w:r w:rsidRPr="009C3A6E">
        <w:rPr>
          <w:rFonts w:ascii="Times New Roman" w:hAnsi="Times New Roman"/>
          <w:sz w:val="24"/>
          <w:szCs w:val="24"/>
          <w:lang w:val="en-GB"/>
        </w:rPr>
        <w:t>: Presenta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tion </w:t>
      </w:r>
      <w:proofErr w:type="gramStart"/>
      <w:r w:rsidR="00747E68"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</w:t>
      </w:r>
      <w:proofErr w:type="gramEnd"/>
      <w:r w:rsidRPr="009C3A6E">
        <w:rPr>
          <w:rFonts w:ascii="Times New Roman" w:hAnsi="Times New Roman"/>
          <w:sz w:val="24"/>
          <w:szCs w:val="24"/>
          <w:lang w:val="en-GB"/>
        </w:rPr>
        <w:t xml:space="preserve">Distinguishing between the Breadth and Depth of Knowledge Transfer Activities: the predominance of third mission motives for Italian academics”, http://druid8.sit.aau.dk/druid/registrant/index/papers, n. 2542, DRUID Conference </w:t>
      </w:r>
      <w:r w:rsidR="00747E68">
        <w:rPr>
          <w:rFonts w:ascii="Times New Roman" w:hAnsi="Times New Roman"/>
          <w:sz w:val="24"/>
          <w:szCs w:val="24"/>
          <w:lang w:val="en-GB"/>
        </w:rPr>
        <w:t>at the LUISS University of Rome</w:t>
      </w:r>
      <w:r w:rsidRPr="009C3A6E">
        <w:rPr>
          <w:rFonts w:ascii="Times New Roman" w:hAnsi="Times New Roman"/>
          <w:sz w:val="24"/>
          <w:szCs w:val="24"/>
          <w:lang w:val="en-GB"/>
        </w:rPr>
        <w:t>.</w:t>
      </w:r>
    </w:p>
    <w:p w14:paraId="6FDC1811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9944101" w14:textId="3253652C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47E68">
        <w:rPr>
          <w:rFonts w:ascii="Times New Roman" w:hAnsi="Times New Roman"/>
          <w:sz w:val="24"/>
          <w:szCs w:val="24"/>
          <w:lang w:val="en-GB"/>
        </w:rPr>
        <w:t xml:space="preserve">5-6 </w:t>
      </w:r>
      <w:r w:rsidR="00747E68" w:rsidRPr="00747E68">
        <w:rPr>
          <w:rFonts w:ascii="Times New Roman" w:hAnsi="Times New Roman"/>
          <w:sz w:val="24"/>
          <w:szCs w:val="24"/>
          <w:lang w:val="en-GB"/>
        </w:rPr>
        <w:t xml:space="preserve">February: </w:t>
      </w:r>
      <w:r w:rsidRPr="00747E68">
        <w:rPr>
          <w:rFonts w:ascii="Times New Roman" w:hAnsi="Times New Roman"/>
          <w:sz w:val="24"/>
          <w:szCs w:val="24"/>
          <w:lang w:val="en-GB"/>
        </w:rPr>
        <w:t>Conferen</w:t>
      </w:r>
      <w:r w:rsidR="00747E68" w:rsidRPr="00747E68">
        <w:rPr>
          <w:rFonts w:ascii="Times New Roman" w:hAnsi="Times New Roman"/>
          <w:sz w:val="24"/>
          <w:szCs w:val="24"/>
          <w:lang w:val="en-GB"/>
        </w:rPr>
        <w:t>ce of the</w:t>
      </w:r>
      <w:r w:rsidRPr="00747E6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Società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italiana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 xml:space="preserve"> di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economia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 xml:space="preserve"> e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politica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47E68">
        <w:rPr>
          <w:rFonts w:ascii="Times New Roman" w:hAnsi="Times New Roman"/>
          <w:sz w:val="24"/>
          <w:szCs w:val="24"/>
          <w:lang w:val="en-GB"/>
        </w:rPr>
        <w:t>industriale</w:t>
      </w:r>
      <w:proofErr w:type="spellEnd"/>
      <w:r w:rsidRPr="00747E68">
        <w:rPr>
          <w:rFonts w:ascii="Times New Roman" w:hAnsi="Times New Roman"/>
          <w:sz w:val="24"/>
          <w:szCs w:val="24"/>
          <w:lang w:val="en-GB"/>
        </w:rPr>
        <w:t xml:space="preserve"> (SIEPI) </w:t>
      </w:r>
      <w:r w:rsidR="00747E68" w:rsidRPr="00747E68">
        <w:rPr>
          <w:rFonts w:ascii="Times New Roman" w:hAnsi="Times New Roman"/>
          <w:sz w:val="24"/>
          <w:szCs w:val="24"/>
          <w:lang w:val="en-GB"/>
        </w:rPr>
        <w:t>in Milan</w:t>
      </w:r>
      <w:r w:rsidRPr="00747E68">
        <w:rPr>
          <w:rFonts w:ascii="Times New Roman" w:hAnsi="Times New Roman"/>
          <w:sz w:val="24"/>
          <w:szCs w:val="24"/>
          <w:lang w:val="en-GB"/>
        </w:rPr>
        <w:t>, IULM, presenta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tion of </w:t>
      </w:r>
      <w:r w:rsidRPr="00747E68">
        <w:rPr>
          <w:rFonts w:ascii="Times New Roman" w:hAnsi="Times New Roman"/>
          <w:sz w:val="24"/>
          <w:szCs w:val="24"/>
          <w:lang w:val="en-GB"/>
        </w:rPr>
        <w:t>“The institutional framework of industrial policy”.</w:t>
      </w:r>
    </w:p>
    <w:p w14:paraId="778EB4E0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8BDFCB2" w14:textId="77777777" w:rsidR="009C3A6E" w:rsidRPr="00747E68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B94144D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>2014</w:t>
      </w:r>
    </w:p>
    <w:p w14:paraId="2ADBAD6F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48993EAF" w14:textId="443DA479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 xml:space="preserve">4-10 </w:t>
      </w:r>
      <w:proofErr w:type="spellStart"/>
      <w:r w:rsidRPr="009C3A6E">
        <w:rPr>
          <w:rFonts w:ascii="Times New Roman" w:hAnsi="Times New Roman"/>
          <w:sz w:val="24"/>
          <w:szCs w:val="24"/>
        </w:rPr>
        <w:t>Novemb</w:t>
      </w:r>
      <w:r w:rsidR="00747E68">
        <w:rPr>
          <w:rFonts w:ascii="Times New Roman" w:hAnsi="Times New Roman"/>
          <w:sz w:val="24"/>
          <w:szCs w:val="24"/>
        </w:rPr>
        <w:t>er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C3A6E">
        <w:rPr>
          <w:rFonts w:ascii="Times New Roman" w:hAnsi="Times New Roman"/>
          <w:sz w:val="24"/>
          <w:szCs w:val="24"/>
        </w:rPr>
        <w:t>Conferen</w:t>
      </w:r>
      <w:r w:rsidR="00747E68">
        <w:rPr>
          <w:rFonts w:ascii="Times New Roman" w:hAnsi="Times New Roman"/>
          <w:sz w:val="24"/>
          <w:szCs w:val="24"/>
        </w:rPr>
        <w:t>ces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in </w:t>
      </w:r>
      <w:r w:rsidRPr="009C3A6E">
        <w:rPr>
          <w:rFonts w:ascii="Times New Roman" w:hAnsi="Times New Roman"/>
          <w:sz w:val="24"/>
          <w:szCs w:val="24"/>
        </w:rPr>
        <w:t>Me</w:t>
      </w:r>
      <w:r w:rsidR="00747E68">
        <w:rPr>
          <w:rFonts w:ascii="Times New Roman" w:hAnsi="Times New Roman"/>
          <w:sz w:val="24"/>
          <w:szCs w:val="24"/>
        </w:rPr>
        <w:t>xico City</w:t>
      </w:r>
      <w:r w:rsidRPr="009C3A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47E68">
        <w:rPr>
          <w:rFonts w:ascii="Times New Roman" w:hAnsi="Times New Roman"/>
          <w:sz w:val="24"/>
          <w:szCs w:val="24"/>
        </w:rPr>
        <w:t>invited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by </w:t>
      </w:r>
      <w:r w:rsidRPr="009C3A6E">
        <w:rPr>
          <w:rFonts w:ascii="Times New Roman" w:hAnsi="Times New Roman"/>
          <w:sz w:val="24"/>
          <w:szCs w:val="24"/>
        </w:rPr>
        <w:t>UNAM</w:t>
      </w:r>
      <w:proofErr w:type="gramStart"/>
      <w:r w:rsidRPr="009C3A6E">
        <w:rPr>
          <w:rFonts w:ascii="Times New Roman" w:hAnsi="Times New Roman"/>
          <w:sz w:val="24"/>
          <w:szCs w:val="24"/>
        </w:rPr>
        <w:t>)</w:t>
      </w:r>
      <w:r w:rsidR="00747E68">
        <w:rPr>
          <w:rFonts w:ascii="Times New Roman" w:hAnsi="Times New Roman"/>
          <w:sz w:val="24"/>
          <w:szCs w:val="24"/>
        </w:rPr>
        <w:t xml:space="preserve">: </w:t>
      </w:r>
      <w:r w:rsidRPr="009C3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A6E">
        <w:rPr>
          <w:rFonts w:ascii="Times New Roman" w:hAnsi="Times New Roman"/>
          <w:sz w:val="24"/>
          <w:szCs w:val="24"/>
        </w:rPr>
        <w:t>Elementos</w:t>
      </w:r>
      <w:proofErr w:type="spellEnd"/>
      <w:proofErr w:type="gramEnd"/>
      <w:r w:rsidRPr="009C3A6E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9C3A6E">
        <w:rPr>
          <w:rFonts w:ascii="Times New Roman" w:hAnsi="Times New Roman"/>
          <w:sz w:val="24"/>
          <w:szCs w:val="24"/>
        </w:rPr>
        <w:t>repensar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le politica industrial en Mexico: 6 </w:t>
      </w:r>
      <w:proofErr w:type="spellStart"/>
      <w:r w:rsidR="00747E68">
        <w:rPr>
          <w:rFonts w:ascii="Times New Roman" w:hAnsi="Times New Roman"/>
          <w:sz w:val="24"/>
          <w:szCs w:val="24"/>
        </w:rPr>
        <w:t>November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(Marco </w:t>
      </w:r>
      <w:proofErr w:type="spellStart"/>
      <w:r w:rsidRPr="009C3A6E">
        <w:rPr>
          <w:rFonts w:ascii="Times New Roman" w:hAnsi="Times New Roman"/>
          <w:sz w:val="24"/>
          <w:szCs w:val="24"/>
        </w:rPr>
        <w:t>institutional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de politica industrial para </w:t>
      </w:r>
      <w:proofErr w:type="spellStart"/>
      <w:r w:rsidRPr="009C3A6E">
        <w:rPr>
          <w:rFonts w:ascii="Times New Roman" w:hAnsi="Times New Roman"/>
          <w:sz w:val="24"/>
          <w:szCs w:val="24"/>
        </w:rPr>
        <w:t>el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A6E">
        <w:rPr>
          <w:rFonts w:ascii="Times New Roman" w:hAnsi="Times New Roman"/>
          <w:sz w:val="24"/>
          <w:szCs w:val="24"/>
        </w:rPr>
        <w:t>desarrollo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9C3A6E">
        <w:rPr>
          <w:rFonts w:ascii="Times New Roman" w:hAnsi="Times New Roman"/>
          <w:sz w:val="24"/>
          <w:szCs w:val="24"/>
        </w:rPr>
        <w:t>empresa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y la </w:t>
      </w:r>
      <w:proofErr w:type="spellStart"/>
      <w:r w:rsidRPr="009C3A6E">
        <w:rPr>
          <w:rFonts w:ascii="Times New Roman" w:hAnsi="Times New Roman"/>
          <w:sz w:val="24"/>
          <w:szCs w:val="24"/>
        </w:rPr>
        <w:t>innovacion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); 7 </w:t>
      </w:r>
      <w:proofErr w:type="spellStart"/>
      <w:r w:rsidR="00747E68">
        <w:rPr>
          <w:rFonts w:ascii="Times New Roman" w:hAnsi="Times New Roman"/>
          <w:sz w:val="24"/>
          <w:szCs w:val="24"/>
        </w:rPr>
        <w:t>November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(Los r</w:t>
      </w:r>
      <w:proofErr w:type="spellStart"/>
      <w:r w:rsidRPr="009C3A6E">
        <w:rPr>
          <w:rFonts w:ascii="Times New Roman" w:hAnsi="Times New Roman"/>
          <w:sz w:val="24"/>
          <w:szCs w:val="24"/>
        </w:rPr>
        <w:t>etos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9C3A6E">
        <w:rPr>
          <w:rFonts w:ascii="Times New Roman" w:hAnsi="Times New Roman"/>
          <w:sz w:val="24"/>
          <w:szCs w:val="24"/>
        </w:rPr>
        <w:t>crescimiento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economico: </w:t>
      </w:r>
      <w:proofErr w:type="spellStart"/>
      <w:r w:rsidRPr="009C3A6E">
        <w:rPr>
          <w:rFonts w:ascii="Times New Roman" w:hAnsi="Times New Roman"/>
          <w:sz w:val="24"/>
          <w:szCs w:val="24"/>
        </w:rPr>
        <w:t>nuevos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A6E">
        <w:rPr>
          <w:rFonts w:ascii="Times New Roman" w:hAnsi="Times New Roman"/>
          <w:sz w:val="24"/>
          <w:szCs w:val="24"/>
        </w:rPr>
        <w:t>enfoques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para la politica industrial); 8 </w:t>
      </w:r>
      <w:proofErr w:type="spellStart"/>
      <w:r w:rsidR="00747E68">
        <w:rPr>
          <w:rFonts w:ascii="Times New Roman" w:hAnsi="Times New Roman"/>
          <w:sz w:val="24"/>
          <w:szCs w:val="24"/>
        </w:rPr>
        <w:t>November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, “Industrial policy </w:t>
      </w:r>
      <w:proofErr w:type="spellStart"/>
      <w:r w:rsidRPr="009C3A6E">
        <w:rPr>
          <w:rFonts w:ascii="Times New Roman" w:hAnsi="Times New Roman"/>
          <w:sz w:val="24"/>
          <w:szCs w:val="24"/>
        </w:rPr>
        <w:t>beyond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3A6E">
        <w:rPr>
          <w:rFonts w:ascii="Times New Roman" w:hAnsi="Times New Roman"/>
          <w:sz w:val="24"/>
          <w:szCs w:val="24"/>
        </w:rPr>
        <w:t>growth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9C3A6E">
        <w:rPr>
          <w:rFonts w:ascii="Times New Roman" w:hAnsi="Times New Roman"/>
          <w:sz w:val="24"/>
          <w:szCs w:val="24"/>
        </w:rPr>
        <w:t>at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</w:t>
      </w:r>
      <w:r w:rsidR="00747E68">
        <w:rPr>
          <w:rFonts w:ascii="Times New Roman" w:hAnsi="Times New Roman"/>
          <w:sz w:val="24"/>
          <w:szCs w:val="24"/>
        </w:rPr>
        <w:t>ECLAC</w:t>
      </w:r>
      <w:r w:rsidRPr="009C3A6E">
        <w:rPr>
          <w:rFonts w:ascii="Times New Roman" w:hAnsi="Times New Roman"/>
          <w:sz w:val="24"/>
          <w:szCs w:val="24"/>
        </w:rPr>
        <w:t xml:space="preserve"> (</w:t>
      </w:r>
      <w:r w:rsidR="00747E68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747E68">
        <w:rPr>
          <w:rFonts w:ascii="Times New Roman" w:hAnsi="Times New Roman"/>
          <w:sz w:val="24"/>
          <w:szCs w:val="24"/>
        </w:rPr>
        <w:t>Economic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7E68">
        <w:rPr>
          <w:rFonts w:ascii="Times New Roman" w:hAnsi="Times New Roman"/>
          <w:sz w:val="24"/>
          <w:szCs w:val="24"/>
        </w:rPr>
        <w:t>Commission</w:t>
      </w:r>
      <w:proofErr w:type="spellEnd"/>
      <w:r w:rsidR="00747E68">
        <w:rPr>
          <w:rFonts w:ascii="Times New Roman" w:hAnsi="Times New Roman"/>
          <w:sz w:val="24"/>
          <w:szCs w:val="24"/>
        </w:rPr>
        <w:t xml:space="preserve"> for Latin America and the Caribbean)</w:t>
      </w:r>
      <w:r w:rsidRPr="009C3A6E">
        <w:rPr>
          <w:rFonts w:ascii="Times New Roman" w:hAnsi="Times New Roman"/>
          <w:sz w:val="24"/>
          <w:szCs w:val="24"/>
        </w:rPr>
        <w:t>.</w:t>
      </w:r>
    </w:p>
    <w:p w14:paraId="3A06A4BA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2BEA55A7" w14:textId="6491BA39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13-14 </w:t>
      </w:r>
      <w:r w:rsidR="00747E68">
        <w:rPr>
          <w:rFonts w:ascii="Times New Roman" w:hAnsi="Times New Roman"/>
          <w:sz w:val="24"/>
          <w:szCs w:val="24"/>
          <w:lang w:val="en-GB"/>
        </w:rPr>
        <w:t>June</w:t>
      </w:r>
      <w:r w:rsidRPr="009C3A6E">
        <w:rPr>
          <w:rFonts w:ascii="Times New Roman" w:hAnsi="Times New Roman"/>
          <w:sz w:val="24"/>
          <w:szCs w:val="24"/>
          <w:lang w:val="en-GB"/>
        </w:rPr>
        <w:t>:  Ni</w:t>
      </w:r>
      <w:r w:rsidR="00747E68">
        <w:rPr>
          <w:rFonts w:ascii="Times New Roman" w:hAnsi="Times New Roman"/>
          <w:sz w:val="24"/>
          <w:szCs w:val="24"/>
          <w:lang w:val="en-GB"/>
        </w:rPr>
        <w:t>ce (France), presentation of “</w:t>
      </w:r>
      <w:r w:rsidRPr="009C3A6E">
        <w:rPr>
          <w:rFonts w:ascii="Times New Roman" w:hAnsi="Times New Roman"/>
          <w:sz w:val="24"/>
          <w:szCs w:val="24"/>
          <w:lang w:val="en-GB"/>
        </w:rPr>
        <w:t>Managing the emergency: the case of the reconstruction of the school system in the ER region after the 2012 earthquake</w:t>
      </w:r>
      <w:r w:rsidR="00747E68">
        <w:rPr>
          <w:rFonts w:ascii="Times New Roman" w:hAnsi="Times New Roman"/>
          <w:sz w:val="24"/>
          <w:szCs w:val="24"/>
          <w:lang w:val="en-GB"/>
        </w:rPr>
        <w:t>”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workshop on “Uncertainty and Risks”,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Maison des Sciences de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l’Homme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>.</w:t>
      </w:r>
    </w:p>
    <w:p w14:paraId="57E4B897" w14:textId="45A21BB6" w:rsid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70DEA62" w14:textId="77777777" w:rsidR="00747E68" w:rsidRPr="009C3A6E" w:rsidRDefault="00747E68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C8A5949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>2013</w:t>
      </w:r>
    </w:p>
    <w:p w14:paraId="62903CF4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27F4B29" w14:textId="075D57A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>17-18 O</w:t>
      </w:r>
      <w:r w:rsidR="00747E68">
        <w:rPr>
          <w:rFonts w:ascii="Times New Roman" w:hAnsi="Times New Roman"/>
          <w:sz w:val="24"/>
          <w:szCs w:val="24"/>
          <w:lang w:val="en-GB"/>
        </w:rPr>
        <w:t>ctober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: Keynote speaker </w:t>
      </w:r>
      <w:r w:rsidR="00747E68">
        <w:rPr>
          <w:rFonts w:ascii="Times New Roman" w:hAnsi="Times New Roman"/>
          <w:sz w:val="24"/>
          <w:szCs w:val="24"/>
          <w:lang w:val="en-GB"/>
        </w:rPr>
        <w:t>at the Conference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“Les relations entre la finance et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l’industrie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”, 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(Relationships between Finance and Industry),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Lyon,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Université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de Lyon 2, presenta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tion on </w:t>
      </w:r>
      <w:r w:rsidRPr="009C3A6E">
        <w:rPr>
          <w:rFonts w:ascii="Times New Roman" w:hAnsi="Times New Roman"/>
          <w:sz w:val="24"/>
          <w:szCs w:val="24"/>
          <w:lang w:val="en-GB"/>
        </w:rPr>
        <w:t>« Industrial change, financial system and sustainable industrial policy ».</w:t>
      </w:r>
    </w:p>
    <w:p w14:paraId="78733AA9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79E4C45" w14:textId="7432EDFF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>14-15 O</w:t>
      </w:r>
      <w:r w:rsidR="00747E68">
        <w:rPr>
          <w:rFonts w:ascii="Times New Roman" w:hAnsi="Times New Roman"/>
          <w:sz w:val="24"/>
          <w:szCs w:val="24"/>
          <w:lang w:val="en-GB"/>
        </w:rPr>
        <w:t>ctober</w:t>
      </w:r>
      <w:r w:rsidRPr="009C3A6E">
        <w:rPr>
          <w:rFonts w:ascii="Times New Roman" w:hAnsi="Times New Roman"/>
          <w:sz w:val="24"/>
          <w:szCs w:val="24"/>
          <w:lang w:val="en-GB"/>
        </w:rPr>
        <w:t>: Presenta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tion on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“Smart growth: is industrial policy back on stage?”, 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at the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Expert Workshop on Economic Policy Advice for the Quality of Growth, Deutsche Gesellschaft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für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Internationale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Zusammenarbeit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(GIZ) GmbH, Berlin</w:t>
      </w:r>
      <w:r w:rsidR="00747E68">
        <w:rPr>
          <w:rFonts w:ascii="Times New Roman" w:hAnsi="Times New Roman"/>
          <w:sz w:val="24"/>
          <w:szCs w:val="24"/>
          <w:lang w:val="en-GB"/>
        </w:rPr>
        <w:t>, Germany</w:t>
      </w:r>
      <w:r w:rsidRPr="009C3A6E">
        <w:rPr>
          <w:rFonts w:ascii="Times New Roman" w:hAnsi="Times New Roman"/>
          <w:sz w:val="24"/>
          <w:szCs w:val="24"/>
          <w:lang w:val="en-GB"/>
        </w:rPr>
        <w:t>.</w:t>
      </w:r>
    </w:p>
    <w:p w14:paraId="0EE0DC0B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36657E7" w14:textId="7A537B2A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47E68">
        <w:rPr>
          <w:rFonts w:ascii="Times New Roman" w:hAnsi="Times New Roman"/>
          <w:sz w:val="24"/>
          <w:szCs w:val="24"/>
          <w:lang w:val="en-US"/>
        </w:rPr>
        <w:t>17-18 Ma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>y</w:t>
      </w:r>
      <w:r w:rsidRPr="00747E6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47E68">
        <w:rPr>
          <w:rFonts w:ascii="Times New Roman" w:hAnsi="Times New Roman"/>
          <w:sz w:val="24"/>
          <w:szCs w:val="24"/>
          <w:lang w:val="en-US"/>
        </w:rPr>
        <w:t>Organi</w:t>
      </w:r>
      <w:r w:rsidR="00747E68" w:rsidRPr="00747E68">
        <w:rPr>
          <w:rFonts w:ascii="Times New Roman" w:hAnsi="Times New Roman"/>
          <w:sz w:val="24"/>
          <w:szCs w:val="24"/>
          <w:lang w:val="en-US"/>
        </w:rPr>
        <w:t>sation</w:t>
      </w:r>
      <w:proofErr w:type="spellEnd"/>
      <w:r w:rsidR="00747E68" w:rsidRPr="00747E68">
        <w:rPr>
          <w:rFonts w:ascii="Times New Roman" w:hAnsi="Times New Roman"/>
          <w:sz w:val="24"/>
          <w:szCs w:val="24"/>
          <w:lang w:val="en-US"/>
        </w:rPr>
        <w:t xml:space="preserve"> o</w:t>
      </w:r>
      <w:r w:rsidR="00747E68">
        <w:rPr>
          <w:rFonts w:ascii="Times New Roman" w:hAnsi="Times New Roman"/>
          <w:sz w:val="24"/>
          <w:szCs w:val="24"/>
          <w:lang w:val="en-US"/>
        </w:rPr>
        <w:t xml:space="preserve">f a </w:t>
      </w:r>
      <w:r w:rsidRPr="00747E68">
        <w:rPr>
          <w:rFonts w:ascii="Times New Roman" w:hAnsi="Times New Roman"/>
          <w:sz w:val="24"/>
          <w:szCs w:val="24"/>
          <w:lang w:val="en-US"/>
        </w:rPr>
        <w:t xml:space="preserve">workshop </w:t>
      </w:r>
      <w:proofErr w:type="spellStart"/>
      <w:r w:rsidR="00747E68">
        <w:rPr>
          <w:rFonts w:ascii="Times New Roman" w:hAnsi="Times New Roman"/>
          <w:sz w:val="24"/>
          <w:szCs w:val="24"/>
          <w:lang w:val="en-US"/>
        </w:rPr>
        <w:t>on</w:t>
      </w:r>
      <w:proofErr w:type="spellEnd"/>
      <w:r w:rsidRPr="00747E68">
        <w:rPr>
          <w:rFonts w:ascii="Times New Roman" w:hAnsi="Times New Roman"/>
          <w:sz w:val="24"/>
          <w:szCs w:val="24"/>
          <w:lang w:val="en-US"/>
        </w:rPr>
        <w:t xml:space="preserve"> “Manufacturing renaissance? </w:t>
      </w:r>
      <w:r w:rsidRPr="009C3A6E">
        <w:rPr>
          <w:rFonts w:ascii="Times New Roman" w:hAnsi="Times New Roman"/>
          <w:sz w:val="24"/>
          <w:szCs w:val="24"/>
          <w:lang w:val="en-GB"/>
        </w:rPr>
        <w:t>Structural changes and consequences for industrial economics”, a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t the </w:t>
      </w:r>
      <w:r w:rsidRPr="009C3A6E">
        <w:rPr>
          <w:rFonts w:ascii="Times New Roman" w:hAnsi="Times New Roman"/>
          <w:sz w:val="24"/>
          <w:szCs w:val="24"/>
          <w:lang w:val="en-GB"/>
        </w:rPr>
        <w:t>Universit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y of </w:t>
      </w:r>
      <w:r w:rsidRPr="009C3A6E">
        <w:rPr>
          <w:rFonts w:ascii="Times New Roman" w:hAnsi="Times New Roman"/>
          <w:sz w:val="24"/>
          <w:szCs w:val="24"/>
          <w:lang w:val="en-GB"/>
        </w:rPr>
        <w:t>Ferrara. Presenta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tion of 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“Structural transformations in industry and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filieres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” 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Pr="009C3A6E">
        <w:rPr>
          <w:rFonts w:ascii="Times New Roman" w:hAnsi="Times New Roman"/>
          <w:sz w:val="24"/>
          <w:szCs w:val="24"/>
          <w:lang w:val="en-GB"/>
        </w:rPr>
        <w:t>P. Bianchi</w:t>
      </w:r>
      <w:r w:rsidR="00747E68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“Structural transformations in clusters: the cases of biomedical and ceramics”, </w:t>
      </w:r>
      <w:r w:rsidR="00747E68">
        <w:rPr>
          <w:rFonts w:ascii="Times New Roman" w:hAnsi="Times New Roman"/>
          <w:sz w:val="24"/>
          <w:szCs w:val="24"/>
          <w:lang w:val="en-GB"/>
        </w:rPr>
        <w:t>with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G. Prodi.</w:t>
      </w:r>
    </w:p>
    <w:p w14:paraId="684724D0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C5C2EFC" w14:textId="035597E1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4 February: Charles Babbage Seminar, Institute for Manufacturing, University of Cambridge, participation in the panel discussions of the seminar by Patrizio Bianchi on “A New Approach to Industrial Policy”, </w:t>
      </w:r>
      <w:r w:rsidR="00747E68">
        <w:rPr>
          <w:rFonts w:ascii="Times New Roman" w:hAnsi="Times New Roman"/>
          <w:sz w:val="24"/>
          <w:szCs w:val="24"/>
          <w:lang w:val="en-GB"/>
        </w:rPr>
        <w:t>with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Ha-Joon Chang.</w:t>
      </w:r>
    </w:p>
    <w:p w14:paraId="478330D8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EF5AA42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1916D03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>2012:</w:t>
      </w:r>
    </w:p>
    <w:p w14:paraId="430FC70F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4F54626A" w14:textId="749C46A2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 xml:space="preserve">8-10 </w:t>
      </w:r>
      <w:proofErr w:type="spellStart"/>
      <w:r w:rsidR="00334621">
        <w:rPr>
          <w:rFonts w:ascii="Times New Roman" w:hAnsi="Times New Roman"/>
          <w:sz w:val="24"/>
          <w:szCs w:val="24"/>
        </w:rPr>
        <w:t>October</w:t>
      </w:r>
      <w:proofErr w:type="spellEnd"/>
      <w:r w:rsidR="00334621">
        <w:rPr>
          <w:rFonts w:ascii="Times New Roman" w:hAnsi="Times New Roman"/>
          <w:sz w:val="24"/>
          <w:szCs w:val="24"/>
        </w:rPr>
        <w:t xml:space="preserve">: </w:t>
      </w:r>
      <w:r w:rsidRPr="009C3A6E">
        <w:rPr>
          <w:rFonts w:ascii="Times New Roman" w:hAnsi="Times New Roman"/>
          <w:sz w:val="24"/>
          <w:szCs w:val="24"/>
        </w:rPr>
        <w:t>Incontri di Artimino (organizzati dall’Università di Firenze e la Regione toscana) su "Nuovo sviluppo industriale e politiche di sistema", presentazione lavoro sul cluster di Mirandola prima e dopo il terremoto, Artimino.</w:t>
      </w:r>
    </w:p>
    <w:p w14:paraId="73506B40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6F2F61EB" w14:textId="7FC1BE82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12 </w:t>
      </w:r>
      <w:r w:rsidR="00334621">
        <w:rPr>
          <w:rFonts w:ascii="Times New Roman" w:hAnsi="Times New Roman"/>
          <w:sz w:val="24"/>
          <w:szCs w:val="24"/>
          <w:lang w:val="en-GB"/>
        </w:rPr>
        <w:t>July: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Conferen</w:t>
      </w:r>
      <w:r w:rsidR="00334621">
        <w:rPr>
          <w:rFonts w:ascii="Times New Roman" w:hAnsi="Times New Roman"/>
          <w:sz w:val="24"/>
          <w:szCs w:val="24"/>
          <w:lang w:val="en-GB"/>
        </w:rPr>
        <w:t>ce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East Forum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Unicredit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/ OCSE </w:t>
      </w:r>
      <w:r w:rsidR="00334621">
        <w:rPr>
          <w:rFonts w:ascii="Times New Roman" w:hAnsi="Times New Roman"/>
          <w:sz w:val="24"/>
          <w:szCs w:val="24"/>
          <w:lang w:val="en-GB"/>
        </w:rPr>
        <w:t>on</w:t>
      </w:r>
      <w:r w:rsidRPr="009C3A6E">
        <w:rPr>
          <w:rFonts w:ascii="Times New Roman" w:hAnsi="Times New Roman"/>
          <w:sz w:val="24"/>
          <w:szCs w:val="24"/>
          <w:lang w:val="en-GB"/>
        </w:rPr>
        <w:t xml:space="preserve"> “The Challenges to Economic Growth. New approaches to Industrial Policy”, Rom</w:t>
      </w:r>
      <w:r w:rsidR="00334621">
        <w:rPr>
          <w:rFonts w:ascii="Times New Roman" w:hAnsi="Times New Roman"/>
          <w:sz w:val="24"/>
          <w:szCs w:val="24"/>
          <w:lang w:val="en-GB"/>
        </w:rPr>
        <w:t>e</w:t>
      </w:r>
      <w:r w:rsidRPr="009C3A6E">
        <w:rPr>
          <w:rFonts w:ascii="Times New Roman" w:hAnsi="Times New Roman"/>
          <w:sz w:val="24"/>
          <w:szCs w:val="24"/>
          <w:lang w:val="en-GB"/>
        </w:rPr>
        <w:t>, invit</w:t>
      </w:r>
      <w:r w:rsidR="00334621">
        <w:rPr>
          <w:rFonts w:ascii="Times New Roman" w:hAnsi="Times New Roman"/>
          <w:sz w:val="24"/>
          <w:szCs w:val="24"/>
          <w:lang w:val="en-GB"/>
        </w:rPr>
        <w:t xml:space="preserve">ed as a </w:t>
      </w:r>
      <w:r w:rsidRPr="009C3A6E">
        <w:rPr>
          <w:rFonts w:ascii="Times New Roman" w:hAnsi="Times New Roman"/>
          <w:sz w:val="24"/>
          <w:szCs w:val="24"/>
          <w:lang w:val="en-GB"/>
        </w:rPr>
        <w:t>discussant.</w:t>
      </w:r>
    </w:p>
    <w:p w14:paraId="07CC7554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9BDBBDB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19-21 June 2012: DRUID Conference, Copenhagen, “Innovation and Competitiveness. Dynamics of organizations, industries, systems and regions”; presentation of paper “How do the institutions involved in Scientific Collaboration deal with spatial and institutional distance? An analysis of co-authorships of scientific publications” (with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Iorio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R.,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D’Amore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R.)</w:t>
      </w:r>
    </w:p>
    <w:p w14:paraId="0EDC9E13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0A8E664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15-17 February 2012: Industrial Policy Book workshop of ILO / UNCTAD, Geneva. </w:t>
      </w:r>
      <w:r w:rsidRPr="009C3A6E">
        <w:rPr>
          <w:rFonts w:ascii="Times New Roman" w:hAnsi="Times New Roman"/>
          <w:sz w:val="24"/>
          <w:szCs w:val="24"/>
        </w:rPr>
        <w:t>Presentazione del lavoro (congiunto con P. Bianchi) “Industrial Policy in Western Europe”.</w:t>
      </w:r>
    </w:p>
    <w:p w14:paraId="2A9B599B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24C94988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lastRenderedPageBreak/>
        <w:t>2011:</w:t>
      </w:r>
    </w:p>
    <w:p w14:paraId="59169F0D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20-21 October 2011, Conference “Clusters in global value chains: what is the role of regional innovation systems?”,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Deusto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University, Basque Country, Spain. Presentation of paper “The role of external knowledge flows in cluster upgrading: an empirical analysis of the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Mirandola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biomedical district in Italy”.</w:t>
      </w:r>
    </w:p>
    <w:p w14:paraId="53E09BD9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AC7C3C6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  <w:r w:rsidRPr="009C3A6E">
        <w:rPr>
          <w:rFonts w:ascii="Times New Roman" w:hAnsi="Times New Roman"/>
          <w:sz w:val="24"/>
          <w:szCs w:val="24"/>
        </w:rPr>
        <w:t>3-5 ottobre 2011, Gli Incontri di Artimino “Innovazione e trasformazione industriale dei territori nelle regioni europee” presentazione su “L’</w:t>
      </w:r>
      <w:proofErr w:type="spellStart"/>
      <w:r w:rsidRPr="009C3A6E">
        <w:rPr>
          <w:rFonts w:ascii="Times New Roman" w:hAnsi="Times New Roman"/>
          <w:sz w:val="24"/>
          <w:szCs w:val="24"/>
        </w:rPr>
        <w:t>upgrading</w:t>
      </w:r>
      <w:proofErr w:type="spellEnd"/>
      <w:r w:rsidRPr="009C3A6E">
        <w:rPr>
          <w:rFonts w:ascii="Times New Roman" w:hAnsi="Times New Roman"/>
          <w:sz w:val="24"/>
          <w:szCs w:val="24"/>
        </w:rPr>
        <w:t xml:space="preserve"> di cluster e distretti con specializzazioni in industrie “mature”: una rassegna di esperienze europee”, Università di Firenze e Regione toscana, Artimino.</w:t>
      </w:r>
    </w:p>
    <w:p w14:paraId="0CAE6B02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</w:rPr>
      </w:pPr>
    </w:p>
    <w:p w14:paraId="1A4BEABE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2011 AISRE XXII annual conference, Turin, 15-17 September; presentation of paper Bianchi –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Labory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: “Industrial Policy after the Crisis: </w:t>
      </w:r>
      <w:proofErr w:type="gramStart"/>
      <w:r w:rsidRPr="009C3A6E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9C3A6E">
        <w:rPr>
          <w:rFonts w:ascii="Times New Roman" w:hAnsi="Times New Roman"/>
          <w:sz w:val="24"/>
          <w:szCs w:val="24"/>
          <w:lang w:val="en-GB"/>
        </w:rPr>
        <w:t xml:space="preserve"> Case of the Emilia-Romagna Region in Italy”</w:t>
      </w:r>
    </w:p>
    <w:p w14:paraId="6D794BA5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157E3DD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>29 June 2011: European Committee of the Regions meeting on Industrial competitiveness: Global challenges, regional responses, Brussels, 29 June 2011 (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Presentazione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sulla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politica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industriale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con Patrizio Bianchi).</w:t>
      </w:r>
    </w:p>
    <w:p w14:paraId="03CD76EC" w14:textId="77777777" w:rsidR="009C3A6E" w:rsidRPr="009C3A6E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D8BCA5E" w14:textId="7C57E2D8" w:rsidR="002A4B59" w:rsidRPr="00F54D9B" w:rsidRDefault="009C3A6E" w:rsidP="009C3A6E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9C3A6E">
        <w:rPr>
          <w:rFonts w:ascii="Times New Roman" w:hAnsi="Times New Roman"/>
          <w:sz w:val="24"/>
          <w:szCs w:val="24"/>
          <w:lang w:val="en-GB"/>
        </w:rPr>
        <w:t xml:space="preserve">2011 Regional Studies Association Conference, Newcastle-upon-Tyne, 17-20 April;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presentazione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del 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lavoro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: “Industrial Policy after the Crisis: </w:t>
      </w:r>
      <w:proofErr w:type="gramStart"/>
      <w:r w:rsidRPr="009C3A6E">
        <w:rPr>
          <w:rFonts w:ascii="Times New Roman" w:hAnsi="Times New Roman"/>
          <w:sz w:val="24"/>
          <w:szCs w:val="24"/>
          <w:lang w:val="en-GB"/>
        </w:rPr>
        <w:t>the</w:t>
      </w:r>
      <w:proofErr w:type="gramEnd"/>
      <w:r w:rsidRPr="009C3A6E">
        <w:rPr>
          <w:rFonts w:ascii="Times New Roman" w:hAnsi="Times New Roman"/>
          <w:sz w:val="24"/>
          <w:szCs w:val="24"/>
          <w:lang w:val="en-GB"/>
        </w:rPr>
        <w:t xml:space="preserve"> Case of the Emilia-Romagna Region in Italy” (co-</w:t>
      </w:r>
      <w:proofErr w:type="spellStart"/>
      <w:r w:rsidRPr="009C3A6E">
        <w:rPr>
          <w:rFonts w:ascii="Times New Roman" w:hAnsi="Times New Roman"/>
          <w:sz w:val="24"/>
          <w:szCs w:val="24"/>
          <w:lang w:val="en-GB"/>
        </w:rPr>
        <w:t>autore</w:t>
      </w:r>
      <w:proofErr w:type="spellEnd"/>
      <w:r w:rsidRPr="009C3A6E">
        <w:rPr>
          <w:rFonts w:ascii="Times New Roman" w:hAnsi="Times New Roman"/>
          <w:sz w:val="24"/>
          <w:szCs w:val="24"/>
          <w:lang w:val="en-GB"/>
        </w:rPr>
        <w:t xml:space="preserve"> Patrizio Bianchi).</w:t>
      </w:r>
    </w:p>
    <w:sectPr w:rsidR="002A4B59" w:rsidRPr="00F54D9B" w:rsidSect="00CB5044">
      <w:footerReference w:type="even" r:id="rId9"/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BD20" w14:textId="77777777" w:rsidR="003E51E4" w:rsidRDefault="003E51E4" w:rsidP="00C411D6">
      <w:r>
        <w:separator/>
      </w:r>
    </w:p>
  </w:endnote>
  <w:endnote w:type="continuationSeparator" w:id="0">
    <w:p w14:paraId="49262532" w14:textId="77777777" w:rsidR="003E51E4" w:rsidRDefault="003E51E4" w:rsidP="00C4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690313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8430FFC" w14:textId="2AEBECA9" w:rsidR="00C411D6" w:rsidRDefault="00C411D6" w:rsidP="00BF73F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BAA887D" w14:textId="77777777" w:rsidR="00C411D6" w:rsidRDefault="00C411D6" w:rsidP="00C411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4686028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705C5B0" w14:textId="3A4011C3" w:rsidR="00C411D6" w:rsidRDefault="00C411D6" w:rsidP="00BF73F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7F32CAE" w14:textId="77777777" w:rsidR="00C411D6" w:rsidRDefault="00C411D6" w:rsidP="00C411D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338D" w14:textId="77777777" w:rsidR="003E51E4" w:rsidRDefault="003E51E4" w:rsidP="00C411D6">
      <w:r>
        <w:separator/>
      </w:r>
    </w:p>
  </w:footnote>
  <w:footnote w:type="continuationSeparator" w:id="0">
    <w:p w14:paraId="2DEC8FA9" w14:textId="77777777" w:rsidR="003E51E4" w:rsidRDefault="003E51E4" w:rsidP="00C4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E6A1B"/>
    <w:multiLevelType w:val="hybridMultilevel"/>
    <w:tmpl w:val="168C48AC"/>
    <w:lvl w:ilvl="0" w:tplc="76D07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5F4"/>
    <w:multiLevelType w:val="singleLevel"/>
    <w:tmpl w:val="AE5C95A8"/>
    <w:lvl w:ilvl="0">
      <w:start w:val="19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507129"/>
    <w:multiLevelType w:val="singleLevel"/>
    <w:tmpl w:val="164A767C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C7F3CA9"/>
    <w:multiLevelType w:val="singleLevel"/>
    <w:tmpl w:val="C12649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D66302F"/>
    <w:multiLevelType w:val="singleLevel"/>
    <w:tmpl w:val="3B2A18BC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9CC65B4"/>
    <w:multiLevelType w:val="singleLevel"/>
    <w:tmpl w:val="C966C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D83129F"/>
    <w:multiLevelType w:val="singleLevel"/>
    <w:tmpl w:val="3B2A18B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97"/>
    <w:rsid w:val="000067E9"/>
    <w:rsid w:val="00006F22"/>
    <w:rsid w:val="00034394"/>
    <w:rsid w:val="00035F4A"/>
    <w:rsid w:val="00040A1E"/>
    <w:rsid w:val="00042F4A"/>
    <w:rsid w:val="00074D73"/>
    <w:rsid w:val="000869F6"/>
    <w:rsid w:val="00094B61"/>
    <w:rsid w:val="000A2776"/>
    <w:rsid w:val="000A335C"/>
    <w:rsid w:val="000E22EA"/>
    <w:rsid w:val="000E369B"/>
    <w:rsid w:val="000E4D59"/>
    <w:rsid w:val="000F6AF8"/>
    <w:rsid w:val="000F79D0"/>
    <w:rsid w:val="001155A1"/>
    <w:rsid w:val="0016107B"/>
    <w:rsid w:val="00162A22"/>
    <w:rsid w:val="00181F5A"/>
    <w:rsid w:val="00193F45"/>
    <w:rsid w:val="001B446E"/>
    <w:rsid w:val="001C492D"/>
    <w:rsid w:val="001E7EC2"/>
    <w:rsid w:val="002415FB"/>
    <w:rsid w:val="00257A51"/>
    <w:rsid w:val="002667A2"/>
    <w:rsid w:val="00280AE4"/>
    <w:rsid w:val="00287DC5"/>
    <w:rsid w:val="002A0D2D"/>
    <w:rsid w:val="002A4B59"/>
    <w:rsid w:val="002C0DCB"/>
    <w:rsid w:val="002C6F8F"/>
    <w:rsid w:val="002D5F7A"/>
    <w:rsid w:val="00334621"/>
    <w:rsid w:val="003347BF"/>
    <w:rsid w:val="003363CE"/>
    <w:rsid w:val="00342750"/>
    <w:rsid w:val="00350F84"/>
    <w:rsid w:val="003804C7"/>
    <w:rsid w:val="003927DD"/>
    <w:rsid w:val="003960CD"/>
    <w:rsid w:val="003D2463"/>
    <w:rsid w:val="003D797B"/>
    <w:rsid w:val="003E0ED7"/>
    <w:rsid w:val="003E51E4"/>
    <w:rsid w:val="0041038C"/>
    <w:rsid w:val="00412FFE"/>
    <w:rsid w:val="00425C1E"/>
    <w:rsid w:val="004455C7"/>
    <w:rsid w:val="004D7ED4"/>
    <w:rsid w:val="004E0E49"/>
    <w:rsid w:val="00507145"/>
    <w:rsid w:val="00512A62"/>
    <w:rsid w:val="005232D6"/>
    <w:rsid w:val="0053773C"/>
    <w:rsid w:val="00553AE8"/>
    <w:rsid w:val="00555EFA"/>
    <w:rsid w:val="005857FC"/>
    <w:rsid w:val="005A7026"/>
    <w:rsid w:val="005B45E9"/>
    <w:rsid w:val="00677FB1"/>
    <w:rsid w:val="006951AE"/>
    <w:rsid w:val="00697C5D"/>
    <w:rsid w:val="006B0EDF"/>
    <w:rsid w:val="006B1CE9"/>
    <w:rsid w:val="006C41F6"/>
    <w:rsid w:val="00702699"/>
    <w:rsid w:val="007044B1"/>
    <w:rsid w:val="00726CA2"/>
    <w:rsid w:val="00747E68"/>
    <w:rsid w:val="00780442"/>
    <w:rsid w:val="007B0DAA"/>
    <w:rsid w:val="007B1902"/>
    <w:rsid w:val="007B798C"/>
    <w:rsid w:val="007C051B"/>
    <w:rsid w:val="007E1885"/>
    <w:rsid w:val="00834374"/>
    <w:rsid w:val="00845C19"/>
    <w:rsid w:val="0086541C"/>
    <w:rsid w:val="00872D8D"/>
    <w:rsid w:val="00895528"/>
    <w:rsid w:val="008A3E76"/>
    <w:rsid w:val="00912786"/>
    <w:rsid w:val="0092228E"/>
    <w:rsid w:val="009244C2"/>
    <w:rsid w:val="0094321E"/>
    <w:rsid w:val="00951F58"/>
    <w:rsid w:val="00961BA9"/>
    <w:rsid w:val="00963226"/>
    <w:rsid w:val="00967837"/>
    <w:rsid w:val="009756ED"/>
    <w:rsid w:val="00994BE3"/>
    <w:rsid w:val="009C3A6E"/>
    <w:rsid w:val="009D76A3"/>
    <w:rsid w:val="00A01312"/>
    <w:rsid w:val="00A220A4"/>
    <w:rsid w:val="00A333F7"/>
    <w:rsid w:val="00A372C1"/>
    <w:rsid w:val="00A414B6"/>
    <w:rsid w:val="00A43E84"/>
    <w:rsid w:val="00A63A74"/>
    <w:rsid w:val="00AC1513"/>
    <w:rsid w:val="00AE5B25"/>
    <w:rsid w:val="00AF69AD"/>
    <w:rsid w:val="00AF7716"/>
    <w:rsid w:val="00B15BC9"/>
    <w:rsid w:val="00B30DA1"/>
    <w:rsid w:val="00B329C1"/>
    <w:rsid w:val="00B76613"/>
    <w:rsid w:val="00B819C6"/>
    <w:rsid w:val="00BB3A34"/>
    <w:rsid w:val="00BB40C5"/>
    <w:rsid w:val="00BE0EFF"/>
    <w:rsid w:val="00BF4938"/>
    <w:rsid w:val="00BF7882"/>
    <w:rsid w:val="00C0698F"/>
    <w:rsid w:val="00C14526"/>
    <w:rsid w:val="00C15955"/>
    <w:rsid w:val="00C20E06"/>
    <w:rsid w:val="00C411D6"/>
    <w:rsid w:val="00C418AD"/>
    <w:rsid w:val="00C44739"/>
    <w:rsid w:val="00C62A44"/>
    <w:rsid w:val="00C716A7"/>
    <w:rsid w:val="00C77411"/>
    <w:rsid w:val="00CA518F"/>
    <w:rsid w:val="00CB5044"/>
    <w:rsid w:val="00CD79B2"/>
    <w:rsid w:val="00CE5F64"/>
    <w:rsid w:val="00D00600"/>
    <w:rsid w:val="00D02E02"/>
    <w:rsid w:val="00D32AFA"/>
    <w:rsid w:val="00D33DC3"/>
    <w:rsid w:val="00D50431"/>
    <w:rsid w:val="00D54BF4"/>
    <w:rsid w:val="00D61A89"/>
    <w:rsid w:val="00D645D7"/>
    <w:rsid w:val="00D90FBC"/>
    <w:rsid w:val="00D9193B"/>
    <w:rsid w:val="00D95C05"/>
    <w:rsid w:val="00D97F8A"/>
    <w:rsid w:val="00DA4B21"/>
    <w:rsid w:val="00DA7383"/>
    <w:rsid w:val="00DB6137"/>
    <w:rsid w:val="00DB69E5"/>
    <w:rsid w:val="00DC6CC5"/>
    <w:rsid w:val="00E04AB1"/>
    <w:rsid w:val="00E34586"/>
    <w:rsid w:val="00E547B1"/>
    <w:rsid w:val="00E82A98"/>
    <w:rsid w:val="00E948AB"/>
    <w:rsid w:val="00EE142F"/>
    <w:rsid w:val="00EE1BA2"/>
    <w:rsid w:val="00EF6097"/>
    <w:rsid w:val="00F044B1"/>
    <w:rsid w:val="00F133C0"/>
    <w:rsid w:val="00F2419A"/>
    <w:rsid w:val="00F251B5"/>
    <w:rsid w:val="00F45340"/>
    <w:rsid w:val="00F54D9B"/>
    <w:rsid w:val="00F67493"/>
    <w:rsid w:val="00F70030"/>
    <w:rsid w:val="00F90379"/>
    <w:rsid w:val="00F91908"/>
    <w:rsid w:val="00F91FA0"/>
    <w:rsid w:val="00F93C93"/>
    <w:rsid w:val="00FA2498"/>
    <w:rsid w:val="00FB08C8"/>
    <w:rsid w:val="00FD13B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9373C"/>
  <w15:docId w15:val="{AAD315AF-9B71-CD40-8850-F9456162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5044"/>
    <w:rPr>
      <w:rFonts w:ascii="Comic Sans MS" w:hAnsi="Comic Sans MS"/>
    </w:rPr>
  </w:style>
  <w:style w:type="paragraph" w:styleId="Titolo1">
    <w:name w:val="heading 1"/>
    <w:basedOn w:val="Normale"/>
    <w:next w:val="Normale"/>
    <w:qFormat/>
    <w:rsid w:val="00CB504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CB5044"/>
    <w:pPr>
      <w:keepNext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CB5044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CB5044"/>
    <w:pPr>
      <w:keepNext/>
      <w:jc w:val="both"/>
      <w:outlineLvl w:val="3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B5044"/>
    <w:pPr>
      <w:jc w:val="both"/>
    </w:pPr>
  </w:style>
  <w:style w:type="character" w:styleId="Collegamentoipertestuale">
    <w:name w:val="Hyperlink"/>
    <w:rsid w:val="00CB5044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C41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1D6"/>
    <w:rPr>
      <w:rFonts w:ascii="Comic Sans MS" w:hAnsi="Comic Sans MS"/>
    </w:rPr>
  </w:style>
  <w:style w:type="character" w:styleId="Numeropagina">
    <w:name w:val="page number"/>
    <w:basedOn w:val="Carpredefinitoparagrafo"/>
    <w:semiHidden/>
    <w:unhideWhenUsed/>
    <w:rsid w:val="00C4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981-10-3964-5_17-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ine.labory@unif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Sandrine Labory</vt:lpstr>
    </vt:vector>
  </TitlesOfParts>
  <Company>.</Company>
  <LinksUpToDate>false</LinksUpToDate>
  <CharactersWithSpaces>24764</CharactersWithSpaces>
  <SharedDoc>false</SharedDoc>
  <HLinks>
    <vt:vector size="30" baseType="variant">
      <vt:variant>
        <vt:i4>5308417</vt:i4>
      </vt:variant>
      <vt:variant>
        <vt:i4>12</vt:i4>
      </vt:variant>
      <vt:variant>
        <vt:i4>0</vt:i4>
      </vt:variant>
      <vt:variant>
        <vt:i4>5</vt:i4>
      </vt:variant>
      <vt:variant>
        <vt:lpwstr>http://www.euintangibles.net/</vt:lpwstr>
      </vt:variant>
      <vt:variant>
        <vt:lpwstr/>
      </vt:variant>
      <vt:variant>
        <vt:i4>5308417</vt:i4>
      </vt:variant>
      <vt:variant>
        <vt:i4>9</vt:i4>
      </vt:variant>
      <vt:variant>
        <vt:i4>0</vt:i4>
      </vt:variant>
      <vt:variant>
        <vt:i4>5</vt:i4>
      </vt:variant>
      <vt:variant>
        <vt:lpwstr>http://www.euintangibles.net/</vt:lpwstr>
      </vt:variant>
      <vt:variant>
        <vt:lpwstr/>
      </vt:variant>
      <vt:variant>
        <vt:i4>7667781</vt:i4>
      </vt:variant>
      <vt:variant>
        <vt:i4>6</vt:i4>
      </vt:variant>
      <vt:variant>
        <vt:i4>0</vt:i4>
      </vt:variant>
      <vt:variant>
        <vt:i4>5</vt:i4>
      </vt:variant>
      <vt:variant>
        <vt:lpwstr>http://europa.eu.int/comm/research/era/3pct/index_en.html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http://www.euintangibles.net/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mailto:sandrine.labory@unife.it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Sandrine Labory</dc:title>
  <dc:creator>Sandrine Labory</dc:creator>
  <cp:lastModifiedBy>Utente di Microsoft Office</cp:lastModifiedBy>
  <cp:revision>20</cp:revision>
  <cp:lastPrinted>2014-07-16T18:50:00Z</cp:lastPrinted>
  <dcterms:created xsi:type="dcterms:W3CDTF">2020-05-03T10:39:00Z</dcterms:created>
  <dcterms:modified xsi:type="dcterms:W3CDTF">2020-11-13T07:47:00Z</dcterms:modified>
</cp:coreProperties>
</file>